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691BA8" w14:textId="3BB0439F" w:rsidR="00BB0966" w:rsidRPr="000B6C43" w:rsidRDefault="00005552" w:rsidP="00005552">
      <w:pPr>
        <w:pStyle w:val="21"/>
        <w:spacing w:after="0" w:line="240" w:lineRule="auto"/>
        <w:contextualSpacing/>
        <w:jc w:val="center"/>
      </w:pPr>
      <w:r>
        <w:t xml:space="preserve">                                                                                       </w:t>
      </w:r>
      <w:r w:rsidRPr="000B6C43">
        <w:t>УТВЕРЖДЕНА</w:t>
      </w:r>
    </w:p>
    <w:p w14:paraId="787E0DF7" w14:textId="674420EE" w:rsidR="00BB0966" w:rsidRPr="000B6C43" w:rsidRDefault="00005552" w:rsidP="00005552">
      <w:pPr>
        <w:pStyle w:val="21"/>
        <w:spacing w:after="0" w:line="240" w:lineRule="auto"/>
        <w:contextualSpacing/>
        <w:jc w:val="center"/>
      </w:pPr>
      <w:r w:rsidRPr="000B6C43">
        <w:t xml:space="preserve">                                                                                                             </w:t>
      </w:r>
      <w:r w:rsidR="00A434E8" w:rsidRPr="000B6C43">
        <w:t>п</w:t>
      </w:r>
      <w:r w:rsidR="00BB0966" w:rsidRPr="000B6C43">
        <w:t>риказ</w:t>
      </w:r>
      <w:r w:rsidRPr="000B6C43">
        <w:t>ом</w:t>
      </w:r>
      <w:r w:rsidR="00BB0966" w:rsidRPr="000B6C43">
        <w:t xml:space="preserve"> УФНС России </w:t>
      </w:r>
      <w:proofErr w:type="gramStart"/>
      <w:r w:rsidR="00BB0966" w:rsidRPr="000B6C43">
        <w:t>по</w:t>
      </w:r>
      <w:proofErr w:type="gramEnd"/>
    </w:p>
    <w:p w14:paraId="16EABAFD" w14:textId="77777777" w:rsidR="00BB0966" w:rsidRPr="000B6C43" w:rsidRDefault="00BB0966" w:rsidP="0001150D">
      <w:pPr>
        <w:pStyle w:val="21"/>
        <w:spacing w:after="0" w:line="240" w:lineRule="auto"/>
        <w:contextualSpacing/>
        <w:jc w:val="center"/>
      </w:pPr>
      <w:r w:rsidRPr="000B6C43">
        <w:t xml:space="preserve">                                                                                                       Новосибирской области</w:t>
      </w:r>
    </w:p>
    <w:p w14:paraId="461431EF" w14:textId="0CEA83CD" w:rsidR="00BB0966" w:rsidRPr="000B6C43" w:rsidRDefault="00BB0966" w:rsidP="0001150D">
      <w:pPr>
        <w:pStyle w:val="21"/>
        <w:spacing w:after="0" w:line="240" w:lineRule="auto"/>
        <w:contextualSpacing/>
        <w:jc w:val="center"/>
      </w:pPr>
      <w:r w:rsidRPr="000B6C43">
        <w:t xml:space="preserve">                                                                                                           от </w:t>
      </w:r>
      <w:r w:rsidR="00BA0F0A">
        <w:t>21.11.2018</w:t>
      </w:r>
    </w:p>
    <w:p w14:paraId="2C856EEF" w14:textId="7641E8A9" w:rsidR="00015431" w:rsidRPr="00BA0F0A" w:rsidRDefault="00BB0966" w:rsidP="00953A5F">
      <w:pPr>
        <w:pStyle w:val="21"/>
        <w:spacing w:after="0" w:line="240" w:lineRule="auto"/>
        <w:contextualSpacing/>
        <w:jc w:val="center"/>
        <w:rPr>
          <w:b/>
          <w:lang w:val="en-US"/>
        </w:rPr>
      </w:pPr>
      <w:r w:rsidRPr="000B6C43">
        <w:t xml:space="preserve">                                                                                  </w:t>
      </w:r>
      <w:r w:rsidR="00195985" w:rsidRPr="000B6C43">
        <w:t xml:space="preserve">                   </w:t>
      </w:r>
      <w:r w:rsidRPr="000B6C43">
        <w:t xml:space="preserve">     № </w:t>
      </w:r>
      <w:r w:rsidR="00BA0F0A">
        <w:t>01-07/231</w:t>
      </w:r>
      <w:r w:rsidR="00BA0F0A">
        <w:rPr>
          <w:lang w:val="en-US"/>
        </w:rPr>
        <w:t>@</w:t>
      </w:r>
      <w:bookmarkStart w:id="0" w:name="_GoBack"/>
      <w:bookmarkEnd w:id="0"/>
    </w:p>
    <w:p w14:paraId="49D2F7EA" w14:textId="77777777" w:rsidR="00015431" w:rsidRPr="000B6C43" w:rsidRDefault="00015431" w:rsidP="0001150D">
      <w:pPr>
        <w:pStyle w:val="21"/>
        <w:spacing w:after="0" w:line="240" w:lineRule="auto"/>
        <w:contextualSpacing/>
        <w:rPr>
          <w:b/>
        </w:rPr>
      </w:pPr>
    </w:p>
    <w:p w14:paraId="43486B44" w14:textId="77777777" w:rsidR="00B640C6" w:rsidRPr="000B6C43" w:rsidRDefault="00B640C6" w:rsidP="0001150D">
      <w:pPr>
        <w:pStyle w:val="21"/>
        <w:spacing w:after="0" w:line="240" w:lineRule="auto"/>
        <w:contextualSpacing/>
        <w:rPr>
          <w:b/>
        </w:rPr>
      </w:pPr>
    </w:p>
    <w:p w14:paraId="002FA6AC" w14:textId="77777777" w:rsidR="00953A5F" w:rsidRPr="000B6C43" w:rsidRDefault="00953A5F" w:rsidP="0001150D">
      <w:pPr>
        <w:pStyle w:val="21"/>
        <w:spacing w:after="0" w:line="240" w:lineRule="auto"/>
        <w:contextualSpacing/>
        <w:rPr>
          <w:b/>
        </w:rPr>
      </w:pPr>
    </w:p>
    <w:p w14:paraId="4C47E39F" w14:textId="77777777" w:rsidR="00B640C6" w:rsidRPr="000B6C43" w:rsidRDefault="00B640C6" w:rsidP="0001150D">
      <w:pPr>
        <w:pStyle w:val="21"/>
        <w:spacing w:after="0" w:line="240" w:lineRule="auto"/>
        <w:contextualSpacing/>
        <w:rPr>
          <w:b/>
          <w:szCs w:val="26"/>
        </w:rPr>
      </w:pPr>
    </w:p>
    <w:p w14:paraId="3D7DAD57" w14:textId="643F76D5" w:rsidR="0066576C" w:rsidRPr="000B6C43" w:rsidRDefault="000250C1" w:rsidP="0001150D">
      <w:pPr>
        <w:pStyle w:val="21"/>
        <w:spacing w:after="0" w:line="240" w:lineRule="auto"/>
        <w:contextualSpacing/>
        <w:jc w:val="center"/>
        <w:rPr>
          <w:b/>
          <w:szCs w:val="26"/>
        </w:rPr>
      </w:pPr>
      <w:r w:rsidRPr="000B6C43">
        <w:rPr>
          <w:b/>
          <w:szCs w:val="26"/>
        </w:rPr>
        <w:t>МЕТОДИК</w:t>
      </w:r>
      <w:r w:rsidR="00BB0966" w:rsidRPr="000B6C43">
        <w:rPr>
          <w:b/>
          <w:szCs w:val="26"/>
        </w:rPr>
        <w:t>А</w:t>
      </w:r>
    </w:p>
    <w:p w14:paraId="196FBA93" w14:textId="77777777" w:rsidR="00B549C2" w:rsidRPr="000B6C43" w:rsidRDefault="00B549C2" w:rsidP="0001150D">
      <w:pPr>
        <w:pStyle w:val="21"/>
        <w:spacing w:after="0" w:line="240" w:lineRule="auto"/>
        <w:contextualSpacing/>
        <w:rPr>
          <w:b/>
          <w:szCs w:val="26"/>
        </w:rPr>
      </w:pPr>
    </w:p>
    <w:p w14:paraId="28EBB584" w14:textId="77777777" w:rsidR="001D1BC3" w:rsidRPr="000B6C43" w:rsidRDefault="000250C1" w:rsidP="0001150D">
      <w:pPr>
        <w:pStyle w:val="21"/>
        <w:spacing w:after="0" w:line="240" w:lineRule="auto"/>
        <w:contextualSpacing/>
        <w:jc w:val="center"/>
        <w:rPr>
          <w:b/>
          <w:szCs w:val="26"/>
        </w:rPr>
      </w:pPr>
      <w:r w:rsidRPr="000B6C43">
        <w:rPr>
          <w:b/>
          <w:szCs w:val="26"/>
        </w:rPr>
        <w:t>прогнозирования поступлений доходов</w:t>
      </w:r>
    </w:p>
    <w:p w14:paraId="3390B8C6" w14:textId="7C2D5897" w:rsidR="000250C1" w:rsidRPr="000B6C43" w:rsidRDefault="000250C1" w:rsidP="0001150D">
      <w:pPr>
        <w:pStyle w:val="21"/>
        <w:spacing w:after="0" w:line="240" w:lineRule="auto"/>
        <w:contextualSpacing/>
        <w:jc w:val="center"/>
        <w:rPr>
          <w:b/>
          <w:szCs w:val="26"/>
        </w:rPr>
      </w:pPr>
      <w:r w:rsidRPr="000B6C43">
        <w:rPr>
          <w:b/>
          <w:szCs w:val="26"/>
        </w:rPr>
        <w:t xml:space="preserve">в </w:t>
      </w:r>
      <w:r w:rsidR="000B3349" w:rsidRPr="000B6C43">
        <w:rPr>
          <w:b/>
          <w:szCs w:val="26"/>
        </w:rPr>
        <w:t xml:space="preserve">консолидированный </w:t>
      </w:r>
      <w:r w:rsidRPr="000B6C43">
        <w:rPr>
          <w:b/>
          <w:szCs w:val="26"/>
        </w:rPr>
        <w:t>бюджет</w:t>
      </w:r>
      <w:r w:rsidR="000B3349" w:rsidRPr="000B6C43">
        <w:rPr>
          <w:b/>
          <w:szCs w:val="26"/>
        </w:rPr>
        <w:t xml:space="preserve"> субъекта</w:t>
      </w:r>
      <w:r w:rsidRPr="000B6C43">
        <w:rPr>
          <w:b/>
          <w:szCs w:val="26"/>
        </w:rPr>
        <w:t xml:space="preserve"> Российской Федерации </w:t>
      </w:r>
      <w:r w:rsidR="00AC3F16" w:rsidRPr="000B6C43">
        <w:rPr>
          <w:b/>
          <w:szCs w:val="26"/>
        </w:rPr>
        <w:t>на очередной финансовый год и плановый период</w:t>
      </w:r>
    </w:p>
    <w:p w14:paraId="5ADD551D" w14:textId="370361E9" w:rsidR="00EB0B89" w:rsidRPr="000B6C43" w:rsidRDefault="00EB0B89" w:rsidP="0001150D">
      <w:pPr>
        <w:pStyle w:val="aff1"/>
        <w:spacing w:line="240" w:lineRule="auto"/>
        <w:contextualSpacing/>
        <w:jc w:val="center"/>
        <w:rPr>
          <w:rFonts w:ascii="Times New Roman" w:hAnsi="Times New Roman"/>
          <w:color w:val="auto"/>
          <w:sz w:val="26"/>
          <w:szCs w:val="26"/>
        </w:rPr>
      </w:pPr>
    </w:p>
    <w:p w14:paraId="05671BB4" w14:textId="77777777" w:rsidR="00EB0B89" w:rsidRPr="000B6C43" w:rsidRDefault="00EB0B89" w:rsidP="0001150D">
      <w:pPr>
        <w:spacing w:line="240" w:lineRule="auto"/>
        <w:contextualSpacing/>
        <w:rPr>
          <w:sz w:val="26"/>
          <w:szCs w:val="26"/>
          <w:lang w:eastAsia="ru-RU"/>
        </w:rPr>
      </w:pPr>
    </w:p>
    <w:p w14:paraId="5B9E80DE" w14:textId="77777777" w:rsidR="00EB0B89" w:rsidRPr="000B6C43" w:rsidRDefault="00EB0B89" w:rsidP="0001150D">
      <w:pPr>
        <w:spacing w:line="240" w:lineRule="auto"/>
        <w:contextualSpacing/>
        <w:rPr>
          <w:lang w:eastAsia="ru-RU"/>
        </w:rPr>
      </w:pPr>
    </w:p>
    <w:p w14:paraId="46865BBF" w14:textId="77777777" w:rsidR="00EB0B89" w:rsidRPr="000B6C43" w:rsidRDefault="00EB0B89" w:rsidP="0001150D">
      <w:pPr>
        <w:spacing w:line="240" w:lineRule="auto"/>
        <w:contextualSpacing/>
        <w:rPr>
          <w:lang w:eastAsia="ru-RU"/>
        </w:rPr>
      </w:pPr>
    </w:p>
    <w:p w14:paraId="17D9FE75" w14:textId="77777777" w:rsidR="00EB0B89" w:rsidRPr="000B6C43" w:rsidRDefault="00EB0B89" w:rsidP="0001150D">
      <w:pPr>
        <w:spacing w:line="240" w:lineRule="auto"/>
        <w:contextualSpacing/>
        <w:rPr>
          <w:sz w:val="26"/>
          <w:szCs w:val="26"/>
          <w:lang w:eastAsia="ru-RU"/>
        </w:rPr>
      </w:pPr>
    </w:p>
    <w:p w14:paraId="231EF7FF" w14:textId="77777777" w:rsidR="00EB0B89" w:rsidRPr="000B6C43" w:rsidRDefault="00EB0B89" w:rsidP="0001150D">
      <w:pPr>
        <w:spacing w:line="240" w:lineRule="auto"/>
        <w:contextualSpacing/>
        <w:rPr>
          <w:lang w:eastAsia="ru-RU"/>
        </w:rPr>
      </w:pPr>
    </w:p>
    <w:p w14:paraId="49357ED0" w14:textId="77777777" w:rsidR="00EB0B89" w:rsidRPr="000B6C43" w:rsidRDefault="00EB0B89" w:rsidP="0001150D">
      <w:pPr>
        <w:spacing w:line="240" w:lineRule="auto"/>
        <w:contextualSpacing/>
        <w:rPr>
          <w:lang w:eastAsia="ru-RU"/>
        </w:rPr>
      </w:pPr>
    </w:p>
    <w:p w14:paraId="7CDB4BBA" w14:textId="77777777" w:rsidR="00EB0B89" w:rsidRPr="000B6C43" w:rsidRDefault="00EB0B89" w:rsidP="0001150D">
      <w:pPr>
        <w:spacing w:line="240" w:lineRule="auto"/>
        <w:contextualSpacing/>
        <w:rPr>
          <w:lang w:eastAsia="ru-RU"/>
        </w:rPr>
      </w:pPr>
    </w:p>
    <w:p w14:paraId="6BB07A6F" w14:textId="77777777" w:rsidR="00EB0B89" w:rsidRPr="000B6C43" w:rsidRDefault="00EB0B89" w:rsidP="0001150D">
      <w:pPr>
        <w:spacing w:line="240" w:lineRule="auto"/>
        <w:contextualSpacing/>
        <w:rPr>
          <w:lang w:eastAsia="ru-RU"/>
        </w:rPr>
      </w:pPr>
    </w:p>
    <w:p w14:paraId="17CFF8F2" w14:textId="1BA31B9A" w:rsidR="00EB0B89" w:rsidRPr="000B6C43" w:rsidRDefault="00EB0B89" w:rsidP="0001150D">
      <w:pPr>
        <w:pStyle w:val="aff1"/>
        <w:tabs>
          <w:tab w:val="left" w:pos="1572"/>
        </w:tabs>
        <w:spacing w:line="240" w:lineRule="auto"/>
        <w:contextualSpacing/>
      </w:pPr>
      <w:r w:rsidRPr="000B6C43">
        <w:tab/>
      </w:r>
    </w:p>
    <w:p w14:paraId="3902CBD2" w14:textId="102E73B7" w:rsidR="00EB0B89" w:rsidRPr="000B6C43" w:rsidRDefault="00EB0B89" w:rsidP="0001150D">
      <w:pPr>
        <w:pStyle w:val="aff1"/>
        <w:spacing w:line="240" w:lineRule="auto"/>
        <w:contextualSpacing/>
        <w:jc w:val="center"/>
      </w:pPr>
    </w:p>
    <w:p w14:paraId="585E910C" w14:textId="77777777" w:rsidR="00EB0B89" w:rsidRPr="000B6C43" w:rsidRDefault="00EB0B89" w:rsidP="0001150D">
      <w:pPr>
        <w:spacing w:line="240" w:lineRule="auto"/>
        <w:contextualSpacing/>
        <w:rPr>
          <w:lang w:eastAsia="ru-RU"/>
        </w:rPr>
      </w:pPr>
    </w:p>
    <w:p w14:paraId="6119E3A8" w14:textId="2029C1A1" w:rsidR="00EB0B89" w:rsidRPr="000B6C43" w:rsidRDefault="00EB0B89" w:rsidP="0001150D">
      <w:pPr>
        <w:pStyle w:val="aff1"/>
        <w:tabs>
          <w:tab w:val="left" w:pos="624"/>
        </w:tabs>
        <w:spacing w:line="240" w:lineRule="auto"/>
        <w:contextualSpacing/>
      </w:pPr>
      <w:r w:rsidRPr="000B6C43">
        <w:tab/>
      </w:r>
    </w:p>
    <w:p w14:paraId="4B1A951D" w14:textId="269D1FA5" w:rsidR="00F824E0" w:rsidRPr="000B6C43" w:rsidRDefault="0066576C" w:rsidP="0001150D">
      <w:pPr>
        <w:pStyle w:val="aff1"/>
        <w:spacing w:line="240" w:lineRule="auto"/>
        <w:contextualSpacing/>
        <w:jc w:val="center"/>
        <w:rPr>
          <w:sz w:val="28"/>
          <w:szCs w:val="28"/>
        </w:rPr>
      </w:pPr>
      <w:r w:rsidRPr="000B6C43">
        <w:br w:type="page"/>
      </w:r>
      <w:bookmarkStart w:id="1" w:name="_Toc369610407"/>
      <w:bookmarkStart w:id="2" w:name="_Toc392855888"/>
      <w:bookmarkStart w:id="3" w:name="_Toc401317618"/>
      <w:bookmarkStart w:id="4" w:name="_Toc454525468"/>
    </w:p>
    <w:sdt>
      <w:sdtPr>
        <w:rPr>
          <w:rFonts w:asciiTheme="majorHAnsi" w:hAnsiTheme="majorHAnsi"/>
          <w:noProof/>
          <w:sz w:val="27"/>
          <w:szCs w:val="27"/>
        </w:rPr>
        <w:id w:val="-643812430"/>
        <w:docPartObj>
          <w:docPartGallery w:val="Table of Contents"/>
          <w:docPartUnique/>
        </w:docPartObj>
      </w:sdtPr>
      <w:sdtEndPr>
        <w:rPr>
          <w:sz w:val="22"/>
          <w:szCs w:val="22"/>
        </w:rPr>
      </w:sdtEndPr>
      <w:sdtContent>
        <w:p w14:paraId="428500E6" w14:textId="77777777" w:rsidR="0084576B" w:rsidRDefault="004D23B4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r w:rsidRPr="000B6C43">
            <w:rPr>
              <w:rFonts w:ascii="Times New Roman" w:hAnsi="Times New Roman"/>
              <w:sz w:val="26"/>
              <w:szCs w:val="26"/>
            </w:rPr>
            <w:fldChar w:fldCharType="begin"/>
          </w:r>
          <w:r w:rsidRPr="000B6C43">
            <w:rPr>
              <w:rFonts w:ascii="Times New Roman" w:hAnsi="Times New Roman"/>
              <w:sz w:val="26"/>
              <w:szCs w:val="26"/>
            </w:rPr>
            <w:instrText xml:space="preserve"> TOC \o "1-3" \h \z \u </w:instrText>
          </w:r>
          <w:r w:rsidRPr="000B6C43">
            <w:rPr>
              <w:rFonts w:ascii="Times New Roman" w:hAnsi="Times New Roman"/>
              <w:sz w:val="26"/>
              <w:szCs w:val="26"/>
            </w:rPr>
            <w:fldChar w:fldCharType="separate"/>
          </w:r>
          <w:hyperlink w:anchor="_Toc528576720" w:history="1">
            <w:r w:rsidR="0084576B" w:rsidRPr="004A4CCF">
              <w:rPr>
                <w:rStyle w:val="a9"/>
                <w:rFonts w:ascii="Times New Roman" w:hAnsi="Times New Roman"/>
                <w:noProof/>
              </w:rPr>
              <w:t>1. Общие положения</w:t>
            </w:r>
            <w:r w:rsidR="0084576B">
              <w:rPr>
                <w:noProof/>
                <w:webHidden/>
              </w:rPr>
              <w:tab/>
            </w:r>
            <w:r w:rsidR="0084576B">
              <w:rPr>
                <w:noProof/>
                <w:webHidden/>
              </w:rPr>
              <w:fldChar w:fldCharType="begin"/>
            </w:r>
            <w:r w:rsidR="0084576B">
              <w:rPr>
                <w:noProof/>
                <w:webHidden/>
              </w:rPr>
              <w:instrText xml:space="preserve"> PAGEREF _Toc528576720 \h </w:instrText>
            </w:r>
            <w:r w:rsidR="0084576B">
              <w:rPr>
                <w:noProof/>
                <w:webHidden/>
              </w:rPr>
            </w:r>
            <w:r w:rsidR="0084576B">
              <w:rPr>
                <w:noProof/>
                <w:webHidden/>
              </w:rPr>
              <w:fldChar w:fldCharType="separate"/>
            </w:r>
            <w:r w:rsidR="0084576B">
              <w:rPr>
                <w:noProof/>
                <w:webHidden/>
              </w:rPr>
              <w:t>5</w:t>
            </w:r>
            <w:r w:rsidR="0084576B">
              <w:rPr>
                <w:noProof/>
                <w:webHidden/>
              </w:rPr>
              <w:fldChar w:fldCharType="end"/>
            </w:r>
          </w:hyperlink>
        </w:p>
        <w:p w14:paraId="038049D4" w14:textId="77777777" w:rsidR="0084576B" w:rsidRDefault="006C0009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528576721" w:history="1">
            <w:r w:rsidR="0084576B" w:rsidRPr="004A4CCF">
              <w:rPr>
                <w:rStyle w:val="a9"/>
                <w:rFonts w:ascii="Times New Roman" w:hAnsi="Times New Roman"/>
                <w:noProof/>
              </w:rPr>
              <w:t>2. Алгоритмы расчёта прогнозов поступлений по видам налоговых и неналоговых доходов</w:t>
            </w:r>
            <w:r w:rsidR="0084576B">
              <w:rPr>
                <w:noProof/>
                <w:webHidden/>
              </w:rPr>
              <w:tab/>
            </w:r>
            <w:r w:rsidR="0084576B">
              <w:rPr>
                <w:noProof/>
                <w:webHidden/>
              </w:rPr>
              <w:fldChar w:fldCharType="begin"/>
            </w:r>
            <w:r w:rsidR="0084576B">
              <w:rPr>
                <w:noProof/>
                <w:webHidden/>
              </w:rPr>
              <w:instrText xml:space="preserve"> PAGEREF _Toc528576721 \h </w:instrText>
            </w:r>
            <w:r w:rsidR="0084576B">
              <w:rPr>
                <w:noProof/>
                <w:webHidden/>
              </w:rPr>
            </w:r>
            <w:r w:rsidR="0084576B">
              <w:rPr>
                <w:noProof/>
                <w:webHidden/>
              </w:rPr>
              <w:fldChar w:fldCharType="separate"/>
            </w:r>
            <w:r w:rsidR="0084576B">
              <w:rPr>
                <w:noProof/>
                <w:webHidden/>
              </w:rPr>
              <w:t>6</w:t>
            </w:r>
            <w:r w:rsidR="0084576B">
              <w:rPr>
                <w:noProof/>
                <w:webHidden/>
              </w:rPr>
              <w:fldChar w:fldCharType="end"/>
            </w:r>
          </w:hyperlink>
        </w:p>
        <w:p w14:paraId="6B9D0E6C" w14:textId="77777777" w:rsidR="0084576B" w:rsidRDefault="006C0009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528576722" w:history="1">
            <w:r w:rsidR="0084576B" w:rsidRPr="004A4CCF">
              <w:rPr>
                <w:rStyle w:val="a9"/>
                <w:rFonts w:ascii="Times New Roman" w:hAnsi="Times New Roman"/>
              </w:rPr>
              <w:t>2.1 Налог на прибыль организаций</w:t>
            </w:r>
            <w:r w:rsidR="0084576B">
              <w:rPr>
                <w:webHidden/>
              </w:rPr>
              <w:tab/>
            </w:r>
            <w:r w:rsidR="0084576B">
              <w:rPr>
                <w:webHidden/>
              </w:rPr>
              <w:fldChar w:fldCharType="begin"/>
            </w:r>
            <w:r w:rsidR="0084576B">
              <w:rPr>
                <w:webHidden/>
              </w:rPr>
              <w:instrText xml:space="preserve"> PAGEREF _Toc528576722 \h </w:instrText>
            </w:r>
            <w:r w:rsidR="0084576B">
              <w:rPr>
                <w:webHidden/>
              </w:rPr>
            </w:r>
            <w:r w:rsidR="0084576B">
              <w:rPr>
                <w:webHidden/>
              </w:rPr>
              <w:fldChar w:fldCharType="separate"/>
            </w:r>
            <w:r w:rsidR="0084576B">
              <w:rPr>
                <w:webHidden/>
              </w:rPr>
              <w:t>6</w:t>
            </w:r>
            <w:r w:rsidR="0084576B">
              <w:rPr>
                <w:webHidden/>
              </w:rPr>
              <w:fldChar w:fldCharType="end"/>
            </w:r>
          </w:hyperlink>
        </w:p>
        <w:p w14:paraId="033F3F39" w14:textId="77777777" w:rsidR="0084576B" w:rsidRDefault="006C0009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528576723" w:history="1">
            <w:r w:rsidR="0084576B" w:rsidRPr="004A4CCF">
              <w:rPr>
                <w:rStyle w:val="a9"/>
                <w:rFonts w:ascii="Times New Roman" w:hAnsi="Times New Roman"/>
              </w:rPr>
              <w:t>2.1.1 Налог на прибыль организаций (за исключением консолидированных групп налогоплательщиков), зачисляемый в бюджеты субъектов РФ 18210101012020000110</w:t>
            </w:r>
            <w:r w:rsidR="0084576B">
              <w:rPr>
                <w:webHidden/>
              </w:rPr>
              <w:tab/>
            </w:r>
            <w:r w:rsidR="0084576B">
              <w:rPr>
                <w:webHidden/>
              </w:rPr>
              <w:fldChar w:fldCharType="begin"/>
            </w:r>
            <w:r w:rsidR="0084576B">
              <w:rPr>
                <w:webHidden/>
              </w:rPr>
              <w:instrText xml:space="preserve"> PAGEREF _Toc528576723 \h </w:instrText>
            </w:r>
            <w:r w:rsidR="0084576B">
              <w:rPr>
                <w:webHidden/>
              </w:rPr>
            </w:r>
            <w:r w:rsidR="0084576B">
              <w:rPr>
                <w:webHidden/>
              </w:rPr>
              <w:fldChar w:fldCharType="separate"/>
            </w:r>
            <w:r w:rsidR="0084576B">
              <w:rPr>
                <w:webHidden/>
              </w:rPr>
              <w:t>6</w:t>
            </w:r>
            <w:r w:rsidR="0084576B">
              <w:rPr>
                <w:webHidden/>
              </w:rPr>
              <w:fldChar w:fldCharType="end"/>
            </w:r>
          </w:hyperlink>
        </w:p>
        <w:p w14:paraId="2C691618" w14:textId="77777777" w:rsidR="0084576B" w:rsidRDefault="006C0009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528576724" w:history="1">
            <w:r w:rsidR="0084576B" w:rsidRPr="004A4CCF">
              <w:rPr>
                <w:rStyle w:val="a9"/>
                <w:rFonts w:ascii="Times New Roman" w:hAnsi="Times New Roman"/>
              </w:rPr>
              <w:t>2.1.2 Налог на прибыль организаций консолидированных групп налогоплательщиков, зачисляемый в бюджеты субъектов РФ 18210101014020000110</w:t>
            </w:r>
            <w:r w:rsidR="0084576B">
              <w:rPr>
                <w:webHidden/>
              </w:rPr>
              <w:tab/>
            </w:r>
            <w:r w:rsidR="0084576B">
              <w:rPr>
                <w:webHidden/>
              </w:rPr>
              <w:fldChar w:fldCharType="begin"/>
            </w:r>
            <w:r w:rsidR="0084576B">
              <w:rPr>
                <w:webHidden/>
              </w:rPr>
              <w:instrText xml:space="preserve"> PAGEREF _Toc528576724 \h </w:instrText>
            </w:r>
            <w:r w:rsidR="0084576B">
              <w:rPr>
                <w:webHidden/>
              </w:rPr>
            </w:r>
            <w:r w:rsidR="0084576B">
              <w:rPr>
                <w:webHidden/>
              </w:rPr>
              <w:fldChar w:fldCharType="separate"/>
            </w:r>
            <w:r w:rsidR="0084576B">
              <w:rPr>
                <w:webHidden/>
              </w:rPr>
              <w:t>8</w:t>
            </w:r>
            <w:r w:rsidR="0084576B">
              <w:rPr>
                <w:webHidden/>
              </w:rPr>
              <w:fldChar w:fldCharType="end"/>
            </w:r>
          </w:hyperlink>
        </w:p>
        <w:p w14:paraId="56816CE3" w14:textId="77777777" w:rsidR="0084576B" w:rsidRDefault="006C0009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528576725" w:history="1">
            <w:r w:rsidR="0084576B" w:rsidRPr="004A4CCF">
              <w:rPr>
                <w:rStyle w:val="a9"/>
                <w:rFonts w:ascii="Times New Roman" w:hAnsi="Times New Roman"/>
              </w:rPr>
              <w:t>2.1.3. Налог на прибыль организаций при выполнении Соглашений о разработке месторождений нефти и газа  18210101020010000110</w:t>
            </w:r>
            <w:r w:rsidR="0084576B">
              <w:rPr>
                <w:webHidden/>
              </w:rPr>
              <w:tab/>
            </w:r>
            <w:r w:rsidR="0084576B">
              <w:rPr>
                <w:webHidden/>
              </w:rPr>
              <w:fldChar w:fldCharType="begin"/>
            </w:r>
            <w:r w:rsidR="0084576B">
              <w:rPr>
                <w:webHidden/>
              </w:rPr>
              <w:instrText xml:space="preserve"> PAGEREF _Toc528576725 \h </w:instrText>
            </w:r>
            <w:r w:rsidR="0084576B">
              <w:rPr>
                <w:webHidden/>
              </w:rPr>
            </w:r>
            <w:r w:rsidR="0084576B">
              <w:rPr>
                <w:webHidden/>
              </w:rPr>
              <w:fldChar w:fldCharType="separate"/>
            </w:r>
            <w:r w:rsidR="0084576B">
              <w:rPr>
                <w:webHidden/>
              </w:rPr>
              <w:t>9</w:t>
            </w:r>
            <w:r w:rsidR="0084576B">
              <w:rPr>
                <w:webHidden/>
              </w:rPr>
              <w:fldChar w:fldCharType="end"/>
            </w:r>
          </w:hyperlink>
        </w:p>
        <w:p w14:paraId="3E3B2CF6" w14:textId="77777777" w:rsidR="0084576B" w:rsidRDefault="006C0009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528576726" w:history="1">
            <w:r w:rsidR="0084576B" w:rsidRPr="004A4CCF">
              <w:rPr>
                <w:rStyle w:val="a9"/>
                <w:rFonts w:ascii="Times New Roman" w:hAnsi="Times New Roman"/>
              </w:rPr>
              <w:t>2.2. Налог на доходы физических лиц  18210102000010000110</w:t>
            </w:r>
            <w:r w:rsidR="0084576B">
              <w:rPr>
                <w:webHidden/>
              </w:rPr>
              <w:tab/>
            </w:r>
            <w:r w:rsidR="0084576B">
              <w:rPr>
                <w:webHidden/>
              </w:rPr>
              <w:fldChar w:fldCharType="begin"/>
            </w:r>
            <w:r w:rsidR="0084576B">
              <w:rPr>
                <w:webHidden/>
              </w:rPr>
              <w:instrText xml:space="preserve"> PAGEREF _Toc528576726 \h </w:instrText>
            </w:r>
            <w:r w:rsidR="0084576B">
              <w:rPr>
                <w:webHidden/>
              </w:rPr>
            </w:r>
            <w:r w:rsidR="0084576B">
              <w:rPr>
                <w:webHidden/>
              </w:rPr>
              <w:fldChar w:fldCharType="separate"/>
            </w:r>
            <w:r w:rsidR="0084576B">
              <w:rPr>
                <w:webHidden/>
              </w:rPr>
              <w:t>10</w:t>
            </w:r>
            <w:r w:rsidR="0084576B">
              <w:rPr>
                <w:webHidden/>
              </w:rPr>
              <w:fldChar w:fldCharType="end"/>
            </w:r>
          </w:hyperlink>
        </w:p>
        <w:p w14:paraId="7F38B3CD" w14:textId="77777777" w:rsidR="0084576B" w:rsidRDefault="006C0009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528576727" w:history="1">
            <w:r w:rsidR="0084576B" w:rsidRPr="004A4CCF">
              <w:rPr>
                <w:rStyle w:val="a9"/>
                <w:rFonts w:ascii="Times New Roman" w:hAnsi="Times New Roman"/>
              </w:rPr>
              <w:t>2.3. Акцизы, производимые на территории Российской Федерации  18210302000010000110</w:t>
            </w:r>
            <w:r w:rsidR="0084576B">
              <w:rPr>
                <w:webHidden/>
              </w:rPr>
              <w:tab/>
            </w:r>
            <w:r w:rsidR="0084576B">
              <w:rPr>
                <w:webHidden/>
              </w:rPr>
              <w:fldChar w:fldCharType="begin"/>
            </w:r>
            <w:r w:rsidR="0084576B">
              <w:rPr>
                <w:webHidden/>
              </w:rPr>
              <w:instrText xml:space="preserve"> PAGEREF _Toc528576727 \h </w:instrText>
            </w:r>
            <w:r w:rsidR="0084576B">
              <w:rPr>
                <w:webHidden/>
              </w:rPr>
            </w:r>
            <w:r w:rsidR="0084576B">
              <w:rPr>
                <w:webHidden/>
              </w:rPr>
              <w:fldChar w:fldCharType="separate"/>
            </w:r>
            <w:r w:rsidR="0084576B">
              <w:rPr>
                <w:webHidden/>
              </w:rPr>
              <w:t>12</w:t>
            </w:r>
            <w:r w:rsidR="0084576B">
              <w:rPr>
                <w:webHidden/>
              </w:rPr>
              <w:fldChar w:fldCharType="end"/>
            </w:r>
          </w:hyperlink>
        </w:p>
        <w:p w14:paraId="3D56C8E4" w14:textId="77777777" w:rsidR="0084576B" w:rsidRDefault="006C0009">
          <w:pPr>
            <w:pStyle w:val="31"/>
            <w:rPr>
              <w:rFonts w:asciiTheme="minorHAnsi" w:eastAsiaTheme="minorEastAsia" w:hAnsiTheme="minorHAnsi" w:cstheme="minorBidi"/>
              <w:lang w:eastAsia="ru-RU"/>
            </w:rPr>
          </w:pPr>
          <w:hyperlink w:anchor="_Toc528576728" w:history="1">
            <w:r w:rsidR="0084576B" w:rsidRPr="004A4CCF">
              <w:rPr>
                <w:rStyle w:val="a9"/>
                <w:rFonts w:ascii="Times New Roman" w:hAnsi="Times New Roman"/>
              </w:rPr>
              <w:t>2.3.1. Акцизы на этиловый спирт из пищевого сырья (за исключением дистиллятов винного, виноградного, плодового, коньячного, кальвадосного, вискового), производимый на территории РФ  18210302011010000110</w:t>
            </w:r>
            <w:r w:rsidR="0084576B">
              <w:rPr>
                <w:webHidden/>
              </w:rPr>
              <w:tab/>
            </w:r>
            <w:r w:rsidR="0084576B">
              <w:rPr>
                <w:webHidden/>
              </w:rPr>
              <w:fldChar w:fldCharType="begin"/>
            </w:r>
            <w:r w:rsidR="0084576B">
              <w:rPr>
                <w:webHidden/>
              </w:rPr>
              <w:instrText xml:space="preserve"> PAGEREF _Toc528576728 \h </w:instrText>
            </w:r>
            <w:r w:rsidR="0084576B">
              <w:rPr>
                <w:webHidden/>
              </w:rPr>
            </w:r>
            <w:r w:rsidR="0084576B">
              <w:rPr>
                <w:webHidden/>
              </w:rPr>
              <w:fldChar w:fldCharType="separate"/>
            </w:r>
            <w:r w:rsidR="0084576B">
              <w:rPr>
                <w:webHidden/>
              </w:rPr>
              <w:t>12</w:t>
            </w:r>
            <w:r w:rsidR="0084576B">
              <w:rPr>
                <w:webHidden/>
              </w:rPr>
              <w:fldChar w:fldCharType="end"/>
            </w:r>
          </w:hyperlink>
        </w:p>
        <w:p w14:paraId="4565B19D" w14:textId="77777777" w:rsidR="0084576B" w:rsidRDefault="006C0009">
          <w:pPr>
            <w:pStyle w:val="31"/>
            <w:rPr>
              <w:rFonts w:asciiTheme="minorHAnsi" w:eastAsiaTheme="minorEastAsia" w:hAnsiTheme="minorHAnsi" w:cstheme="minorBidi"/>
              <w:lang w:eastAsia="ru-RU"/>
            </w:rPr>
          </w:pPr>
          <w:hyperlink w:anchor="_Toc528576729" w:history="1">
            <w:r w:rsidR="0084576B" w:rsidRPr="004A4CCF">
              <w:rPr>
                <w:rStyle w:val="a9"/>
                <w:rFonts w:ascii="Times New Roman" w:hAnsi="Times New Roman"/>
              </w:rPr>
              <w:t>2.3.2. Акцизы на этиловый спирт из пищевого сырья (дистилляты винный, виноградный, плодовый, коньячный, кальвадосный, висковый), производимый на территории Российской Федерации  18210302013010000110</w:t>
            </w:r>
            <w:r w:rsidR="0084576B">
              <w:rPr>
                <w:webHidden/>
              </w:rPr>
              <w:tab/>
            </w:r>
            <w:r w:rsidR="0084576B">
              <w:rPr>
                <w:webHidden/>
              </w:rPr>
              <w:fldChar w:fldCharType="begin"/>
            </w:r>
            <w:r w:rsidR="0084576B">
              <w:rPr>
                <w:webHidden/>
              </w:rPr>
              <w:instrText xml:space="preserve"> PAGEREF _Toc528576729 \h </w:instrText>
            </w:r>
            <w:r w:rsidR="0084576B">
              <w:rPr>
                <w:webHidden/>
              </w:rPr>
            </w:r>
            <w:r w:rsidR="0084576B">
              <w:rPr>
                <w:webHidden/>
              </w:rPr>
              <w:fldChar w:fldCharType="separate"/>
            </w:r>
            <w:r w:rsidR="0084576B">
              <w:rPr>
                <w:webHidden/>
              </w:rPr>
              <w:t>14</w:t>
            </w:r>
            <w:r w:rsidR="0084576B">
              <w:rPr>
                <w:webHidden/>
              </w:rPr>
              <w:fldChar w:fldCharType="end"/>
            </w:r>
          </w:hyperlink>
        </w:p>
        <w:p w14:paraId="695BA541" w14:textId="77777777" w:rsidR="0084576B" w:rsidRDefault="006C0009">
          <w:pPr>
            <w:pStyle w:val="31"/>
            <w:rPr>
              <w:rFonts w:asciiTheme="minorHAnsi" w:eastAsiaTheme="minorEastAsia" w:hAnsiTheme="minorHAnsi" w:cstheme="minorBidi"/>
              <w:lang w:eastAsia="ru-RU"/>
            </w:rPr>
          </w:pPr>
          <w:hyperlink w:anchor="_Toc528576730" w:history="1">
            <w:r w:rsidR="0084576B" w:rsidRPr="004A4CCF">
              <w:rPr>
                <w:rStyle w:val="a9"/>
                <w:rFonts w:ascii="Times New Roman" w:hAnsi="Times New Roman"/>
              </w:rPr>
              <w:t>2.3.3 Акцизы на спиртосодержащую продукцию, производимую на территории Российской Федерации  18210302020010000110</w:t>
            </w:r>
            <w:r w:rsidR="0084576B">
              <w:rPr>
                <w:webHidden/>
              </w:rPr>
              <w:tab/>
            </w:r>
            <w:r w:rsidR="0084576B">
              <w:rPr>
                <w:webHidden/>
              </w:rPr>
              <w:fldChar w:fldCharType="begin"/>
            </w:r>
            <w:r w:rsidR="0084576B">
              <w:rPr>
                <w:webHidden/>
              </w:rPr>
              <w:instrText xml:space="preserve"> PAGEREF _Toc528576730 \h </w:instrText>
            </w:r>
            <w:r w:rsidR="0084576B">
              <w:rPr>
                <w:webHidden/>
              </w:rPr>
            </w:r>
            <w:r w:rsidR="0084576B">
              <w:rPr>
                <w:webHidden/>
              </w:rPr>
              <w:fldChar w:fldCharType="separate"/>
            </w:r>
            <w:r w:rsidR="0084576B">
              <w:rPr>
                <w:webHidden/>
              </w:rPr>
              <w:t>15</w:t>
            </w:r>
            <w:r w:rsidR="0084576B">
              <w:rPr>
                <w:webHidden/>
              </w:rPr>
              <w:fldChar w:fldCharType="end"/>
            </w:r>
          </w:hyperlink>
        </w:p>
        <w:p w14:paraId="7BDFAAEA" w14:textId="77777777" w:rsidR="0084576B" w:rsidRDefault="006C0009">
          <w:pPr>
            <w:pStyle w:val="31"/>
            <w:rPr>
              <w:rFonts w:asciiTheme="minorHAnsi" w:eastAsiaTheme="minorEastAsia" w:hAnsiTheme="minorHAnsi" w:cstheme="minorBidi"/>
              <w:lang w:eastAsia="ru-RU"/>
            </w:rPr>
          </w:pPr>
          <w:hyperlink w:anchor="_Toc528576731" w:history="1">
            <w:r w:rsidR="0084576B" w:rsidRPr="004A4CCF">
              <w:rPr>
                <w:rStyle w:val="a9"/>
                <w:rFonts w:ascii="Times New Roman" w:hAnsi="Times New Roman"/>
              </w:rPr>
              <w:t>2.3.4  Акцизы на автомобильный бензин, производимый на территории Российской Федерации  18210302041010000110</w:t>
            </w:r>
            <w:r w:rsidR="0084576B">
              <w:rPr>
                <w:webHidden/>
              </w:rPr>
              <w:tab/>
            </w:r>
            <w:r w:rsidR="0084576B">
              <w:rPr>
                <w:webHidden/>
              </w:rPr>
              <w:fldChar w:fldCharType="begin"/>
            </w:r>
            <w:r w:rsidR="0084576B">
              <w:rPr>
                <w:webHidden/>
              </w:rPr>
              <w:instrText xml:space="preserve"> PAGEREF _Toc528576731 \h </w:instrText>
            </w:r>
            <w:r w:rsidR="0084576B">
              <w:rPr>
                <w:webHidden/>
              </w:rPr>
            </w:r>
            <w:r w:rsidR="0084576B">
              <w:rPr>
                <w:webHidden/>
              </w:rPr>
              <w:fldChar w:fldCharType="separate"/>
            </w:r>
            <w:r w:rsidR="0084576B">
              <w:rPr>
                <w:webHidden/>
              </w:rPr>
              <w:t>16</w:t>
            </w:r>
            <w:r w:rsidR="0084576B">
              <w:rPr>
                <w:webHidden/>
              </w:rPr>
              <w:fldChar w:fldCharType="end"/>
            </w:r>
          </w:hyperlink>
        </w:p>
        <w:p w14:paraId="4EACE052" w14:textId="77777777" w:rsidR="0084576B" w:rsidRDefault="006C0009">
          <w:pPr>
            <w:pStyle w:val="31"/>
            <w:rPr>
              <w:rFonts w:asciiTheme="minorHAnsi" w:eastAsiaTheme="minorEastAsia" w:hAnsiTheme="minorHAnsi" w:cstheme="minorBidi"/>
              <w:lang w:eastAsia="ru-RU"/>
            </w:rPr>
          </w:pPr>
          <w:hyperlink w:anchor="_Toc528576732" w:history="1">
            <w:r w:rsidR="0084576B" w:rsidRPr="004A4CCF">
              <w:rPr>
                <w:rStyle w:val="a9"/>
                <w:rFonts w:ascii="Times New Roman" w:hAnsi="Times New Roman"/>
              </w:rPr>
              <w:t>2.3.5. Акцизы на прямогонный бензин, производимый на территории РФ 18210302042010000110</w:t>
            </w:r>
            <w:r w:rsidR="0084576B">
              <w:rPr>
                <w:webHidden/>
              </w:rPr>
              <w:tab/>
            </w:r>
            <w:r w:rsidR="0084576B">
              <w:rPr>
                <w:webHidden/>
              </w:rPr>
              <w:fldChar w:fldCharType="begin"/>
            </w:r>
            <w:r w:rsidR="0084576B">
              <w:rPr>
                <w:webHidden/>
              </w:rPr>
              <w:instrText xml:space="preserve"> PAGEREF _Toc528576732 \h </w:instrText>
            </w:r>
            <w:r w:rsidR="0084576B">
              <w:rPr>
                <w:webHidden/>
              </w:rPr>
            </w:r>
            <w:r w:rsidR="0084576B">
              <w:rPr>
                <w:webHidden/>
              </w:rPr>
              <w:fldChar w:fldCharType="separate"/>
            </w:r>
            <w:r w:rsidR="0084576B">
              <w:rPr>
                <w:webHidden/>
              </w:rPr>
              <w:t>17</w:t>
            </w:r>
            <w:r w:rsidR="0084576B">
              <w:rPr>
                <w:webHidden/>
              </w:rPr>
              <w:fldChar w:fldCharType="end"/>
            </w:r>
          </w:hyperlink>
        </w:p>
        <w:p w14:paraId="592699A8" w14:textId="77777777" w:rsidR="0084576B" w:rsidRDefault="006C0009">
          <w:pPr>
            <w:pStyle w:val="31"/>
            <w:rPr>
              <w:rFonts w:asciiTheme="minorHAnsi" w:eastAsiaTheme="minorEastAsia" w:hAnsiTheme="minorHAnsi" w:cstheme="minorBidi"/>
              <w:lang w:eastAsia="ru-RU"/>
            </w:rPr>
          </w:pPr>
          <w:hyperlink w:anchor="_Toc528576733" w:history="1">
            <w:r w:rsidR="0084576B" w:rsidRPr="004A4CCF">
              <w:rPr>
                <w:rStyle w:val="a9"/>
                <w:rFonts w:ascii="Times New Roman" w:hAnsi="Times New Roman"/>
              </w:rPr>
              <w:t>2.3.6. Акцизы на дизельное топливо, производимое на территории РФ  18210302070010000110</w:t>
            </w:r>
            <w:r w:rsidR="0084576B">
              <w:rPr>
                <w:webHidden/>
              </w:rPr>
              <w:tab/>
            </w:r>
            <w:r w:rsidR="0084576B">
              <w:rPr>
                <w:webHidden/>
              </w:rPr>
              <w:fldChar w:fldCharType="begin"/>
            </w:r>
            <w:r w:rsidR="0084576B">
              <w:rPr>
                <w:webHidden/>
              </w:rPr>
              <w:instrText xml:space="preserve"> PAGEREF _Toc528576733 \h </w:instrText>
            </w:r>
            <w:r w:rsidR="0084576B">
              <w:rPr>
                <w:webHidden/>
              </w:rPr>
            </w:r>
            <w:r w:rsidR="0084576B">
              <w:rPr>
                <w:webHidden/>
              </w:rPr>
              <w:fldChar w:fldCharType="separate"/>
            </w:r>
            <w:r w:rsidR="0084576B">
              <w:rPr>
                <w:webHidden/>
              </w:rPr>
              <w:t>18</w:t>
            </w:r>
            <w:r w:rsidR="0084576B">
              <w:rPr>
                <w:webHidden/>
              </w:rPr>
              <w:fldChar w:fldCharType="end"/>
            </w:r>
          </w:hyperlink>
        </w:p>
        <w:p w14:paraId="38E1A324" w14:textId="77777777" w:rsidR="0084576B" w:rsidRDefault="006C0009">
          <w:pPr>
            <w:pStyle w:val="31"/>
            <w:rPr>
              <w:rFonts w:asciiTheme="minorHAnsi" w:eastAsiaTheme="minorEastAsia" w:hAnsiTheme="minorHAnsi" w:cstheme="minorBidi"/>
              <w:lang w:eastAsia="ru-RU"/>
            </w:rPr>
          </w:pPr>
          <w:hyperlink w:anchor="_Toc528576734" w:history="1">
            <w:r w:rsidR="0084576B" w:rsidRPr="004A4CCF">
              <w:rPr>
                <w:rStyle w:val="a9"/>
                <w:rFonts w:ascii="Times New Roman" w:hAnsi="Times New Roman"/>
              </w:rPr>
              <w:t>2.3.7 Акцизы на моторные масла для дизельных и (или) карбюраторных (инжекторных) двигателей, производимые на территории Российской Федерации 18210302080010000110</w:t>
            </w:r>
            <w:r w:rsidR="0084576B">
              <w:rPr>
                <w:webHidden/>
              </w:rPr>
              <w:tab/>
            </w:r>
            <w:r w:rsidR="0084576B">
              <w:rPr>
                <w:webHidden/>
              </w:rPr>
              <w:fldChar w:fldCharType="begin"/>
            </w:r>
            <w:r w:rsidR="0084576B">
              <w:rPr>
                <w:webHidden/>
              </w:rPr>
              <w:instrText xml:space="preserve"> PAGEREF _Toc528576734 \h </w:instrText>
            </w:r>
            <w:r w:rsidR="0084576B">
              <w:rPr>
                <w:webHidden/>
              </w:rPr>
            </w:r>
            <w:r w:rsidR="0084576B">
              <w:rPr>
                <w:webHidden/>
              </w:rPr>
              <w:fldChar w:fldCharType="separate"/>
            </w:r>
            <w:r w:rsidR="0084576B">
              <w:rPr>
                <w:webHidden/>
              </w:rPr>
              <w:t>19</w:t>
            </w:r>
            <w:r w:rsidR="0084576B">
              <w:rPr>
                <w:webHidden/>
              </w:rPr>
              <w:fldChar w:fldCharType="end"/>
            </w:r>
          </w:hyperlink>
        </w:p>
        <w:p w14:paraId="433C5F24" w14:textId="77777777" w:rsidR="0084576B" w:rsidRDefault="006C0009">
          <w:pPr>
            <w:pStyle w:val="31"/>
            <w:rPr>
              <w:rFonts w:asciiTheme="minorHAnsi" w:eastAsiaTheme="minorEastAsia" w:hAnsiTheme="minorHAnsi" w:cstheme="minorBidi"/>
              <w:lang w:eastAsia="ru-RU"/>
            </w:rPr>
          </w:pPr>
          <w:hyperlink w:anchor="_Toc528576735" w:history="1">
            <w:r w:rsidR="0084576B" w:rsidRPr="004A4CCF">
              <w:rPr>
                <w:rStyle w:val="a9"/>
                <w:rFonts w:ascii="Times New Roman" w:hAnsi="Times New Roman"/>
              </w:rPr>
              <w:t>2.3.8 Акцизы на вина, фруктовые вина, игристые вина (шампанские), винные напитки, изготавливаемые без добавления ректификованного этилового спирта, произведенного из пищевого сырья, и (или) спиртованных виноградного или иного фруктового сусла, и (или) винного дистиллята, и (или) фруктового дистиллята, производимые на территории РФ  18210302090010000110</w:t>
            </w:r>
            <w:r w:rsidR="0084576B">
              <w:rPr>
                <w:webHidden/>
              </w:rPr>
              <w:tab/>
            </w:r>
            <w:r w:rsidR="0084576B">
              <w:rPr>
                <w:webHidden/>
              </w:rPr>
              <w:fldChar w:fldCharType="begin"/>
            </w:r>
            <w:r w:rsidR="0084576B">
              <w:rPr>
                <w:webHidden/>
              </w:rPr>
              <w:instrText xml:space="preserve"> PAGEREF _Toc528576735 \h </w:instrText>
            </w:r>
            <w:r w:rsidR="0084576B">
              <w:rPr>
                <w:webHidden/>
              </w:rPr>
            </w:r>
            <w:r w:rsidR="0084576B">
              <w:rPr>
                <w:webHidden/>
              </w:rPr>
              <w:fldChar w:fldCharType="separate"/>
            </w:r>
            <w:r w:rsidR="0084576B">
              <w:rPr>
                <w:webHidden/>
              </w:rPr>
              <w:t>20</w:t>
            </w:r>
            <w:r w:rsidR="0084576B">
              <w:rPr>
                <w:webHidden/>
              </w:rPr>
              <w:fldChar w:fldCharType="end"/>
            </w:r>
          </w:hyperlink>
        </w:p>
        <w:p w14:paraId="7E1AB15B" w14:textId="77777777" w:rsidR="0084576B" w:rsidRDefault="006C0009">
          <w:pPr>
            <w:pStyle w:val="31"/>
            <w:rPr>
              <w:rFonts w:asciiTheme="minorHAnsi" w:eastAsiaTheme="minorEastAsia" w:hAnsiTheme="minorHAnsi" w:cstheme="minorBidi"/>
              <w:lang w:eastAsia="ru-RU"/>
            </w:rPr>
          </w:pPr>
          <w:hyperlink w:anchor="_Toc528576736" w:history="1">
            <w:r w:rsidR="0084576B" w:rsidRPr="004A4CCF">
              <w:rPr>
                <w:rStyle w:val="a9"/>
                <w:rFonts w:ascii="Times New Roman" w:hAnsi="Times New Roman"/>
              </w:rPr>
              <w:t>2.3.9 Акцизы на вина с защищенным географическим указанием, с защищенным наименованием места происхождения, за исключением игристых вин (шампанских), производимые на территории Российской Федерации  18210302340010000110</w:t>
            </w:r>
            <w:r w:rsidR="0084576B">
              <w:rPr>
                <w:webHidden/>
              </w:rPr>
              <w:tab/>
            </w:r>
            <w:r w:rsidR="0084576B">
              <w:rPr>
                <w:webHidden/>
              </w:rPr>
              <w:fldChar w:fldCharType="begin"/>
            </w:r>
            <w:r w:rsidR="0084576B">
              <w:rPr>
                <w:webHidden/>
              </w:rPr>
              <w:instrText xml:space="preserve"> PAGEREF _Toc528576736 \h </w:instrText>
            </w:r>
            <w:r w:rsidR="0084576B">
              <w:rPr>
                <w:webHidden/>
              </w:rPr>
            </w:r>
            <w:r w:rsidR="0084576B">
              <w:rPr>
                <w:webHidden/>
              </w:rPr>
              <w:fldChar w:fldCharType="separate"/>
            </w:r>
            <w:r w:rsidR="0084576B">
              <w:rPr>
                <w:webHidden/>
              </w:rPr>
              <w:t>21</w:t>
            </w:r>
            <w:r w:rsidR="0084576B">
              <w:rPr>
                <w:webHidden/>
              </w:rPr>
              <w:fldChar w:fldCharType="end"/>
            </w:r>
          </w:hyperlink>
        </w:p>
        <w:p w14:paraId="6112E29F" w14:textId="77777777" w:rsidR="0084576B" w:rsidRDefault="006C0009">
          <w:pPr>
            <w:pStyle w:val="31"/>
            <w:rPr>
              <w:rFonts w:asciiTheme="minorHAnsi" w:eastAsiaTheme="minorEastAsia" w:hAnsiTheme="minorHAnsi" w:cstheme="minorBidi"/>
              <w:lang w:eastAsia="ru-RU"/>
            </w:rPr>
          </w:pPr>
          <w:hyperlink w:anchor="_Toc528576737" w:history="1">
            <w:r w:rsidR="0084576B" w:rsidRPr="004A4CCF">
              <w:rPr>
                <w:rStyle w:val="a9"/>
                <w:rFonts w:ascii="Times New Roman" w:hAnsi="Times New Roman"/>
              </w:rPr>
              <w:t>2.3.10  Акцизы на игристые вина (шампанские) с защищенным географическим указанием, с защищенным наименованием места происхождения, производимые на территории Российской Федерации  18210302350010000110</w:t>
            </w:r>
            <w:r w:rsidR="0084576B">
              <w:rPr>
                <w:webHidden/>
              </w:rPr>
              <w:tab/>
            </w:r>
            <w:r w:rsidR="0084576B">
              <w:rPr>
                <w:webHidden/>
              </w:rPr>
              <w:fldChar w:fldCharType="begin"/>
            </w:r>
            <w:r w:rsidR="0084576B">
              <w:rPr>
                <w:webHidden/>
              </w:rPr>
              <w:instrText xml:space="preserve"> PAGEREF _Toc528576737 \h </w:instrText>
            </w:r>
            <w:r w:rsidR="0084576B">
              <w:rPr>
                <w:webHidden/>
              </w:rPr>
            </w:r>
            <w:r w:rsidR="0084576B">
              <w:rPr>
                <w:webHidden/>
              </w:rPr>
              <w:fldChar w:fldCharType="separate"/>
            </w:r>
            <w:r w:rsidR="0084576B">
              <w:rPr>
                <w:webHidden/>
              </w:rPr>
              <w:t>22</w:t>
            </w:r>
            <w:r w:rsidR="0084576B">
              <w:rPr>
                <w:webHidden/>
              </w:rPr>
              <w:fldChar w:fldCharType="end"/>
            </w:r>
          </w:hyperlink>
        </w:p>
        <w:p w14:paraId="2C8CE3A0" w14:textId="77777777" w:rsidR="0084576B" w:rsidRDefault="006C0009">
          <w:pPr>
            <w:pStyle w:val="31"/>
            <w:rPr>
              <w:rFonts w:asciiTheme="minorHAnsi" w:eastAsiaTheme="minorEastAsia" w:hAnsiTheme="minorHAnsi" w:cstheme="minorBidi"/>
              <w:lang w:eastAsia="ru-RU"/>
            </w:rPr>
          </w:pPr>
          <w:hyperlink w:anchor="_Toc528576738" w:history="1">
            <w:r w:rsidR="0084576B" w:rsidRPr="004A4CCF">
              <w:rPr>
                <w:rStyle w:val="a9"/>
                <w:rFonts w:ascii="Times New Roman" w:hAnsi="Times New Roman"/>
              </w:rPr>
              <w:t>2.3.11. Акцизы на пиво, производимое на территории РФ  18210302100010000110</w:t>
            </w:r>
            <w:r w:rsidR="0084576B">
              <w:rPr>
                <w:webHidden/>
              </w:rPr>
              <w:tab/>
            </w:r>
            <w:r w:rsidR="0084576B">
              <w:rPr>
                <w:webHidden/>
              </w:rPr>
              <w:fldChar w:fldCharType="begin"/>
            </w:r>
            <w:r w:rsidR="0084576B">
              <w:rPr>
                <w:webHidden/>
              </w:rPr>
              <w:instrText xml:space="preserve"> PAGEREF _Toc528576738 \h </w:instrText>
            </w:r>
            <w:r w:rsidR="0084576B">
              <w:rPr>
                <w:webHidden/>
              </w:rPr>
            </w:r>
            <w:r w:rsidR="0084576B">
              <w:rPr>
                <w:webHidden/>
              </w:rPr>
              <w:fldChar w:fldCharType="separate"/>
            </w:r>
            <w:r w:rsidR="0084576B">
              <w:rPr>
                <w:webHidden/>
              </w:rPr>
              <w:t>23</w:t>
            </w:r>
            <w:r w:rsidR="0084576B">
              <w:rPr>
                <w:webHidden/>
              </w:rPr>
              <w:fldChar w:fldCharType="end"/>
            </w:r>
          </w:hyperlink>
        </w:p>
        <w:p w14:paraId="34054040" w14:textId="77777777" w:rsidR="0084576B" w:rsidRDefault="006C0009">
          <w:pPr>
            <w:pStyle w:val="31"/>
            <w:rPr>
              <w:rFonts w:asciiTheme="minorHAnsi" w:eastAsiaTheme="minorEastAsia" w:hAnsiTheme="minorHAnsi" w:cstheme="minorBidi"/>
              <w:lang w:eastAsia="ru-RU"/>
            </w:rPr>
          </w:pPr>
          <w:hyperlink w:anchor="_Toc528576739" w:history="1">
            <w:r w:rsidR="0084576B" w:rsidRPr="004A4CCF">
              <w:rPr>
                <w:rStyle w:val="a9"/>
                <w:rFonts w:ascii="Times New Roman" w:hAnsi="Times New Roman"/>
              </w:rPr>
              <w:t>2.3.12  Акцизы на алкогольную продукцию с объемной долей этилового спирта свыше 9 процентов, производимую на территории РФ  18210302110010000110</w:t>
            </w:r>
            <w:r w:rsidR="0084576B">
              <w:rPr>
                <w:webHidden/>
              </w:rPr>
              <w:tab/>
            </w:r>
            <w:r w:rsidR="0084576B">
              <w:rPr>
                <w:webHidden/>
              </w:rPr>
              <w:fldChar w:fldCharType="begin"/>
            </w:r>
            <w:r w:rsidR="0084576B">
              <w:rPr>
                <w:webHidden/>
              </w:rPr>
              <w:instrText xml:space="preserve"> PAGEREF _Toc528576739 \h </w:instrText>
            </w:r>
            <w:r w:rsidR="0084576B">
              <w:rPr>
                <w:webHidden/>
              </w:rPr>
            </w:r>
            <w:r w:rsidR="0084576B">
              <w:rPr>
                <w:webHidden/>
              </w:rPr>
              <w:fldChar w:fldCharType="separate"/>
            </w:r>
            <w:r w:rsidR="0084576B">
              <w:rPr>
                <w:webHidden/>
              </w:rPr>
              <w:t>24</w:t>
            </w:r>
            <w:r w:rsidR="0084576B">
              <w:rPr>
                <w:webHidden/>
              </w:rPr>
              <w:fldChar w:fldCharType="end"/>
            </w:r>
          </w:hyperlink>
        </w:p>
        <w:p w14:paraId="487EA9E5" w14:textId="77777777" w:rsidR="0084576B" w:rsidRDefault="006C0009">
          <w:pPr>
            <w:pStyle w:val="31"/>
            <w:rPr>
              <w:rFonts w:asciiTheme="minorHAnsi" w:eastAsiaTheme="minorEastAsia" w:hAnsiTheme="minorHAnsi" w:cstheme="minorBidi"/>
              <w:lang w:eastAsia="ru-RU"/>
            </w:rPr>
          </w:pPr>
          <w:hyperlink w:anchor="_Toc528576740" w:history="1">
            <w:r w:rsidR="0084576B" w:rsidRPr="004A4CCF">
              <w:rPr>
                <w:rStyle w:val="a9"/>
                <w:rFonts w:ascii="Times New Roman" w:hAnsi="Times New Roman"/>
              </w:rPr>
              <w:t>2.3.13  Акцизы на алкогольную продукцию с объемной долей этилового спирта до 9 процентов включительно, производимую на территории Российской Федерации  18210302130010000110</w:t>
            </w:r>
            <w:r w:rsidR="0084576B">
              <w:rPr>
                <w:webHidden/>
              </w:rPr>
              <w:tab/>
            </w:r>
            <w:r w:rsidR="0084576B">
              <w:rPr>
                <w:webHidden/>
              </w:rPr>
              <w:fldChar w:fldCharType="begin"/>
            </w:r>
            <w:r w:rsidR="0084576B">
              <w:rPr>
                <w:webHidden/>
              </w:rPr>
              <w:instrText xml:space="preserve"> PAGEREF _Toc528576740 \h </w:instrText>
            </w:r>
            <w:r w:rsidR="0084576B">
              <w:rPr>
                <w:webHidden/>
              </w:rPr>
            </w:r>
            <w:r w:rsidR="0084576B">
              <w:rPr>
                <w:webHidden/>
              </w:rPr>
              <w:fldChar w:fldCharType="separate"/>
            </w:r>
            <w:r w:rsidR="0084576B">
              <w:rPr>
                <w:webHidden/>
              </w:rPr>
              <w:t>25</w:t>
            </w:r>
            <w:r w:rsidR="0084576B">
              <w:rPr>
                <w:webHidden/>
              </w:rPr>
              <w:fldChar w:fldCharType="end"/>
            </w:r>
          </w:hyperlink>
        </w:p>
        <w:p w14:paraId="3E489D71" w14:textId="77777777" w:rsidR="0084576B" w:rsidRDefault="006C0009">
          <w:pPr>
            <w:pStyle w:val="31"/>
            <w:rPr>
              <w:rFonts w:asciiTheme="minorHAnsi" w:eastAsiaTheme="minorEastAsia" w:hAnsiTheme="minorHAnsi" w:cstheme="minorBidi"/>
              <w:lang w:eastAsia="ru-RU"/>
            </w:rPr>
          </w:pPr>
          <w:hyperlink w:anchor="_Toc528576741" w:history="1">
            <w:r w:rsidR="0084576B" w:rsidRPr="004A4CCF">
              <w:rPr>
                <w:rStyle w:val="a9"/>
                <w:rFonts w:ascii="Times New Roman" w:hAnsi="Times New Roman"/>
              </w:rPr>
              <w:t>2.3.14. Акцизы на сидр, пуаре и медовуху, производимые на территории РФ  18210302120010000110</w:t>
            </w:r>
            <w:r w:rsidR="0084576B">
              <w:rPr>
                <w:webHidden/>
              </w:rPr>
              <w:tab/>
            </w:r>
            <w:r w:rsidR="0084576B">
              <w:rPr>
                <w:webHidden/>
              </w:rPr>
              <w:fldChar w:fldCharType="begin"/>
            </w:r>
            <w:r w:rsidR="0084576B">
              <w:rPr>
                <w:webHidden/>
              </w:rPr>
              <w:instrText xml:space="preserve"> PAGEREF _Toc528576741 \h </w:instrText>
            </w:r>
            <w:r w:rsidR="0084576B">
              <w:rPr>
                <w:webHidden/>
              </w:rPr>
            </w:r>
            <w:r w:rsidR="0084576B">
              <w:rPr>
                <w:webHidden/>
              </w:rPr>
              <w:fldChar w:fldCharType="separate"/>
            </w:r>
            <w:r w:rsidR="0084576B">
              <w:rPr>
                <w:webHidden/>
              </w:rPr>
              <w:t>26</w:t>
            </w:r>
            <w:r w:rsidR="0084576B">
              <w:rPr>
                <w:webHidden/>
              </w:rPr>
              <w:fldChar w:fldCharType="end"/>
            </w:r>
          </w:hyperlink>
        </w:p>
        <w:p w14:paraId="02CCDD6F" w14:textId="77777777" w:rsidR="0084576B" w:rsidRDefault="006C0009">
          <w:pPr>
            <w:pStyle w:val="31"/>
            <w:rPr>
              <w:rFonts w:asciiTheme="minorHAnsi" w:eastAsiaTheme="minorEastAsia" w:hAnsiTheme="minorHAnsi" w:cstheme="minorBidi"/>
              <w:lang w:eastAsia="ru-RU"/>
            </w:rPr>
          </w:pPr>
          <w:hyperlink w:anchor="_Toc528576742" w:history="1">
            <w:r w:rsidR="0084576B" w:rsidRPr="004A4CCF">
              <w:rPr>
                <w:rStyle w:val="a9"/>
                <w:rFonts w:ascii="Times New Roman" w:hAnsi="Times New Roman"/>
              </w:rPr>
              <w:t>2.3.15  Акцизы на средние дистилляты, производимые на территории РФ  18210302330010000110</w:t>
            </w:r>
            <w:r w:rsidR="0084576B">
              <w:rPr>
                <w:webHidden/>
              </w:rPr>
              <w:tab/>
            </w:r>
            <w:r w:rsidR="0084576B">
              <w:rPr>
                <w:webHidden/>
              </w:rPr>
              <w:fldChar w:fldCharType="begin"/>
            </w:r>
            <w:r w:rsidR="0084576B">
              <w:rPr>
                <w:webHidden/>
              </w:rPr>
              <w:instrText xml:space="preserve"> PAGEREF _Toc528576742 \h </w:instrText>
            </w:r>
            <w:r w:rsidR="0084576B">
              <w:rPr>
                <w:webHidden/>
              </w:rPr>
            </w:r>
            <w:r w:rsidR="0084576B">
              <w:rPr>
                <w:webHidden/>
              </w:rPr>
              <w:fldChar w:fldCharType="separate"/>
            </w:r>
            <w:r w:rsidR="0084576B">
              <w:rPr>
                <w:webHidden/>
              </w:rPr>
              <w:t>27</w:t>
            </w:r>
            <w:r w:rsidR="0084576B">
              <w:rPr>
                <w:webHidden/>
              </w:rPr>
              <w:fldChar w:fldCharType="end"/>
            </w:r>
          </w:hyperlink>
        </w:p>
        <w:p w14:paraId="08579596" w14:textId="77777777" w:rsidR="0084576B" w:rsidRDefault="006C0009">
          <w:pPr>
            <w:pStyle w:val="31"/>
            <w:rPr>
              <w:rFonts w:asciiTheme="minorHAnsi" w:eastAsiaTheme="minorEastAsia" w:hAnsiTheme="minorHAnsi" w:cstheme="minorBidi"/>
              <w:lang w:eastAsia="ru-RU"/>
            </w:rPr>
          </w:pPr>
          <w:hyperlink w:anchor="_Toc528576743" w:history="1">
            <w:r w:rsidR="0084576B" w:rsidRPr="004A4CCF">
              <w:rPr>
                <w:rStyle w:val="a9"/>
                <w:rFonts w:ascii="Times New Roman" w:hAnsi="Times New Roman"/>
              </w:rPr>
              <w:t>2.3.16 Возврат сумм акцизов на топливо печное бытовое, вырабатываемое из дизельных фракций прямой перегонки и (или) вторичного происхождения, кипящих в интервале температур от 280 до 360 градусов Цельсия, производимое на территории РФ   18210302270000000110</w:t>
            </w:r>
            <w:r w:rsidR="0084576B">
              <w:rPr>
                <w:webHidden/>
              </w:rPr>
              <w:tab/>
            </w:r>
            <w:r w:rsidR="0084576B">
              <w:rPr>
                <w:webHidden/>
              </w:rPr>
              <w:fldChar w:fldCharType="begin"/>
            </w:r>
            <w:r w:rsidR="0084576B">
              <w:rPr>
                <w:webHidden/>
              </w:rPr>
              <w:instrText xml:space="preserve"> PAGEREF _Toc528576743 \h </w:instrText>
            </w:r>
            <w:r w:rsidR="0084576B">
              <w:rPr>
                <w:webHidden/>
              </w:rPr>
            </w:r>
            <w:r w:rsidR="0084576B">
              <w:rPr>
                <w:webHidden/>
              </w:rPr>
              <w:fldChar w:fldCharType="separate"/>
            </w:r>
            <w:r w:rsidR="0084576B">
              <w:rPr>
                <w:webHidden/>
              </w:rPr>
              <w:t>29</w:t>
            </w:r>
            <w:r w:rsidR="0084576B">
              <w:rPr>
                <w:webHidden/>
              </w:rPr>
              <w:fldChar w:fldCharType="end"/>
            </w:r>
          </w:hyperlink>
        </w:p>
        <w:p w14:paraId="2312600E" w14:textId="77777777" w:rsidR="0084576B" w:rsidRDefault="006C0009">
          <w:pPr>
            <w:pStyle w:val="31"/>
            <w:rPr>
              <w:rFonts w:asciiTheme="minorHAnsi" w:eastAsiaTheme="minorEastAsia" w:hAnsiTheme="minorHAnsi" w:cstheme="minorBidi"/>
              <w:lang w:eastAsia="ru-RU"/>
            </w:rPr>
          </w:pPr>
          <w:hyperlink w:anchor="_Toc528576744" w:history="1">
            <w:r w:rsidR="0084576B" w:rsidRPr="004A4CCF">
              <w:rPr>
                <w:rStyle w:val="a9"/>
                <w:rFonts w:ascii="Times New Roman" w:hAnsi="Times New Roman"/>
              </w:rPr>
              <w:t>2.4 Торговый сбор, уплачиваемый на территориях городов федерального значения  18210505010020000110</w:t>
            </w:r>
            <w:r w:rsidR="0084576B">
              <w:rPr>
                <w:webHidden/>
              </w:rPr>
              <w:tab/>
            </w:r>
            <w:r w:rsidR="0084576B">
              <w:rPr>
                <w:webHidden/>
              </w:rPr>
              <w:fldChar w:fldCharType="begin"/>
            </w:r>
            <w:r w:rsidR="0084576B">
              <w:rPr>
                <w:webHidden/>
              </w:rPr>
              <w:instrText xml:space="preserve"> PAGEREF _Toc528576744 \h </w:instrText>
            </w:r>
            <w:r w:rsidR="0084576B">
              <w:rPr>
                <w:webHidden/>
              </w:rPr>
            </w:r>
            <w:r w:rsidR="0084576B">
              <w:rPr>
                <w:webHidden/>
              </w:rPr>
              <w:fldChar w:fldCharType="separate"/>
            </w:r>
            <w:r w:rsidR="0084576B">
              <w:rPr>
                <w:webHidden/>
              </w:rPr>
              <w:t>29</w:t>
            </w:r>
            <w:r w:rsidR="0084576B">
              <w:rPr>
                <w:webHidden/>
              </w:rPr>
              <w:fldChar w:fldCharType="end"/>
            </w:r>
          </w:hyperlink>
        </w:p>
        <w:p w14:paraId="12FBCB47" w14:textId="77777777" w:rsidR="0084576B" w:rsidRDefault="006C0009">
          <w:pPr>
            <w:pStyle w:val="31"/>
            <w:rPr>
              <w:rFonts w:asciiTheme="minorHAnsi" w:eastAsiaTheme="minorEastAsia" w:hAnsiTheme="minorHAnsi" w:cstheme="minorBidi"/>
              <w:lang w:eastAsia="ru-RU"/>
            </w:rPr>
          </w:pPr>
          <w:hyperlink w:anchor="_Toc528576745" w:history="1">
            <w:r w:rsidR="0084576B" w:rsidRPr="004A4CCF">
              <w:rPr>
                <w:rStyle w:val="a9"/>
                <w:rFonts w:ascii="Times New Roman" w:hAnsi="Times New Roman"/>
              </w:rPr>
              <w:t>2.5. Налог, взимаемый в связи с применением упрощенной системы налогообложения  18210501000000000110</w:t>
            </w:r>
            <w:r w:rsidR="0084576B">
              <w:rPr>
                <w:webHidden/>
              </w:rPr>
              <w:tab/>
            </w:r>
            <w:r w:rsidR="0084576B">
              <w:rPr>
                <w:webHidden/>
              </w:rPr>
              <w:fldChar w:fldCharType="begin"/>
            </w:r>
            <w:r w:rsidR="0084576B">
              <w:rPr>
                <w:webHidden/>
              </w:rPr>
              <w:instrText xml:space="preserve"> PAGEREF _Toc528576745 \h </w:instrText>
            </w:r>
            <w:r w:rsidR="0084576B">
              <w:rPr>
                <w:webHidden/>
              </w:rPr>
            </w:r>
            <w:r w:rsidR="0084576B">
              <w:rPr>
                <w:webHidden/>
              </w:rPr>
              <w:fldChar w:fldCharType="separate"/>
            </w:r>
            <w:r w:rsidR="0084576B">
              <w:rPr>
                <w:webHidden/>
              </w:rPr>
              <w:t>30</w:t>
            </w:r>
            <w:r w:rsidR="0084576B">
              <w:rPr>
                <w:webHidden/>
              </w:rPr>
              <w:fldChar w:fldCharType="end"/>
            </w:r>
          </w:hyperlink>
        </w:p>
        <w:p w14:paraId="60B210FC" w14:textId="77777777" w:rsidR="0084576B" w:rsidRDefault="006C0009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528576746" w:history="1">
            <w:r w:rsidR="0084576B" w:rsidRPr="004A4CCF">
              <w:rPr>
                <w:rStyle w:val="a9"/>
                <w:rFonts w:ascii="Times New Roman" w:hAnsi="Times New Roman"/>
              </w:rPr>
              <w:t>2.6. Единый налог на вмененный доход для отдельных видов деятельности  18210502000020000110</w:t>
            </w:r>
            <w:r w:rsidR="0084576B">
              <w:rPr>
                <w:webHidden/>
              </w:rPr>
              <w:tab/>
            </w:r>
            <w:r w:rsidR="0084576B">
              <w:rPr>
                <w:webHidden/>
              </w:rPr>
              <w:fldChar w:fldCharType="begin"/>
            </w:r>
            <w:r w:rsidR="0084576B">
              <w:rPr>
                <w:webHidden/>
              </w:rPr>
              <w:instrText xml:space="preserve"> PAGEREF _Toc528576746 \h </w:instrText>
            </w:r>
            <w:r w:rsidR="0084576B">
              <w:rPr>
                <w:webHidden/>
              </w:rPr>
            </w:r>
            <w:r w:rsidR="0084576B">
              <w:rPr>
                <w:webHidden/>
              </w:rPr>
              <w:fldChar w:fldCharType="separate"/>
            </w:r>
            <w:r w:rsidR="0084576B">
              <w:rPr>
                <w:webHidden/>
              </w:rPr>
              <w:t>31</w:t>
            </w:r>
            <w:r w:rsidR="0084576B">
              <w:rPr>
                <w:webHidden/>
              </w:rPr>
              <w:fldChar w:fldCharType="end"/>
            </w:r>
          </w:hyperlink>
        </w:p>
        <w:p w14:paraId="2A427FDB" w14:textId="77777777" w:rsidR="0084576B" w:rsidRDefault="006C0009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528576747" w:history="1">
            <w:r w:rsidR="0084576B" w:rsidRPr="004A4CCF">
              <w:rPr>
                <w:rStyle w:val="a9"/>
                <w:rFonts w:ascii="Times New Roman" w:hAnsi="Times New Roman"/>
              </w:rPr>
              <w:t>2.7. Единый сельскохозяйственный налог  18210503000010000110</w:t>
            </w:r>
            <w:r w:rsidR="0084576B">
              <w:rPr>
                <w:webHidden/>
              </w:rPr>
              <w:tab/>
            </w:r>
            <w:r w:rsidR="0084576B">
              <w:rPr>
                <w:webHidden/>
              </w:rPr>
              <w:fldChar w:fldCharType="begin"/>
            </w:r>
            <w:r w:rsidR="0084576B">
              <w:rPr>
                <w:webHidden/>
              </w:rPr>
              <w:instrText xml:space="preserve"> PAGEREF _Toc528576747 \h </w:instrText>
            </w:r>
            <w:r w:rsidR="0084576B">
              <w:rPr>
                <w:webHidden/>
              </w:rPr>
            </w:r>
            <w:r w:rsidR="0084576B">
              <w:rPr>
                <w:webHidden/>
              </w:rPr>
              <w:fldChar w:fldCharType="separate"/>
            </w:r>
            <w:r w:rsidR="0084576B">
              <w:rPr>
                <w:webHidden/>
              </w:rPr>
              <w:t>32</w:t>
            </w:r>
            <w:r w:rsidR="0084576B">
              <w:rPr>
                <w:webHidden/>
              </w:rPr>
              <w:fldChar w:fldCharType="end"/>
            </w:r>
          </w:hyperlink>
        </w:p>
        <w:p w14:paraId="542FD0CB" w14:textId="77777777" w:rsidR="0084576B" w:rsidRDefault="006C0009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528576748" w:history="1">
            <w:r w:rsidR="0084576B" w:rsidRPr="004A4CCF">
              <w:rPr>
                <w:rStyle w:val="a9"/>
                <w:rFonts w:ascii="Times New Roman" w:hAnsi="Times New Roman"/>
              </w:rPr>
              <w:t>2.8. Налог, взимаемый в связи с применением патентной системы налогообложения  18210504000020000110</w:t>
            </w:r>
            <w:r w:rsidR="0084576B">
              <w:rPr>
                <w:webHidden/>
              </w:rPr>
              <w:tab/>
            </w:r>
            <w:r w:rsidR="0084576B">
              <w:rPr>
                <w:webHidden/>
              </w:rPr>
              <w:fldChar w:fldCharType="begin"/>
            </w:r>
            <w:r w:rsidR="0084576B">
              <w:rPr>
                <w:webHidden/>
              </w:rPr>
              <w:instrText xml:space="preserve"> PAGEREF _Toc528576748 \h </w:instrText>
            </w:r>
            <w:r w:rsidR="0084576B">
              <w:rPr>
                <w:webHidden/>
              </w:rPr>
            </w:r>
            <w:r w:rsidR="0084576B">
              <w:rPr>
                <w:webHidden/>
              </w:rPr>
              <w:fldChar w:fldCharType="separate"/>
            </w:r>
            <w:r w:rsidR="0084576B">
              <w:rPr>
                <w:webHidden/>
              </w:rPr>
              <w:t>33</w:t>
            </w:r>
            <w:r w:rsidR="0084576B">
              <w:rPr>
                <w:webHidden/>
              </w:rPr>
              <w:fldChar w:fldCharType="end"/>
            </w:r>
          </w:hyperlink>
        </w:p>
        <w:p w14:paraId="4969EC96" w14:textId="77777777" w:rsidR="0084576B" w:rsidRDefault="006C0009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528576749" w:history="1">
            <w:r w:rsidR="0084576B" w:rsidRPr="004A4CCF">
              <w:rPr>
                <w:rStyle w:val="a9"/>
                <w:rFonts w:ascii="Times New Roman" w:hAnsi="Times New Roman"/>
              </w:rPr>
              <w:t>2.9. Налоги на имущество  18210600000000000110</w:t>
            </w:r>
            <w:r w:rsidR="0084576B">
              <w:rPr>
                <w:webHidden/>
              </w:rPr>
              <w:tab/>
            </w:r>
            <w:r w:rsidR="0084576B">
              <w:rPr>
                <w:webHidden/>
              </w:rPr>
              <w:fldChar w:fldCharType="begin"/>
            </w:r>
            <w:r w:rsidR="0084576B">
              <w:rPr>
                <w:webHidden/>
              </w:rPr>
              <w:instrText xml:space="preserve"> PAGEREF _Toc528576749 \h </w:instrText>
            </w:r>
            <w:r w:rsidR="0084576B">
              <w:rPr>
                <w:webHidden/>
              </w:rPr>
            </w:r>
            <w:r w:rsidR="0084576B">
              <w:rPr>
                <w:webHidden/>
              </w:rPr>
              <w:fldChar w:fldCharType="separate"/>
            </w:r>
            <w:r w:rsidR="0084576B">
              <w:rPr>
                <w:webHidden/>
              </w:rPr>
              <w:t>34</w:t>
            </w:r>
            <w:r w:rsidR="0084576B">
              <w:rPr>
                <w:webHidden/>
              </w:rPr>
              <w:fldChar w:fldCharType="end"/>
            </w:r>
          </w:hyperlink>
        </w:p>
        <w:p w14:paraId="7FA62575" w14:textId="77777777" w:rsidR="0084576B" w:rsidRDefault="006C0009">
          <w:pPr>
            <w:pStyle w:val="31"/>
            <w:rPr>
              <w:rFonts w:asciiTheme="minorHAnsi" w:eastAsiaTheme="minorEastAsia" w:hAnsiTheme="minorHAnsi" w:cstheme="minorBidi"/>
              <w:lang w:eastAsia="ru-RU"/>
            </w:rPr>
          </w:pPr>
          <w:hyperlink w:anchor="_Toc528576750" w:history="1">
            <w:r w:rsidR="0084576B" w:rsidRPr="004A4CCF">
              <w:rPr>
                <w:rStyle w:val="a9"/>
                <w:rFonts w:ascii="Times New Roman" w:hAnsi="Times New Roman"/>
              </w:rPr>
              <w:t>2.9.1. Налог на имущество физических лиц  18210601000000000110</w:t>
            </w:r>
            <w:r w:rsidR="0084576B">
              <w:rPr>
                <w:webHidden/>
              </w:rPr>
              <w:tab/>
            </w:r>
            <w:r w:rsidR="0084576B">
              <w:rPr>
                <w:webHidden/>
              </w:rPr>
              <w:fldChar w:fldCharType="begin"/>
            </w:r>
            <w:r w:rsidR="0084576B">
              <w:rPr>
                <w:webHidden/>
              </w:rPr>
              <w:instrText xml:space="preserve"> PAGEREF _Toc528576750 \h </w:instrText>
            </w:r>
            <w:r w:rsidR="0084576B">
              <w:rPr>
                <w:webHidden/>
              </w:rPr>
            </w:r>
            <w:r w:rsidR="0084576B">
              <w:rPr>
                <w:webHidden/>
              </w:rPr>
              <w:fldChar w:fldCharType="separate"/>
            </w:r>
            <w:r w:rsidR="0084576B">
              <w:rPr>
                <w:webHidden/>
              </w:rPr>
              <w:t>34</w:t>
            </w:r>
            <w:r w:rsidR="0084576B">
              <w:rPr>
                <w:webHidden/>
              </w:rPr>
              <w:fldChar w:fldCharType="end"/>
            </w:r>
          </w:hyperlink>
        </w:p>
        <w:p w14:paraId="23F7FA15" w14:textId="77777777" w:rsidR="0084576B" w:rsidRDefault="006C0009">
          <w:pPr>
            <w:pStyle w:val="31"/>
            <w:rPr>
              <w:rFonts w:asciiTheme="minorHAnsi" w:eastAsiaTheme="minorEastAsia" w:hAnsiTheme="minorHAnsi" w:cstheme="minorBidi"/>
              <w:lang w:eastAsia="ru-RU"/>
            </w:rPr>
          </w:pPr>
          <w:hyperlink w:anchor="_Toc528576751" w:history="1">
            <w:r w:rsidR="0084576B" w:rsidRPr="004A4CCF">
              <w:rPr>
                <w:rStyle w:val="a9"/>
                <w:rFonts w:ascii="Times New Roman" w:hAnsi="Times New Roman"/>
              </w:rPr>
              <w:t>2.9.2. Налог на имущество организаций  18210602000020000110</w:t>
            </w:r>
            <w:r w:rsidR="0084576B">
              <w:rPr>
                <w:webHidden/>
              </w:rPr>
              <w:tab/>
            </w:r>
            <w:r w:rsidR="0084576B">
              <w:rPr>
                <w:webHidden/>
              </w:rPr>
              <w:fldChar w:fldCharType="begin"/>
            </w:r>
            <w:r w:rsidR="0084576B">
              <w:rPr>
                <w:webHidden/>
              </w:rPr>
              <w:instrText xml:space="preserve"> PAGEREF _Toc528576751 \h </w:instrText>
            </w:r>
            <w:r w:rsidR="0084576B">
              <w:rPr>
                <w:webHidden/>
              </w:rPr>
            </w:r>
            <w:r w:rsidR="0084576B">
              <w:rPr>
                <w:webHidden/>
              </w:rPr>
              <w:fldChar w:fldCharType="separate"/>
            </w:r>
            <w:r w:rsidR="0084576B">
              <w:rPr>
                <w:webHidden/>
              </w:rPr>
              <w:t>35</w:t>
            </w:r>
            <w:r w:rsidR="0084576B">
              <w:rPr>
                <w:webHidden/>
              </w:rPr>
              <w:fldChar w:fldCharType="end"/>
            </w:r>
          </w:hyperlink>
        </w:p>
        <w:p w14:paraId="7B41C5C7" w14:textId="77777777" w:rsidR="0084576B" w:rsidRDefault="006C0009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528576752" w:history="1">
            <w:r w:rsidR="0084576B" w:rsidRPr="004A4CCF">
              <w:rPr>
                <w:rStyle w:val="a9"/>
                <w:rFonts w:ascii="Times New Roman" w:hAnsi="Times New Roman"/>
              </w:rPr>
              <w:t>2.9.3. Транспортный налог  18210604000020000110</w:t>
            </w:r>
            <w:r w:rsidR="0084576B">
              <w:rPr>
                <w:webHidden/>
              </w:rPr>
              <w:tab/>
            </w:r>
            <w:r w:rsidR="0084576B">
              <w:rPr>
                <w:webHidden/>
              </w:rPr>
              <w:fldChar w:fldCharType="begin"/>
            </w:r>
            <w:r w:rsidR="0084576B">
              <w:rPr>
                <w:webHidden/>
              </w:rPr>
              <w:instrText xml:space="preserve"> PAGEREF _Toc528576752 \h </w:instrText>
            </w:r>
            <w:r w:rsidR="0084576B">
              <w:rPr>
                <w:webHidden/>
              </w:rPr>
            </w:r>
            <w:r w:rsidR="0084576B">
              <w:rPr>
                <w:webHidden/>
              </w:rPr>
              <w:fldChar w:fldCharType="separate"/>
            </w:r>
            <w:r w:rsidR="0084576B">
              <w:rPr>
                <w:webHidden/>
              </w:rPr>
              <w:t>36</w:t>
            </w:r>
            <w:r w:rsidR="0084576B">
              <w:rPr>
                <w:webHidden/>
              </w:rPr>
              <w:fldChar w:fldCharType="end"/>
            </w:r>
          </w:hyperlink>
        </w:p>
        <w:p w14:paraId="254D4E71" w14:textId="77777777" w:rsidR="0084576B" w:rsidRDefault="006C0009">
          <w:pPr>
            <w:pStyle w:val="31"/>
            <w:rPr>
              <w:rFonts w:asciiTheme="minorHAnsi" w:eastAsiaTheme="minorEastAsia" w:hAnsiTheme="minorHAnsi" w:cstheme="minorBidi"/>
              <w:lang w:eastAsia="ru-RU"/>
            </w:rPr>
          </w:pPr>
          <w:hyperlink w:anchor="_Toc528576753" w:history="1">
            <w:r w:rsidR="0084576B" w:rsidRPr="004A4CCF">
              <w:rPr>
                <w:rStyle w:val="a9"/>
                <w:rFonts w:ascii="Times New Roman" w:hAnsi="Times New Roman"/>
              </w:rPr>
              <w:t>2.9.3.1 Транспортный налог с организаций  18210604011020000110</w:t>
            </w:r>
            <w:r w:rsidR="0084576B">
              <w:rPr>
                <w:webHidden/>
              </w:rPr>
              <w:tab/>
            </w:r>
            <w:r w:rsidR="0084576B">
              <w:rPr>
                <w:webHidden/>
              </w:rPr>
              <w:fldChar w:fldCharType="begin"/>
            </w:r>
            <w:r w:rsidR="0084576B">
              <w:rPr>
                <w:webHidden/>
              </w:rPr>
              <w:instrText xml:space="preserve"> PAGEREF _Toc528576753 \h </w:instrText>
            </w:r>
            <w:r w:rsidR="0084576B">
              <w:rPr>
                <w:webHidden/>
              </w:rPr>
            </w:r>
            <w:r w:rsidR="0084576B">
              <w:rPr>
                <w:webHidden/>
              </w:rPr>
              <w:fldChar w:fldCharType="separate"/>
            </w:r>
            <w:r w:rsidR="0084576B">
              <w:rPr>
                <w:webHidden/>
              </w:rPr>
              <w:t>37</w:t>
            </w:r>
            <w:r w:rsidR="0084576B">
              <w:rPr>
                <w:webHidden/>
              </w:rPr>
              <w:fldChar w:fldCharType="end"/>
            </w:r>
          </w:hyperlink>
        </w:p>
        <w:p w14:paraId="21C71527" w14:textId="77777777" w:rsidR="0084576B" w:rsidRDefault="006C0009">
          <w:pPr>
            <w:pStyle w:val="31"/>
            <w:rPr>
              <w:rFonts w:asciiTheme="minorHAnsi" w:eastAsiaTheme="minorEastAsia" w:hAnsiTheme="minorHAnsi" w:cstheme="minorBidi"/>
              <w:lang w:eastAsia="ru-RU"/>
            </w:rPr>
          </w:pPr>
          <w:hyperlink w:anchor="_Toc528576754" w:history="1">
            <w:r w:rsidR="0084576B" w:rsidRPr="004A4CCF">
              <w:rPr>
                <w:rStyle w:val="a9"/>
                <w:rFonts w:ascii="Times New Roman" w:hAnsi="Times New Roman"/>
              </w:rPr>
              <w:t>2.9.3.2. Транспортный налог с физических лиц  18210604012020000110</w:t>
            </w:r>
            <w:r w:rsidR="0084576B">
              <w:rPr>
                <w:webHidden/>
              </w:rPr>
              <w:tab/>
            </w:r>
            <w:r w:rsidR="0084576B">
              <w:rPr>
                <w:webHidden/>
              </w:rPr>
              <w:fldChar w:fldCharType="begin"/>
            </w:r>
            <w:r w:rsidR="0084576B">
              <w:rPr>
                <w:webHidden/>
              </w:rPr>
              <w:instrText xml:space="preserve"> PAGEREF _Toc528576754 \h </w:instrText>
            </w:r>
            <w:r w:rsidR="0084576B">
              <w:rPr>
                <w:webHidden/>
              </w:rPr>
            </w:r>
            <w:r w:rsidR="0084576B">
              <w:rPr>
                <w:webHidden/>
              </w:rPr>
              <w:fldChar w:fldCharType="separate"/>
            </w:r>
            <w:r w:rsidR="0084576B">
              <w:rPr>
                <w:webHidden/>
              </w:rPr>
              <w:t>37</w:t>
            </w:r>
            <w:r w:rsidR="0084576B">
              <w:rPr>
                <w:webHidden/>
              </w:rPr>
              <w:fldChar w:fldCharType="end"/>
            </w:r>
          </w:hyperlink>
        </w:p>
        <w:p w14:paraId="6D83334F" w14:textId="77777777" w:rsidR="0084576B" w:rsidRDefault="006C0009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528576755" w:history="1">
            <w:r w:rsidR="0084576B" w:rsidRPr="004A4CCF">
              <w:rPr>
                <w:rStyle w:val="a9"/>
                <w:rFonts w:ascii="Times New Roman" w:hAnsi="Times New Roman"/>
              </w:rPr>
              <w:t>2.9.4 Земельный налог  18210606000000000110</w:t>
            </w:r>
            <w:r w:rsidR="0084576B">
              <w:rPr>
                <w:webHidden/>
              </w:rPr>
              <w:tab/>
            </w:r>
            <w:r w:rsidR="0084576B">
              <w:rPr>
                <w:webHidden/>
              </w:rPr>
              <w:fldChar w:fldCharType="begin"/>
            </w:r>
            <w:r w:rsidR="0084576B">
              <w:rPr>
                <w:webHidden/>
              </w:rPr>
              <w:instrText xml:space="preserve"> PAGEREF _Toc528576755 \h </w:instrText>
            </w:r>
            <w:r w:rsidR="0084576B">
              <w:rPr>
                <w:webHidden/>
              </w:rPr>
            </w:r>
            <w:r w:rsidR="0084576B">
              <w:rPr>
                <w:webHidden/>
              </w:rPr>
              <w:fldChar w:fldCharType="separate"/>
            </w:r>
            <w:r w:rsidR="0084576B">
              <w:rPr>
                <w:webHidden/>
              </w:rPr>
              <w:t>38</w:t>
            </w:r>
            <w:r w:rsidR="0084576B">
              <w:rPr>
                <w:webHidden/>
              </w:rPr>
              <w:fldChar w:fldCharType="end"/>
            </w:r>
          </w:hyperlink>
        </w:p>
        <w:p w14:paraId="5D545C1A" w14:textId="77777777" w:rsidR="0084576B" w:rsidRDefault="006C0009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528576756" w:history="1">
            <w:r w:rsidR="0084576B" w:rsidRPr="004A4CCF">
              <w:rPr>
                <w:rStyle w:val="a9"/>
                <w:rFonts w:ascii="Times New Roman" w:hAnsi="Times New Roman"/>
              </w:rPr>
              <w:t>2.9.4.1 Земельный налог с организаций  18210606030030000110</w:t>
            </w:r>
            <w:r w:rsidR="0084576B">
              <w:rPr>
                <w:webHidden/>
              </w:rPr>
              <w:tab/>
            </w:r>
            <w:r w:rsidR="0084576B">
              <w:rPr>
                <w:webHidden/>
              </w:rPr>
              <w:fldChar w:fldCharType="begin"/>
            </w:r>
            <w:r w:rsidR="0084576B">
              <w:rPr>
                <w:webHidden/>
              </w:rPr>
              <w:instrText xml:space="preserve"> PAGEREF _Toc528576756 \h </w:instrText>
            </w:r>
            <w:r w:rsidR="0084576B">
              <w:rPr>
                <w:webHidden/>
              </w:rPr>
            </w:r>
            <w:r w:rsidR="0084576B">
              <w:rPr>
                <w:webHidden/>
              </w:rPr>
              <w:fldChar w:fldCharType="separate"/>
            </w:r>
            <w:r w:rsidR="0084576B">
              <w:rPr>
                <w:webHidden/>
              </w:rPr>
              <w:t>38</w:t>
            </w:r>
            <w:r w:rsidR="0084576B">
              <w:rPr>
                <w:webHidden/>
              </w:rPr>
              <w:fldChar w:fldCharType="end"/>
            </w:r>
          </w:hyperlink>
        </w:p>
        <w:p w14:paraId="085E3BC6" w14:textId="77777777" w:rsidR="0084576B" w:rsidRDefault="006C0009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528576757" w:history="1">
            <w:r w:rsidR="0084576B" w:rsidRPr="004A4CCF">
              <w:rPr>
                <w:rStyle w:val="a9"/>
                <w:rFonts w:ascii="Times New Roman" w:hAnsi="Times New Roman"/>
              </w:rPr>
              <w:t>2.9.4.2. Земельный налог с физических лиц  18210606040000000110</w:t>
            </w:r>
            <w:r w:rsidR="0084576B">
              <w:rPr>
                <w:webHidden/>
              </w:rPr>
              <w:tab/>
            </w:r>
            <w:r w:rsidR="0084576B">
              <w:rPr>
                <w:webHidden/>
              </w:rPr>
              <w:fldChar w:fldCharType="begin"/>
            </w:r>
            <w:r w:rsidR="0084576B">
              <w:rPr>
                <w:webHidden/>
              </w:rPr>
              <w:instrText xml:space="preserve"> PAGEREF _Toc528576757 \h </w:instrText>
            </w:r>
            <w:r w:rsidR="0084576B">
              <w:rPr>
                <w:webHidden/>
              </w:rPr>
            </w:r>
            <w:r w:rsidR="0084576B">
              <w:rPr>
                <w:webHidden/>
              </w:rPr>
              <w:fldChar w:fldCharType="separate"/>
            </w:r>
            <w:r w:rsidR="0084576B">
              <w:rPr>
                <w:webHidden/>
              </w:rPr>
              <w:t>39</w:t>
            </w:r>
            <w:r w:rsidR="0084576B">
              <w:rPr>
                <w:webHidden/>
              </w:rPr>
              <w:fldChar w:fldCharType="end"/>
            </w:r>
          </w:hyperlink>
        </w:p>
        <w:p w14:paraId="2227C4BE" w14:textId="77777777" w:rsidR="0084576B" w:rsidRDefault="006C0009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528576758" w:history="1">
            <w:r w:rsidR="0084576B" w:rsidRPr="004A4CCF">
              <w:rPr>
                <w:rStyle w:val="a9"/>
                <w:rFonts w:ascii="Times New Roman" w:hAnsi="Times New Roman"/>
              </w:rPr>
              <w:t>2.9.5. Налог на игорный бизнес  18210605000020000110</w:t>
            </w:r>
            <w:r w:rsidR="0084576B">
              <w:rPr>
                <w:webHidden/>
              </w:rPr>
              <w:tab/>
            </w:r>
            <w:r w:rsidR="0084576B">
              <w:rPr>
                <w:webHidden/>
              </w:rPr>
              <w:fldChar w:fldCharType="begin"/>
            </w:r>
            <w:r w:rsidR="0084576B">
              <w:rPr>
                <w:webHidden/>
              </w:rPr>
              <w:instrText xml:space="preserve"> PAGEREF _Toc528576758 \h </w:instrText>
            </w:r>
            <w:r w:rsidR="0084576B">
              <w:rPr>
                <w:webHidden/>
              </w:rPr>
            </w:r>
            <w:r w:rsidR="0084576B">
              <w:rPr>
                <w:webHidden/>
              </w:rPr>
              <w:fldChar w:fldCharType="separate"/>
            </w:r>
            <w:r w:rsidR="0084576B">
              <w:rPr>
                <w:webHidden/>
              </w:rPr>
              <w:t>40</w:t>
            </w:r>
            <w:r w:rsidR="0084576B">
              <w:rPr>
                <w:webHidden/>
              </w:rPr>
              <w:fldChar w:fldCharType="end"/>
            </w:r>
          </w:hyperlink>
        </w:p>
        <w:p w14:paraId="6AB36E22" w14:textId="77777777" w:rsidR="0084576B" w:rsidRDefault="006C0009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528576759" w:history="1">
            <w:r w:rsidR="0084576B" w:rsidRPr="004A4CCF">
              <w:rPr>
                <w:rStyle w:val="a9"/>
                <w:rFonts w:ascii="Times New Roman" w:hAnsi="Times New Roman"/>
              </w:rPr>
              <w:t>2.10. Налог на добычу полезных ископаемых  18210701000010000110</w:t>
            </w:r>
            <w:r w:rsidR="0084576B">
              <w:rPr>
                <w:webHidden/>
              </w:rPr>
              <w:tab/>
            </w:r>
            <w:r w:rsidR="0084576B">
              <w:rPr>
                <w:webHidden/>
              </w:rPr>
              <w:fldChar w:fldCharType="begin"/>
            </w:r>
            <w:r w:rsidR="0084576B">
              <w:rPr>
                <w:webHidden/>
              </w:rPr>
              <w:instrText xml:space="preserve"> PAGEREF _Toc528576759 \h </w:instrText>
            </w:r>
            <w:r w:rsidR="0084576B">
              <w:rPr>
                <w:webHidden/>
              </w:rPr>
            </w:r>
            <w:r w:rsidR="0084576B">
              <w:rPr>
                <w:webHidden/>
              </w:rPr>
              <w:fldChar w:fldCharType="separate"/>
            </w:r>
            <w:r w:rsidR="0084576B">
              <w:rPr>
                <w:webHidden/>
              </w:rPr>
              <w:t>40</w:t>
            </w:r>
            <w:r w:rsidR="0084576B">
              <w:rPr>
                <w:webHidden/>
              </w:rPr>
              <w:fldChar w:fldCharType="end"/>
            </w:r>
          </w:hyperlink>
        </w:p>
        <w:p w14:paraId="009508A4" w14:textId="77777777" w:rsidR="0084576B" w:rsidRDefault="006C0009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528576760" w:history="1">
            <w:r w:rsidR="0084576B" w:rsidRPr="004A4CCF">
              <w:rPr>
                <w:rStyle w:val="a9"/>
                <w:rFonts w:ascii="Times New Roman" w:hAnsi="Times New Roman"/>
              </w:rPr>
              <w:t>2.10.1. Налог на добычу общераспространенных полезных ископаемых  18210701020010000110</w:t>
            </w:r>
            <w:r w:rsidR="0084576B">
              <w:rPr>
                <w:webHidden/>
              </w:rPr>
              <w:tab/>
            </w:r>
            <w:r w:rsidR="0084576B">
              <w:rPr>
                <w:webHidden/>
              </w:rPr>
              <w:fldChar w:fldCharType="begin"/>
            </w:r>
            <w:r w:rsidR="0084576B">
              <w:rPr>
                <w:webHidden/>
              </w:rPr>
              <w:instrText xml:space="preserve"> PAGEREF _Toc528576760 \h </w:instrText>
            </w:r>
            <w:r w:rsidR="0084576B">
              <w:rPr>
                <w:webHidden/>
              </w:rPr>
            </w:r>
            <w:r w:rsidR="0084576B">
              <w:rPr>
                <w:webHidden/>
              </w:rPr>
              <w:fldChar w:fldCharType="separate"/>
            </w:r>
            <w:r w:rsidR="0084576B">
              <w:rPr>
                <w:webHidden/>
              </w:rPr>
              <w:t>40</w:t>
            </w:r>
            <w:r w:rsidR="0084576B">
              <w:rPr>
                <w:webHidden/>
              </w:rPr>
              <w:fldChar w:fldCharType="end"/>
            </w:r>
          </w:hyperlink>
        </w:p>
        <w:p w14:paraId="70791979" w14:textId="77777777" w:rsidR="0084576B" w:rsidRDefault="006C0009">
          <w:pPr>
            <w:pStyle w:val="31"/>
            <w:rPr>
              <w:rFonts w:asciiTheme="minorHAnsi" w:eastAsiaTheme="minorEastAsia" w:hAnsiTheme="minorHAnsi" w:cstheme="minorBidi"/>
              <w:lang w:eastAsia="ru-RU"/>
            </w:rPr>
          </w:pPr>
          <w:hyperlink w:anchor="_Toc528576761" w:history="1">
            <w:r w:rsidR="0084576B" w:rsidRPr="004A4CCF">
              <w:rPr>
                <w:rStyle w:val="a9"/>
                <w:rFonts w:ascii="Times New Roman" w:hAnsi="Times New Roman"/>
              </w:rPr>
              <w:t>2.10.2. Налог на добычу прочих полезных ископаемых (за исключением полезных ископаемых в виде природных алмазов)  18210701030010000110</w:t>
            </w:r>
            <w:r w:rsidR="0084576B">
              <w:rPr>
                <w:webHidden/>
              </w:rPr>
              <w:tab/>
            </w:r>
            <w:r w:rsidR="0084576B">
              <w:rPr>
                <w:webHidden/>
              </w:rPr>
              <w:fldChar w:fldCharType="begin"/>
            </w:r>
            <w:r w:rsidR="0084576B">
              <w:rPr>
                <w:webHidden/>
              </w:rPr>
              <w:instrText xml:space="preserve"> PAGEREF _Toc528576761 \h </w:instrText>
            </w:r>
            <w:r w:rsidR="0084576B">
              <w:rPr>
                <w:webHidden/>
              </w:rPr>
            </w:r>
            <w:r w:rsidR="0084576B">
              <w:rPr>
                <w:webHidden/>
              </w:rPr>
              <w:fldChar w:fldCharType="separate"/>
            </w:r>
            <w:r w:rsidR="0084576B">
              <w:rPr>
                <w:webHidden/>
              </w:rPr>
              <w:t>42</w:t>
            </w:r>
            <w:r w:rsidR="0084576B">
              <w:rPr>
                <w:webHidden/>
              </w:rPr>
              <w:fldChar w:fldCharType="end"/>
            </w:r>
          </w:hyperlink>
        </w:p>
        <w:p w14:paraId="70D32301" w14:textId="77777777" w:rsidR="0084576B" w:rsidRDefault="006C0009">
          <w:pPr>
            <w:pStyle w:val="31"/>
            <w:rPr>
              <w:rFonts w:asciiTheme="minorHAnsi" w:eastAsiaTheme="minorEastAsia" w:hAnsiTheme="minorHAnsi" w:cstheme="minorBidi"/>
              <w:lang w:eastAsia="ru-RU"/>
            </w:rPr>
          </w:pPr>
          <w:hyperlink w:anchor="_Toc528576762" w:history="1">
            <w:r w:rsidR="0084576B" w:rsidRPr="004A4CCF">
              <w:rPr>
                <w:rStyle w:val="a9"/>
                <w:rFonts w:ascii="Times New Roman" w:hAnsi="Times New Roman"/>
              </w:rPr>
              <w:t>2.10.3. Налог на добычу прочих полезных ископаемых в виде природных алмазов  18210701050010000110</w:t>
            </w:r>
            <w:r w:rsidR="0084576B">
              <w:rPr>
                <w:webHidden/>
              </w:rPr>
              <w:tab/>
            </w:r>
            <w:r w:rsidR="0084576B">
              <w:rPr>
                <w:webHidden/>
              </w:rPr>
              <w:fldChar w:fldCharType="begin"/>
            </w:r>
            <w:r w:rsidR="0084576B">
              <w:rPr>
                <w:webHidden/>
              </w:rPr>
              <w:instrText xml:space="preserve"> PAGEREF _Toc528576762 \h </w:instrText>
            </w:r>
            <w:r w:rsidR="0084576B">
              <w:rPr>
                <w:webHidden/>
              </w:rPr>
            </w:r>
            <w:r w:rsidR="0084576B">
              <w:rPr>
                <w:webHidden/>
              </w:rPr>
              <w:fldChar w:fldCharType="separate"/>
            </w:r>
            <w:r w:rsidR="0084576B">
              <w:rPr>
                <w:webHidden/>
              </w:rPr>
              <w:t>43</w:t>
            </w:r>
            <w:r w:rsidR="0084576B">
              <w:rPr>
                <w:webHidden/>
              </w:rPr>
              <w:fldChar w:fldCharType="end"/>
            </w:r>
          </w:hyperlink>
        </w:p>
        <w:p w14:paraId="6EF2BFE4" w14:textId="77777777" w:rsidR="0084576B" w:rsidRDefault="006C0009">
          <w:pPr>
            <w:pStyle w:val="31"/>
            <w:rPr>
              <w:rFonts w:asciiTheme="minorHAnsi" w:eastAsiaTheme="minorEastAsia" w:hAnsiTheme="minorHAnsi" w:cstheme="minorBidi"/>
              <w:lang w:eastAsia="ru-RU"/>
            </w:rPr>
          </w:pPr>
          <w:hyperlink w:anchor="_Toc528576763" w:history="1">
            <w:r w:rsidR="0084576B" w:rsidRPr="004A4CCF">
              <w:rPr>
                <w:rStyle w:val="a9"/>
                <w:rFonts w:ascii="Times New Roman" w:hAnsi="Times New Roman"/>
              </w:rPr>
              <w:t>2.10.4. Налог на добычу полезных ископаемых в виде угля  18210701060010000110</w:t>
            </w:r>
            <w:r w:rsidR="0084576B">
              <w:rPr>
                <w:webHidden/>
              </w:rPr>
              <w:tab/>
            </w:r>
            <w:r w:rsidR="0084576B">
              <w:rPr>
                <w:webHidden/>
              </w:rPr>
              <w:fldChar w:fldCharType="begin"/>
            </w:r>
            <w:r w:rsidR="0084576B">
              <w:rPr>
                <w:webHidden/>
              </w:rPr>
              <w:instrText xml:space="preserve"> PAGEREF _Toc528576763 \h </w:instrText>
            </w:r>
            <w:r w:rsidR="0084576B">
              <w:rPr>
                <w:webHidden/>
              </w:rPr>
            </w:r>
            <w:r w:rsidR="0084576B">
              <w:rPr>
                <w:webHidden/>
              </w:rPr>
              <w:fldChar w:fldCharType="separate"/>
            </w:r>
            <w:r w:rsidR="0084576B">
              <w:rPr>
                <w:webHidden/>
              </w:rPr>
              <w:t>44</w:t>
            </w:r>
            <w:r w:rsidR="0084576B">
              <w:rPr>
                <w:webHidden/>
              </w:rPr>
              <w:fldChar w:fldCharType="end"/>
            </w:r>
          </w:hyperlink>
        </w:p>
        <w:p w14:paraId="71B888A2" w14:textId="77777777" w:rsidR="0084576B" w:rsidRDefault="006C0009">
          <w:pPr>
            <w:pStyle w:val="31"/>
            <w:rPr>
              <w:rFonts w:asciiTheme="minorHAnsi" w:eastAsiaTheme="minorEastAsia" w:hAnsiTheme="minorHAnsi" w:cstheme="minorBidi"/>
              <w:lang w:eastAsia="ru-RU"/>
            </w:rPr>
          </w:pPr>
          <w:hyperlink w:anchor="_Toc528576764" w:history="1">
            <w:r w:rsidR="0084576B" w:rsidRPr="004A4CCF">
              <w:rPr>
                <w:rStyle w:val="a9"/>
                <w:rFonts w:ascii="Times New Roman" w:hAnsi="Times New Roman"/>
              </w:rPr>
              <w:t>2.10.5. Налог на добычу полезных ископаемых, уплаченный участниками Особой экономической зоны в Магаданской области, в отношении полезных ископаемых (за исключением полезных ископаемых в виде углеводородного сырья, природных алмазов и общераспространенных полезных ископаемых), добытых на участках недр, расположенных полностью или частично на территории Магаданской области  18210701070010000110</w:t>
            </w:r>
            <w:r w:rsidR="0084576B">
              <w:rPr>
                <w:webHidden/>
              </w:rPr>
              <w:tab/>
            </w:r>
            <w:r w:rsidR="0084576B">
              <w:rPr>
                <w:webHidden/>
              </w:rPr>
              <w:fldChar w:fldCharType="begin"/>
            </w:r>
            <w:r w:rsidR="0084576B">
              <w:rPr>
                <w:webHidden/>
              </w:rPr>
              <w:instrText xml:space="preserve"> PAGEREF _Toc528576764 \h </w:instrText>
            </w:r>
            <w:r w:rsidR="0084576B">
              <w:rPr>
                <w:webHidden/>
              </w:rPr>
            </w:r>
            <w:r w:rsidR="0084576B">
              <w:rPr>
                <w:webHidden/>
              </w:rPr>
              <w:fldChar w:fldCharType="separate"/>
            </w:r>
            <w:r w:rsidR="0084576B">
              <w:rPr>
                <w:webHidden/>
              </w:rPr>
              <w:t>45</w:t>
            </w:r>
            <w:r w:rsidR="0084576B">
              <w:rPr>
                <w:webHidden/>
              </w:rPr>
              <w:fldChar w:fldCharType="end"/>
            </w:r>
          </w:hyperlink>
        </w:p>
        <w:p w14:paraId="4F5EA3F7" w14:textId="77777777" w:rsidR="0084576B" w:rsidRDefault="006C0009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528576765" w:history="1">
            <w:r w:rsidR="0084576B" w:rsidRPr="004A4CCF">
              <w:rPr>
                <w:rStyle w:val="a9"/>
                <w:rFonts w:ascii="Times New Roman" w:hAnsi="Times New Roman"/>
              </w:rPr>
              <w:t>2.11 Регулярные платежи за добычу полезных ископаемых (роялти) при выполнении соглашений о разделе продукции в виде углеводородного сырья, за исключением газа горючего природного  18210702020010000110</w:t>
            </w:r>
            <w:r w:rsidR="0084576B">
              <w:rPr>
                <w:webHidden/>
              </w:rPr>
              <w:tab/>
            </w:r>
            <w:r w:rsidR="0084576B">
              <w:rPr>
                <w:webHidden/>
              </w:rPr>
              <w:fldChar w:fldCharType="begin"/>
            </w:r>
            <w:r w:rsidR="0084576B">
              <w:rPr>
                <w:webHidden/>
              </w:rPr>
              <w:instrText xml:space="preserve"> PAGEREF _Toc528576765 \h </w:instrText>
            </w:r>
            <w:r w:rsidR="0084576B">
              <w:rPr>
                <w:webHidden/>
              </w:rPr>
            </w:r>
            <w:r w:rsidR="0084576B">
              <w:rPr>
                <w:webHidden/>
              </w:rPr>
              <w:fldChar w:fldCharType="separate"/>
            </w:r>
            <w:r w:rsidR="0084576B">
              <w:rPr>
                <w:webHidden/>
              </w:rPr>
              <w:t>46</w:t>
            </w:r>
            <w:r w:rsidR="0084576B">
              <w:rPr>
                <w:webHidden/>
              </w:rPr>
              <w:fldChar w:fldCharType="end"/>
            </w:r>
          </w:hyperlink>
        </w:p>
        <w:p w14:paraId="7CC510F8" w14:textId="77777777" w:rsidR="0084576B" w:rsidRDefault="006C0009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528576766" w:history="1">
            <w:r w:rsidR="0084576B" w:rsidRPr="004A4CCF">
              <w:rPr>
                <w:rStyle w:val="a9"/>
                <w:rFonts w:ascii="Times New Roman" w:hAnsi="Times New Roman"/>
              </w:rPr>
              <w:t>2.12. Сборы за пользование объектами животного мира и за пользование объектами водных биологических ресурсов 18210704000010000110</w:t>
            </w:r>
            <w:r w:rsidR="0084576B">
              <w:rPr>
                <w:webHidden/>
              </w:rPr>
              <w:tab/>
            </w:r>
            <w:r w:rsidR="0084576B">
              <w:rPr>
                <w:webHidden/>
              </w:rPr>
              <w:fldChar w:fldCharType="begin"/>
            </w:r>
            <w:r w:rsidR="0084576B">
              <w:rPr>
                <w:webHidden/>
              </w:rPr>
              <w:instrText xml:space="preserve"> PAGEREF _Toc528576766 \h </w:instrText>
            </w:r>
            <w:r w:rsidR="0084576B">
              <w:rPr>
                <w:webHidden/>
              </w:rPr>
            </w:r>
            <w:r w:rsidR="0084576B">
              <w:rPr>
                <w:webHidden/>
              </w:rPr>
              <w:fldChar w:fldCharType="separate"/>
            </w:r>
            <w:r w:rsidR="0084576B">
              <w:rPr>
                <w:webHidden/>
              </w:rPr>
              <w:t>47</w:t>
            </w:r>
            <w:r w:rsidR="0084576B">
              <w:rPr>
                <w:webHidden/>
              </w:rPr>
              <w:fldChar w:fldCharType="end"/>
            </w:r>
          </w:hyperlink>
        </w:p>
        <w:p w14:paraId="2F28FCEB" w14:textId="77777777" w:rsidR="0084576B" w:rsidRDefault="006C0009">
          <w:pPr>
            <w:pStyle w:val="31"/>
            <w:rPr>
              <w:rFonts w:asciiTheme="minorHAnsi" w:eastAsiaTheme="minorEastAsia" w:hAnsiTheme="minorHAnsi" w:cstheme="minorBidi"/>
              <w:lang w:eastAsia="ru-RU"/>
            </w:rPr>
          </w:pPr>
          <w:hyperlink w:anchor="_Toc528576767" w:history="1">
            <w:r w:rsidR="0084576B" w:rsidRPr="004A4CCF">
              <w:rPr>
                <w:rStyle w:val="a9"/>
                <w:rFonts w:ascii="Times New Roman" w:hAnsi="Times New Roman"/>
              </w:rPr>
              <w:t>2.12.1. Сбор за пользование объектами животного мира  18210704010010000110</w:t>
            </w:r>
            <w:r w:rsidR="0084576B">
              <w:rPr>
                <w:webHidden/>
              </w:rPr>
              <w:tab/>
            </w:r>
            <w:r w:rsidR="0084576B">
              <w:rPr>
                <w:webHidden/>
              </w:rPr>
              <w:fldChar w:fldCharType="begin"/>
            </w:r>
            <w:r w:rsidR="0084576B">
              <w:rPr>
                <w:webHidden/>
              </w:rPr>
              <w:instrText xml:space="preserve"> PAGEREF _Toc528576767 \h </w:instrText>
            </w:r>
            <w:r w:rsidR="0084576B">
              <w:rPr>
                <w:webHidden/>
              </w:rPr>
            </w:r>
            <w:r w:rsidR="0084576B">
              <w:rPr>
                <w:webHidden/>
              </w:rPr>
              <w:fldChar w:fldCharType="separate"/>
            </w:r>
            <w:r w:rsidR="0084576B">
              <w:rPr>
                <w:webHidden/>
              </w:rPr>
              <w:t>47</w:t>
            </w:r>
            <w:r w:rsidR="0084576B">
              <w:rPr>
                <w:webHidden/>
              </w:rPr>
              <w:fldChar w:fldCharType="end"/>
            </w:r>
          </w:hyperlink>
        </w:p>
        <w:p w14:paraId="527BA2C1" w14:textId="77777777" w:rsidR="0084576B" w:rsidRDefault="006C0009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528576768" w:history="1">
            <w:r w:rsidR="0084576B" w:rsidRPr="004A4CCF">
              <w:rPr>
                <w:rStyle w:val="a9"/>
                <w:rFonts w:ascii="Times New Roman" w:hAnsi="Times New Roman"/>
              </w:rPr>
              <w:t>2.12.2. Сбор за пользование объектами водных биологических ресурсов (исключая внутренние водные объекты)  18210704020010000110</w:t>
            </w:r>
            <w:r w:rsidR="0084576B">
              <w:rPr>
                <w:webHidden/>
              </w:rPr>
              <w:tab/>
            </w:r>
            <w:r w:rsidR="0084576B">
              <w:rPr>
                <w:webHidden/>
              </w:rPr>
              <w:fldChar w:fldCharType="begin"/>
            </w:r>
            <w:r w:rsidR="0084576B">
              <w:rPr>
                <w:webHidden/>
              </w:rPr>
              <w:instrText xml:space="preserve"> PAGEREF _Toc528576768 \h </w:instrText>
            </w:r>
            <w:r w:rsidR="0084576B">
              <w:rPr>
                <w:webHidden/>
              </w:rPr>
            </w:r>
            <w:r w:rsidR="0084576B">
              <w:rPr>
                <w:webHidden/>
              </w:rPr>
              <w:fldChar w:fldCharType="separate"/>
            </w:r>
            <w:r w:rsidR="0084576B">
              <w:rPr>
                <w:webHidden/>
              </w:rPr>
              <w:t>48</w:t>
            </w:r>
            <w:r w:rsidR="0084576B">
              <w:rPr>
                <w:webHidden/>
              </w:rPr>
              <w:fldChar w:fldCharType="end"/>
            </w:r>
          </w:hyperlink>
        </w:p>
        <w:p w14:paraId="6C1FA8B7" w14:textId="77777777" w:rsidR="0084576B" w:rsidRDefault="006C0009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528576769" w:history="1">
            <w:r w:rsidR="0084576B" w:rsidRPr="004A4CCF">
              <w:rPr>
                <w:rStyle w:val="a9"/>
                <w:rFonts w:ascii="Times New Roman" w:hAnsi="Times New Roman"/>
              </w:rPr>
              <w:t>2.12.3. Сбор за пользование объектами водных биологических ресурсов (по внутренним водным объектам)  18210704030010000110</w:t>
            </w:r>
            <w:r w:rsidR="0084576B">
              <w:rPr>
                <w:webHidden/>
              </w:rPr>
              <w:tab/>
            </w:r>
            <w:r w:rsidR="0084576B">
              <w:rPr>
                <w:webHidden/>
              </w:rPr>
              <w:fldChar w:fldCharType="begin"/>
            </w:r>
            <w:r w:rsidR="0084576B">
              <w:rPr>
                <w:webHidden/>
              </w:rPr>
              <w:instrText xml:space="preserve"> PAGEREF _Toc528576769 \h </w:instrText>
            </w:r>
            <w:r w:rsidR="0084576B">
              <w:rPr>
                <w:webHidden/>
              </w:rPr>
            </w:r>
            <w:r w:rsidR="0084576B">
              <w:rPr>
                <w:webHidden/>
              </w:rPr>
              <w:fldChar w:fldCharType="separate"/>
            </w:r>
            <w:r w:rsidR="0084576B">
              <w:rPr>
                <w:webHidden/>
              </w:rPr>
              <w:t>49</w:t>
            </w:r>
            <w:r w:rsidR="0084576B">
              <w:rPr>
                <w:webHidden/>
              </w:rPr>
              <w:fldChar w:fldCharType="end"/>
            </w:r>
          </w:hyperlink>
        </w:p>
        <w:p w14:paraId="1598762F" w14:textId="77777777" w:rsidR="0084576B" w:rsidRDefault="006C0009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528576770" w:history="1">
            <w:r w:rsidR="0084576B" w:rsidRPr="004A4CCF">
              <w:rPr>
                <w:rStyle w:val="a9"/>
                <w:rFonts w:ascii="Times New Roman" w:hAnsi="Times New Roman"/>
              </w:rPr>
              <w:t>2.13. Государственная пошлина  18210800000010000000</w:t>
            </w:r>
            <w:r w:rsidR="0084576B">
              <w:rPr>
                <w:webHidden/>
              </w:rPr>
              <w:tab/>
            </w:r>
            <w:r w:rsidR="0084576B">
              <w:rPr>
                <w:webHidden/>
              </w:rPr>
              <w:fldChar w:fldCharType="begin"/>
            </w:r>
            <w:r w:rsidR="0084576B">
              <w:rPr>
                <w:webHidden/>
              </w:rPr>
              <w:instrText xml:space="preserve"> PAGEREF _Toc528576770 \h </w:instrText>
            </w:r>
            <w:r w:rsidR="0084576B">
              <w:rPr>
                <w:webHidden/>
              </w:rPr>
            </w:r>
            <w:r w:rsidR="0084576B">
              <w:rPr>
                <w:webHidden/>
              </w:rPr>
              <w:fldChar w:fldCharType="separate"/>
            </w:r>
            <w:r w:rsidR="0084576B">
              <w:rPr>
                <w:webHidden/>
              </w:rPr>
              <w:t>50</w:t>
            </w:r>
            <w:r w:rsidR="0084576B">
              <w:rPr>
                <w:webHidden/>
              </w:rPr>
              <w:fldChar w:fldCharType="end"/>
            </w:r>
          </w:hyperlink>
        </w:p>
        <w:p w14:paraId="14FAACBD" w14:textId="77777777" w:rsidR="0084576B" w:rsidRDefault="006C0009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528576771" w:history="1">
            <w:r w:rsidR="0084576B" w:rsidRPr="004A4CCF">
              <w:rPr>
                <w:rStyle w:val="a9"/>
                <w:rFonts w:ascii="Times New Roman" w:hAnsi="Times New Roman"/>
              </w:rPr>
              <w:t>2.13.1. Государственная пошлина по делам, рассматриваемым конституционными (уставными) судами субъектов  Российской Федерации  18210802020010000110</w:t>
            </w:r>
            <w:r w:rsidR="0084576B">
              <w:rPr>
                <w:webHidden/>
              </w:rPr>
              <w:tab/>
            </w:r>
            <w:r w:rsidR="0084576B">
              <w:rPr>
                <w:webHidden/>
              </w:rPr>
              <w:fldChar w:fldCharType="begin"/>
            </w:r>
            <w:r w:rsidR="0084576B">
              <w:rPr>
                <w:webHidden/>
              </w:rPr>
              <w:instrText xml:space="preserve"> PAGEREF _Toc528576771 \h </w:instrText>
            </w:r>
            <w:r w:rsidR="0084576B">
              <w:rPr>
                <w:webHidden/>
              </w:rPr>
            </w:r>
            <w:r w:rsidR="0084576B">
              <w:rPr>
                <w:webHidden/>
              </w:rPr>
              <w:fldChar w:fldCharType="separate"/>
            </w:r>
            <w:r w:rsidR="0084576B">
              <w:rPr>
                <w:webHidden/>
              </w:rPr>
              <w:t>50</w:t>
            </w:r>
            <w:r w:rsidR="0084576B">
              <w:rPr>
                <w:webHidden/>
              </w:rPr>
              <w:fldChar w:fldCharType="end"/>
            </w:r>
          </w:hyperlink>
        </w:p>
        <w:p w14:paraId="6FC182F5" w14:textId="77777777" w:rsidR="0084576B" w:rsidRDefault="006C0009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528576772" w:history="1">
            <w:r w:rsidR="0084576B" w:rsidRPr="004A4CCF">
              <w:rPr>
                <w:rStyle w:val="a9"/>
                <w:rFonts w:ascii="Times New Roman" w:hAnsi="Times New Roman"/>
              </w:rPr>
              <w:t>2.13.2. Государственная пошлина по делам, рассматриваемым в судах общей юрисдикции, мировыми судьями (за исключением Верховного Суда Российской Федерации)  18210803010010000110</w:t>
            </w:r>
            <w:r w:rsidR="0084576B">
              <w:rPr>
                <w:webHidden/>
              </w:rPr>
              <w:tab/>
            </w:r>
            <w:r w:rsidR="0084576B">
              <w:rPr>
                <w:webHidden/>
              </w:rPr>
              <w:fldChar w:fldCharType="begin"/>
            </w:r>
            <w:r w:rsidR="0084576B">
              <w:rPr>
                <w:webHidden/>
              </w:rPr>
              <w:instrText xml:space="preserve"> PAGEREF _Toc528576772 \h </w:instrText>
            </w:r>
            <w:r w:rsidR="0084576B">
              <w:rPr>
                <w:webHidden/>
              </w:rPr>
            </w:r>
            <w:r w:rsidR="0084576B">
              <w:rPr>
                <w:webHidden/>
              </w:rPr>
              <w:fldChar w:fldCharType="separate"/>
            </w:r>
            <w:r w:rsidR="0084576B">
              <w:rPr>
                <w:webHidden/>
              </w:rPr>
              <w:t>51</w:t>
            </w:r>
            <w:r w:rsidR="0084576B">
              <w:rPr>
                <w:webHidden/>
              </w:rPr>
              <w:fldChar w:fldCharType="end"/>
            </w:r>
          </w:hyperlink>
        </w:p>
        <w:p w14:paraId="6DC9E8F6" w14:textId="77777777" w:rsidR="0084576B" w:rsidRDefault="006C0009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528576773" w:history="1">
            <w:r w:rsidR="0084576B" w:rsidRPr="004A4CCF">
              <w:rPr>
                <w:rStyle w:val="a9"/>
                <w:rFonts w:ascii="Times New Roman" w:hAnsi="Times New Roman"/>
              </w:rPr>
              <w:t>2.13.3. Государственная пошлина за государственную регистрацию юридического лица, физических лиц в 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 юридического лица и другие юридически значимые действия  18210807010010000110</w:t>
            </w:r>
            <w:r w:rsidR="0084576B">
              <w:rPr>
                <w:webHidden/>
              </w:rPr>
              <w:tab/>
            </w:r>
            <w:r w:rsidR="0084576B">
              <w:rPr>
                <w:webHidden/>
              </w:rPr>
              <w:fldChar w:fldCharType="begin"/>
            </w:r>
            <w:r w:rsidR="0084576B">
              <w:rPr>
                <w:webHidden/>
              </w:rPr>
              <w:instrText xml:space="preserve"> PAGEREF _Toc528576773 \h </w:instrText>
            </w:r>
            <w:r w:rsidR="0084576B">
              <w:rPr>
                <w:webHidden/>
              </w:rPr>
            </w:r>
            <w:r w:rsidR="0084576B">
              <w:rPr>
                <w:webHidden/>
              </w:rPr>
              <w:fldChar w:fldCharType="separate"/>
            </w:r>
            <w:r w:rsidR="0084576B">
              <w:rPr>
                <w:webHidden/>
              </w:rPr>
              <w:t>51</w:t>
            </w:r>
            <w:r w:rsidR="0084576B">
              <w:rPr>
                <w:webHidden/>
              </w:rPr>
              <w:fldChar w:fldCharType="end"/>
            </w:r>
          </w:hyperlink>
        </w:p>
        <w:p w14:paraId="75FB1E39" w14:textId="77777777" w:rsidR="0084576B" w:rsidRDefault="006C0009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528576774" w:history="1">
            <w:r w:rsidR="0084576B" w:rsidRPr="004A4CCF">
              <w:rPr>
                <w:rStyle w:val="a9"/>
                <w:rFonts w:ascii="Times New Roman" w:hAnsi="Times New Roman"/>
              </w:rPr>
              <w:t>2.13.4. Государственная пошлина за повторную выдачу свидетельства о постановке на учет в налоговом органе  18210807310010000110</w:t>
            </w:r>
            <w:r w:rsidR="0084576B">
              <w:rPr>
                <w:webHidden/>
              </w:rPr>
              <w:tab/>
            </w:r>
            <w:r w:rsidR="0084576B">
              <w:rPr>
                <w:webHidden/>
              </w:rPr>
              <w:fldChar w:fldCharType="begin"/>
            </w:r>
            <w:r w:rsidR="0084576B">
              <w:rPr>
                <w:webHidden/>
              </w:rPr>
              <w:instrText xml:space="preserve"> PAGEREF _Toc528576774 \h </w:instrText>
            </w:r>
            <w:r w:rsidR="0084576B">
              <w:rPr>
                <w:webHidden/>
              </w:rPr>
            </w:r>
            <w:r w:rsidR="0084576B">
              <w:rPr>
                <w:webHidden/>
              </w:rPr>
              <w:fldChar w:fldCharType="separate"/>
            </w:r>
            <w:r w:rsidR="0084576B">
              <w:rPr>
                <w:webHidden/>
              </w:rPr>
              <w:t>52</w:t>
            </w:r>
            <w:r w:rsidR="0084576B">
              <w:rPr>
                <w:webHidden/>
              </w:rPr>
              <w:fldChar w:fldCharType="end"/>
            </w:r>
          </w:hyperlink>
        </w:p>
        <w:p w14:paraId="3DC37076" w14:textId="77777777" w:rsidR="0084576B" w:rsidRDefault="006C0009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528576775" w:history="1">
            <w:r w:rsidR="0084576B" w:rsidRPr="004A4CCF">
              <w:rPr>
                <w:rStyle w:val="a9"/>
                <w:rFonts w:ascii="Times New Roman" w:hAnsi="Times New Roman"/>
              </w:rPr>
              <w:t>2.14. Задолженность и перерасчеты по отмененным налогам, сборам и иным обязательным платежам  18210900000000000000</w:t>
            </w:r>
            <w:r w:rsidR="0084576B">
              <w:rPr>
                <w:webHidden/>
              </w:rPr>
              <w:tab/>
            </w:r>
            <w:r w:rsidR="0084576B">
              <w:rPr>
                <w:webHidden/>
              </w:rPr>
              <w:fldChar w:fldCharType="begin"/>
            </w:r>
            <w:r w:rsidR="0084576B">
              <w:rPr>
                <w:webHidden/>
              </w:rPr>
              <w:instrText xml:space="preserve"> PAGEREF _Toc528576775 \h </w:instrText>
            </w:r>
            <w:r w:rsidR="0084576B">
              <w:rPr>
                <w:webHidden/>
              </w:rPr>
            </w:r>
            <w:r w:rsidR="0084576B">
              <w:rPr>
                <w:webHidden/>
              </w:rPr>
              <w:fldChar w:fldCharType="separate"/>
            </w:r>
            <w:r w:rsidR="0084576B">
              <w:rPr>
                <w:webHidden/>
              </w:rPr>
              <w:t>52</w:t>
            </w:r>
            <w:r w:rsidR="0084576B">
              <w:rPr>
                <w:webHidden/>
              </w:rPr>
              <w:fldChar w:fldCharType="end"/>
            </w:r>
          </w:hyperlink>
        </w:p>
        <w:p w14:paraId="0DBE2D2C" w14:textId="77777777" w:rsidR="0084576B" w:rsidRDefault="006C0009">
          <w:pPr>
            <w:pStyle w:val="31"/>
            <w:rPr>
              <w:rFonts w:asciiTheme="minorHAnsi" w:eastAsiaTheme="minorEastAsia" w:hAnsiTheme="minorHAnsi" w:cstheme="minorBidi"/>
              <w:lang w:eastAsia="ru-RU"/>
            </w:rPr>
          </w:pPr>
          <w:hyperlink w:anchor="_Toc528576776" w:history="1">
            <w:r w:rsidR="0084576B" w:rsidRPr="004A4CCF">
              <w:rPr>
                <w:rStyle w:val="a9"/>
                <w:rFonts w:ascii="Times New Roman" w:hAnsi="Times New Roman"/>
              </w:rPr>
              <w:t>2.15. Регулярные платежи за пользование недрами при пользовании недрами на территории Российской Федерации  18211202030010000120</w:t>
            </w:r>
            <w:r w:rsidR="0084576B">
              <w:rPr>
                <w:webHidden/>
              </w:rPr>
              <w:tab/>
            </w:r>
            <w:r w:rsidR="0084576B">
              <w:rPr>
                <w:webHidden/>
              </w:rPr>
              <w:fldChar w:fldCharType="begin"/>
            </w:r>
            <w:r w:rsidR="0084576B">
              <w:rPr>
                <w:webHidden/>
              </w:rPr>
              <w:instrText xml:space="preserve"> PAGEREF _Toc528576776 \h </w:instrText>
            </w:r>
            <w:r w:rsidR="0084576B">
              <w:rPr>
                <w:webHidden/>
              </w:rPr>
            </w:r>
            <w:r w:rsidR="0084576B">
              <w:rPr>
                <w:webHidden/>
              </w:rPr>
              <w:fldChar w:fldCharType="separate"/>
            </w:r>
            <w:r w:rsidR="0084576B">
              <w:rPr>
                <w:webHidden/>
              </w:rPr>
              <w:t>53</w:t>
            </w:r>
            <w:r w:rsidR="0084576B">
              <w:rPr>
                <w:webHidden/>
              </w:rPr>
              <w:fldChar w:fldCharType="end"/>
            </w:r>
          </w:hyperlink>
        </w:p>
        <w:p w14:paraId="53D79D57" w14:textId="77777777" w:rsidR="0084576B" w:rsidRDefault="006C0009">
          <w:pPr>
            <w:pStyle w:val="31"/>
            <w:rPr>
              <w:rFonts w:asciiTheme="minorHAnsi" w:eastAsiaTheme="minorEastAsia" w:hAnsiTheme="minorHAnsi" w:cstheme="minorBidi"/>
              <w:lang w:eastAsia="ru-RU"/>
            </w:rPr>
          </w:pPr>
          <w:hyperlink w:anchor="_Toc528576777" w:history="1">
            <w:r w:rsidR="0084576B" w:rsidRPr="004A4CCF">
              <w:rPr>
                <w:rStyle w:val="a9"/>
                <w:rFonts w:ascii="Times New Roman" w:hAnsi="Times New Roman"/>
              </w:rPr>
              <w:t>2.16. Доходы от оказания платных услуг (работ) и компенсации затрат государства  18211300000000000000</w:t>
            </w:r>
            <w:r w:rsidR="0084576B">
              <w:rPr>
                <w:webHidden/>
              </w:rPr>
              <w:tab/>
            </w:r>
            <w:r w:rsidR="0084576B">
              <w:rPr>
                <w:webHidden/>
              </w:rPr>
              <w:fldChar w:fldCharType="begin"/>
            </w:r>
            <w:r w:rsidR="0084576B">
              <w:rPr>
                <w:webHidden/>
              </w:rPr>
              <w:instrText xml:space="preserve"> PAGEREF _Toc528576777 \h </w:instrText>
            </w:r>
            <w:r w:rsidR="0084576B">
              <w:rPr>
                <w:webHidden/>
              </w:rPr>
            </w:r>
            <w:r w:rsidR="0084576B">
              <w:rPr>
                <w:webHidden/>
              </w:rPr>
              <w:fldChar w:fldCharType="separate"/>
            </w:r>
            <w:r w:rsidR="0084576B">
              <w:rPr>
                <w:webHidden/>
              </w:rPr>
              <w:t>53</w:t>
            </w:r>
            <w:r w:rsidR="0084576B">
              <w:rPr>
                <w:webHidden/>
              </w:rPr>
              <w:fldChar w:fldCharType="end"/>
            </w:r>
          </w:hyperlink>
        </w:p>
        <w:p w14:paraId="11BC00D4" w14:textId="77777777" w:rsidR="0084576B" w:rsidRDefault="006C0009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528576778" w:history="1">
            <w:r w:rsidR="0084576B" w:rsidRPr="004A4CCF">
              <w:rPr>
                <w:rStyle w:val="a9"/>
                <w:rFonts w:ascii="Times New Roman" w:hAnsi="Times New Roman"/>
              </w:rPr>
              <w:t>2.16.1 Плата за предоставлениесведений и документов, содержащихся в Едином государственном реестре юридических лиц и в Едином государственном реестре индивидуальных предпринимателей (при обращении через многофункциональный центр 18211301020010000130</w:t>
            </w:r>
            <w:r w:rsidR="0084576B">
              <w:rPr>
                <w:webHidden/>
              </w:rPr>
              <w:tab/>
            </w:r>
            <w:r w:rsidR="0084576B">
              <w:rPr>
                <w:webHidden/>
              </w:rPr>
              <w:fldChar w:fldCharType="begin"/>
            </w:r>
            <w:r w:rsidR="0084576B">
              <w:rPr>
                <w:webHidden/>
              </w:rPr>
              <w:instrText xml:space="preserve"> PAGEREF _Toc528576778 \h </w:instrText>
            </w:r>
            <w:r w:rsidR="0084576B">
              <w:rPr>
                <w:webHidden/>
              </w:rPr>
            </w:r>
            <w:r w:rsidR="0084576B">
              <w:rPr>
                <w:webHidden/>
              </w:rPr>
              <w:fldChar w:fldCharType="separate"/>
            </w:r>
            <w:r w:rsidR="0084576B">
              <w:rPr>
                <w:webHidden/>
              </w:rPr>
              <w:t>53</w:t>
            </w:r>
            <w:r w:rsidR="0084576B">
              <w:rPr>
                <w:webHidden/>
              </w:rPr>
              <w:fldChar w:fldCharType="end"/>
            </w:r>
          </w:hyperlink>
        </w:p>
        <w:p w14:paraId="74787FE8" w14:textId="77777777" w:rsidR="0084576B" w:rsidRDefault="006C0009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528576779" w:history="1">
            <w:r w:rsidR="0084576B" w:rsidRPr="004A4CCF">
              <w:rPr>
                <w:rStyle w:val="a9"/>
                <w:rFonts w:ascii="Times New Roman" w:hAnsi="Times New Roman"/>
              </w:rPr>
              <w:t>2.16.2 Плата за предоставление сведений, содержащихся в государственном адресном реестре (при обращении через многофункциональные центры) 18211301060010000130</w:t>
            </w:r>
            <w:r w:rsidR="0084576B">
              <w:rPr>
                <w:webHidden/>
              </w:rPr>
              <w:tab/>
            </w:r>
            <w:r w:rsidR="0084576B">
              <w:rPr>
                <w:webHidden/>
              </w:rPr>
              <w:fldChar w:fldCharType="begin"/>
            </w:r>
            <w:r w:rsidR="0084576B">
              <w:rPr>
                <w:webHidden/>
              </w:rPr>
              <w:instrText xml:space="preserve"> PAGEREF _Toc528576779 \h </w:instrText>
            </w:r>
            <w:r w:rsidR="0084576B">
              <w:rPr>
                <w:webHidden/>
              </w:rPr>
            </w:r>
            <w:r w:rsidR="0084576B">
              <w:rPr>
                <w:webHidden/>
              </w:rPr>
              <w:fldChar w:fldCharType="separate"/>
            </w:r>
            <w:r w:rsidR="0084576B">
              <w:rPr>
                <w:webHidden/>
              </w:rPr>
              <w:t>54</w:t>
            </w:r>
            <w:r w:rsidR="0084576B">
              <w:rPr>
                <w:webHidden/>
              </w:rPr>
              <w:fldChar w:fldCharType="end"/>
            </w:r>
          </w:hyperlink>
        </w:p>
        <w:p w14:paraId="4DCFDEA4" w14:textId="77777777" w:rsidR="0084576B" w:rsidRDefault="006C0009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528576780" w:history="1">
            <w:r w:rsidR="0084576B" w:rsidRPr="004A4CCF">
              <w:rPr>
                <w:rStyle w:val="a9"/>
                <w:rFonts w:ascii="Times New Roman" w:hAnsi="Times New Roman"/>
              </w:rPr>
              <w:t>2.16.3 Плата за предоставление информации из реестра дисквалифицированных лиц (при обращении через многофункциональный центр) 18211301190018000130</w:t>
            </w:r>
            <w:r w:rsidR="0084576B">
              <w:rPr>
                <w:webHidden/>
              </w:rPr>
              <w:tab/>
            </w:r>
            <w:r w:rsidR="0084576B">
              <w:rPr>
                <w:webHidden/>
              </w:rPr>
              <w:fldChar w:fldCharType="begin"/>
            </w:r>
            <w:r w:rsidR="0084576B">
              <w:rPr>
                <w:webHidden/>
              </w:rPr>
              <w:instrText xml:space="preserve"> PAGEREF _Toc528576780 \h </w:instrText>
            </w:r>
            <w:r w:rsidR="0084576B">
              <w:rPr>
                <w:webHidden/>
              </w:rPr>
            </w:r>
            <w:r w:rsidR="0084576B">
              <w:rPr>
                <w:webHidden/>
              </w:rPr>
              <w:fldChar w:fldCharType="separate"/>
            </w:r>
            <w:r w:rsidR="0084576B">
              <w:rPr>
                <w:webHidden/>
              </w:rPr>
              <w:t>54</w:t>
            </w:r>
            <w:r w:rsidR="0084576B">
              <w:rPr>
                <w:webHidden/>
              </w:rPr>
              <w:fldChar w:fldCharType="end"/>
            </w:r>
          </w:hyperlink>
        </w:p>
        <w:p w14:paraId="3A9D210E" w14:textId="77777777" w:rsidR="0084576B" w:rsidRDefault="006C0009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528576781" w:history="1">
            <w:r w:rsidR="0084576B" w:rsidRPr="004A4CCF">
              <w:rPr>
                <w:rStyle w:val="a9"/>
                <w:rFonts w:ascii="Times New Roman" w:hAnsi="Times New Roman"/>
              </w:rPr>
              <w:t>2.17. Штрафы, санкции, возмещение ущерба  18211600000000000000</w:t>
            </w:r>
            <w:r w:rsidR="0084576B">
              <w:rPr>
                <w:webHidden/>
              </w:rPr>
              <w:tab/>
            </w:r>
            <w:r w:rsidR="0084576B">
              <w:rPr>
                <w:webHidden/>
              </w:rPr>
              <w:fldChar w:fldCharType="begin"/>
            </w:r>
            <w:r w:rsidR="0084576B">
              <w:rPr>
                <w:webHidden/>
              </w:rPr>
              <w:instrText xml:space="preserve"> PAGEREF _Toc528576781 \h </w:instrText>
            </w:r>
            <w:r w:rsidR="0084576B">
              <w:rPr>
                <w:webHidden/>
              </w:rPr>
            </w:r>
            <w:r w:rsidR="0084576B">
              <w:rPr>
                <w:webHidden/>
              </w:rPr>
              <w:fldChar w:fldCharType="separate"/>
            </w:r>
            <w:r w:rsidR="0084576B">
              <w:rPr>
                <w:webHidden/>
              </w:rPr>
              <w:t>55</w:t>
            </w:r>
            <w:r w:rsidR="0084576B">
              <w:rPr>
                <w:webHidden/>
              </w:rPr>
              <w:fldChar w:fldCharType="end"/>
            </w:r>
          </w:hyperlink>
        </w:p>
        <w:p w14:paraId="3909EA02" w14:textId="77777777" w:rsidR="0084576B" w:rsidRDefault="006C0009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528576782" w:history="1">
            <w:r w:rsidR="0084576B" w:rsidRPr="004A4CCF">
              <w:rPr>
                <w:rStyle w:val="a9"/>
                <w:rFonts w:ascii="Times New Roman" w:hAnsi="Times New Roman"/>
              </w:rPr>
              <w:t>2.17.1. 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 18211603010010000140</w:t>
            </w:r>
            <w:r w:rsidR="0084576B">
              <w:rPr>
                <w:webHidden/>
              </w:rPr>
              <w:tab/>
            </w:r>
            <w:r w:rsidR="0084576B">
              <w:rPr>
                <w:webHidden/>
              </w:rPr>
              <w:fldChar w:fldCharType="begin"/>
            </w:r>
            <w:r w:rsidR="0084576B">
              <w:rPr>
                <w:webHidden/>
              </w:rPr>
              <w:instrText xml:space="preserve"> PAGEREF _Toc528576782 \h </w:instrText>
            </w:r>
            <w:r w:rsidR="0084576B">
              <w:rPr>
                <w:webHidden/>
              </w:rPr>
            </w:r>
            <w:r w:rsidR="0084576B">
              <w:rPr>
                <w:webHidden/>
              </w:rPr>
              <w:fldChar w:fldCharType="separate"/>
            </w:r>
            <w:r w:rsidR="0084576B">
              <w:rPr>
                <w:webHidden/>
              </w:rPr>
              <w:t>55</w:t>
            </w:r>
            <w:r w:rsidR="0084576B">
              <w:rPr>
                <w:webHidden/>
              </w:rPr>
              <w:fldChar w:fldCharType="end"/>
            </w:r>
          </w:hyperlink>
        </w:p>
        <w:p w14:paraId="4C6312FC" w14:textId="77777777" w:rsidR="0084576B" w:rsidRDefault="006C0009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528576783" w:history="1">
            <w:r w:rsidR="0084576B" w:rsidRPr="004A4CCF">
              <w:rPr>
                <w:rStyle w:val="a9"/>
                <w:rFonts w:ascii="Times New Roman" w:hAnsi="Times New Roman"/>
              </w:rPr>
              <w:t>2.17.2. Денежные взыскания (штрафы) за нарушение законодательства о налогах и сборах, предусмотренные статьей 129.2 Налогового кодекса Российской Федерации 18211603020020000140</w:t>
            </w:r>
            <w:r w:rsidR="0084576B">
              <w:rPr>
                <w:webHidden/>
              </w:rPr>
              <w:tab/>
            </w:r>
            <w:r w:rsidR="0084576B">
              <w:rPr>
                <w:webHidden/>
              </w:rPr>
              <w:fldChar w:fldCharType="begin"/>
            </w:r>
            <w:r w:rsidR="0084576B">
              <w:rPr>
                <w:webHidden/>
              </w:rPr>
              <w:instrText xml:space="preserve"> PAGEREF _Toc528576783 \h </w:instrText>
            </w:r>
            <w:r w:rsidR="0084576B">
              <w:rPr>
                <w:webHidden/>
              </w:rPr>
            </w:r>
            <w:r w:rsidR="0084576B">
              <w:rPr>
                <w:webHidden/>
              </w:rPr>
              <w:fldChar w:fldCharType="separate"/>
            </w:r>
            <w:r w:rsidR="0084576B">
              <w:rPr>
                <w:webHidden/>
              </w:rPr>
              <w:t>56</w:t>
            </w:r>
            <w:r w:rsidR="0084576B">
              <w:rPr>
                <w:webHidden/>
              </w:rPr>
              <w:fldChar w:fldCharType="end"/>
            </w:r>
          </w:hyperlink>
        </w:p>
        <w:p w14:paraId="0FDC3999" w14:textId="77777777" w:rsidR="0084576B" w:rsidRDefault="006C0009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528576784" w:history="1">
            <w:r w:rsidR="0084576B" w:rsidRPr="004A4CCF">
              <w:rPr>
                <w:rStyle w:val="a9"/>
                <w:rFonts w:ascii="Times New Roman" w:hAnsi="Times New Roman"/>
              </w:rPr>
              <w:t>2.17.3. 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 18211603030010000140</w:t>
            </w:r>
            <w:r w:rsidR="0084576B">
              <w:rPr>
                <w:webHidden/>
              </w:rPr>
              <w:tab/>
            </w:r>
            <w:r w:rsidR="0084576B">
              <w:rPr>
                <w:webHidden/>
              </w:rPr>
              <w:fldChar w:fldCharType="begin"/>
            </w:r>
            <w:r w:rsidR="0084576B">
              <w:rPr>
                <w:webHidden/>
              </w:rPr>
              <w:instrText xml:space="preserve"> PAGEREF _Toc528576784 \h </w:instrText>
            </w:r>
            <w:r w:rsidR="0084576B">
              <w:rPr>
                <w:webHidden/>
              </w:rPr>
            </w:r>
            <w:r w:rsidR="0084576B">
              <w:rPr>
                <w:webHidden/>
              </w:rPr>
              <w:fldChar w:fldCharType="separate"/>
            </w:r>
            <w:r w:rsidR="0084576B">
              <w:rPr>
                <w:webHidden/>
              </w:rPr>
              <w:t>56</w:t>
            </w:r>
            <w:r w:rsidR="0084576B">
              <w:rPr>
                <w:webHidden/>
              </w:rPr>
              <w:fldChar w:fldCharType="end"/>
            </w:r>
          </w:hyperlink>
        </w:p>
        <w:p w14:paraId="0E9A5337" w14:textId="77777777" w:rsidR="0084576B" w:rsidRDefault="006C0009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528576785" w:history="1">
            <w:r w:rsidR="0084576B" w:rsidRPr="004A4CCF">
              <w:rPr>
                <w:rStyle w:val="a9"/>
                <w:rFonts w:ascii="Times New Roman" w:hAnsi="Times New Roman"/>
              </w:rPr>
              <w:t>2.17.4 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  18211606000000000140</w:t>
            </w:r>
            <w:r w:rsidR="0084576B">
              <w:rPr>
                <w:webHidden/>
              </w:rPr>
              <w:tab/>
            </w:r>
            <w:r w:rsidR="0084576B">
              <w:rPr>
                <w:webHidden/>
              </w:rPr>
              <w:fldChar w:fldCharType="begin"/>
            </w:r>
            <w:r w:rsidR="0084576B">
              <w:rPr>
                <w:webHidden/>
              </w:rPr>
              <w:instrText xml:space="preserve"> PAGEREF _Toc528576785 \h </w:instrText>
            </w:r>
            <w:r w:rsidR="0084576B">
              <w:rPr>
                <w:webHidden/>
              </w:rPr>
            </w:r>
            <w:r w:rsidR="0084576B">
              <w:rPr>
                <w:webHidden/>
              </w:rPr>
              <w:fldChar w:fldCharType="separate"/>
            </w:r>
            <w:r w:rsidR="0084576B">
              <w:rPr>
                <w:webHidden/>
              </w:rPr>
              <w:t>57</w:t>
            </w:r>
            <w:r w:rsidR="0084576B">
              <w:rPr>
                <w:webHidden/>
              </w:rPr>
              <w:fldChar w:fldCharType="end"/>
            </w:r>
          </w:hyperlink>
        </w:p>
        <w:p w14:paraId="51771409" w14:textId="77777777" w:rsidR="0084576B" w:rsidRDefault="006C0009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528576786" w:history="1">
            <w:r w:rsidR="0084576B" w:rsidRPr="004A4CCF">
              <w:rPr>
                <w:rStyle w:val="a9"/>
                <w:rFonts w:ascii="Times New Roman" w:hAnsi="Times New Roman"/>
              </w:rPr>
              <w:t>2.17.5. 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 с внутригородским делением округов 18211621040110000140</w:t>
            </w:r>
            <w:r w:rsidR="0084576B">
              <w:rPr>
                <w:webHidden/>
              </w:rPr>
              <w:tab/>
            </w:r>
            <w:r w:rsidR="0084576B">
              <w:rPr>
                <w:webHidden/>
              </w:rPr>
              <w:fldChar w:fldCharType="begin"/>
            </w:r>
            <w:r w:rsidR="0084576B">
              <w:rPr>
                <w:webHidden/>
              </w:rPr>
              <w:instrText xml:space="preserve"> PAGEREF _Toc528576786 \h </w:instrText>
            </w:r>
            <w:r w:rsidR="0084576B">
              <w:rPr>
                <w:webHidden/>
              </w:rPr>
            </w:r>
            <w:r w:rsidR="0084576B">
              <w:rPr>
                <w:webHidden/>
              </w:rPr>
              <w:fldChar w:fldCharType="separate"/>
            </w:r>
            <w:r w:rsidR="0084576B">
              <w:rPr>
                <w:webHidden/>
              </w:rPr>
              <w:t>57</w:t>
            </w:r>
            <w:r w:rsidR="0084576B">
              <w:rPr>
                <w:webHidden/>
              </w:rPr>
              <w:fldChar w:fldCharType="end"/>
            </w:r>
          </w:hyperlink>
        </w:p>
        <w:p w14:paraId="604879CE" w14:textId="77777777" w:rsidR="0084576B" w:rsidRDefault="006C0009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528576787" w:history="1">
            <w:r w:rsidR="0084576B" w:rsidRPr="004A4CCF">
              <w:rPr>
                <w:rStyle w:val="a9"/>
                <w:rFonts w:ascii="Times New Roman" w:hAnsi="Times New Roman"/>
              </w:rPr>
              <w:t>2.17.6. 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внутригородских районов 18211621040120000140</w:t>
            </w:r>
            <w:r w:rsidR="0084576B">
              <w:rPr>
                <w:webHidden/>
              </w:rPr>
              <w:tab/>
            </w:r>
            <w:r w:rsidR="0084576B">
              <w:rPr>
                <w:webHidden/>
              </w:rPr>
              <w:fldChar w:fldCharType="begin"/>
            </w:r>
            <w:r w:rsidR="0084576B">
              <w:rPr>
                <w:webHidden/>
              </w:rPr>
              <w:instrText xml:space="preserve"> PAGEREF _Toc528576787 \h </w:instrText>
            </w:r>
            <w:r w:rsidR="0084576B">
              <w:rPr>
                <w:webHidden/>
              </w:rPr>
            </w:r>
            <w:r w:rsidR="0084576B">
              <w:rPr>
                <w:webHidden/>
              </w:rPr>
              <w:fldChar w:fldCharType="separate"/>
            </w:r>
            <w:r w:rsidR="0084576B">
              <w:rPr>
                <w:webHidden/>
              </w:rPr>
              <w:t>58</w:t>
            </w:r>
            <w:r w:rsidR="0084576B">
              <w:rPr>
                <w:webHidden/>
              </w:rPr>
              <w:fldChar w:fldCharType="end"/>
            </w:r>
          </w:hyperlink>
        </w:p>
        <w:p w14:paraId="5775BA30" w14:textId="77777777" w:rsidR="0084576B" w:rsidRDefault="006C0009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528576788" w:history="1">
            <w:r w:rsidR="0084576B" w:rsidRPr="004A4CCF">
              <w:rPr>
                <w:rStyle w:val="a9"/>
                <w:rFonts w:ascii="Times New Roman" w:hAnsi="Times New Roman"/>
              </w:rPr>
              <w:t>2.17.7 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  18211643000010000140</w:t>
            </w:r>
            <w:r w:rsidR="0084576B">
              <w:rPr>
                <w:webHidden/>
              </w:rPr>
              <w:tab/>
            </w:r>
            <w:r w:rsidR="0084576B">
              <w:rPr>
                <w:webHidden/>
              </w:rPr>
              <w:fldChar w:fldCharType="begin"/>
            </w:r>
            <w:r w:rsidR="0084576B">
              <w:rPr>
                <w:webHidden/>
              </w:rPr>
              <w:instrText xml:space="preserve"> PAGEREF _Toc528576788 \h </w:instrText>
            </w:r>
            <w:r w:rsidR="0084576B">
              <w:rPr>
                <w:webHidden/>
              </w:rPr>
            </w:r>
            <w:r w:rsidR="0084576B">
              <w:rPr>
                <w:webHidden/>
              </w:rPr>
              <w:fldChar w:fldCharType="separate"/>
            </w:r>
            <w:r w:rsidR="0084576B">
              <w:rPr>
                <w:webHidden/>
              </w:rPr>
              <w:t>58</w:t>
            </w:r>
            <w:r w:rsidR="0084576B">
              <w:rPr>
                <w:webHidden/>
              </w:rPr>
              <w:fldChar w:fldCharType="end"/>
            </w:r>
          </w:hyperlink>
        </w:p>
        <w:p w14:paraId="5A74A1EC" w14:textId="77777777" w:rsidR="0084576B" w:rsidRDefault="006C0009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528576789" w:history="1">
            <w:r w:rsidR="0084576B" w:rsidRPr="004A4CCF">
              <w:rPr>
                <w:rStyle w:val="a9"/>
                <w:rFonts w:ascii="Times New Roman" w:hAnsi="Times New Roman"/>
              </w:rPr>
              <w:t>2.17.8 Прочие поступления от денежных взысканий (штрафов) и иных сумм в возмещение ущерба  18211690000000000140</w:t>
            </w:r>
            <w:r w:rsidR="0084576B">
              <w:rPr>
                <w:webHidden/>
              </w:rPr>
              <w:tab/>
            </w:r>
            <w:r w:rsidR="0084576B">
              <w:rPr>
                <w:webHidden/>
              </w:rPr>
              <w:fldChar w:fldCharType="begin"/>
            </w:r>
            <w:r w:rsidR="0084576B">
              <w:rPr>
                <w:webHidden/>
              </w:rPr>
              <w:instrText xml:space="preserve"> PAGEREF _Toc528576789 \h </w:instrText>
            </w:r>
            <w:r w:rsidR="0084576B">
              <w:rPr>
                <w:webHidden/>
              </w:rPr>
            </w:r>
            <w:r w:rsidR="0084576B">
              <w:rPr>
                <w:webHidden/>
              </w:rPr>
              <w:fldChar w:fldCharType="separate"/>
            </w:r>
            <w:r w:rsidR="0084576B">
              <w:rPr>
                <w:webHidden/>
              </w:rPr>
              <w:t>59</w:t>
            </w:r>
            <w:r w:rsidR="0084576B">
              <w:rPr>
                <w:webHidden/>
              </w:rPr>
              <w:fldChar w:fldCharType="end"/>
            </w:r>
          </w:hyperlink>
        </w:p>
        <w:p w14:paraId="35BD7235" w14:textId="7D4AA3D1" w:rsidR="004D23B4" w:rsidRPr="000B6C43" w:rsidRDefault="004D23B4" w:rsidP="006B715E">
          <w:pPr>
            <w:pStyle w:val="24"/>
          </w:pPr>
          <w:r w:rsidRPr="000B6C43">
            <w:fldChar w:fldCharType="end"/>
          </w:r>
        </w:p>
      </w:sdtContent>
    </w:sdt>
    <w:p w14:paraId="10D3DB0F" w14:textId="22EB49D1" w:rsidR="00E75773" w:rsidRPr="000B6C43" w:rsidRDefault="00507F36" w:rsidP="006B715E">
      <w:pPr>
        <w:pStyle w:val="10"/>
        <w:tabs>
          <w:tab w:val="left" w:pos="0"/>
          <w:tab w:val="center" w:pos="5462"/>
          <w:tab w:val="left" w:pos="8310"/>
        </w:tabs>
        <w:spacing w:before="0" w:after="240"/>
        <w:ind w:left="720"/>
        <w:contextualSpacing/>
        <w:rPr>
          <w:rFonts w:ascii="Times New Roman" w:hAnsi="Times New Roman"/>
          <w:sz w:val="28"/>
          <w:szCs w:val="28"/>
        </w:rPr>
      </w:pPr>
      <w:r w:rsidRPr="000B6C43">
        <w:rPr>
          <w:rFonts w:ascii="Times New Roman" w:hAnsi="Times New Roman"/>
          <w:sz w:val="26"/>
          <w:szCs w:val="26"/>
        </w:rPr>
        <w:br w:type="page"/>
      </w:r>
      <w:r w:rsidR="006F633A" w:rsidRPr="000B6C43">
        <w:rPr>
          <w:rFonts w:ascii="Times New Roman" w:hAnsi="Times New Roman"/>
          <w:sz w:val="28"/>
          <w:szCs w:val="28"/>
        </w:rPr>
        <w:lastRenderedPageBreak/>
        <w:tab/>
      </w:r>
      <w:bookmarkStart w:id="5" w:name="_Toc528576720"/>
      <w:r w:rsidR="00F55254" w:rsidRPr="000B6C43">
        <w:rPr>
          <w:rFonts w:ascii="Times New Roman" w:hAnsi="Times New Roman"/>
          <w:sz w:val="28"/>
          <w:szCs w:val="28"/>
        </w:rPr>
        <w:t xml:space="preserve">1. </w:t>
      </w:r>
      <w:r w:rsidR="000250C1" w:rsidRPr="000B6C43">
        <w:rPr>
          <w:rFonts w:ascii="Times New Roman" w:hAnsi="Times New Roman"/>
          <w:sz w:val="28"/>
          <w:szCs w:val="28"/>
        </w:rPr>
        <w:t>Общие положения</w:t>
      </w:r>
      <w:bookmarkEnd w:id="1"/>
      <w:bookmarkEnd w:id="2"/>
      <w:bookmarkEnd w:id="3"/>
      <w:bookmarkEnd w:id="4"/>
      <w:bookmarkEnd w:id="5"/>
      <w:r w:rsidR="006F633A" w:rsidRPr="000B6C43">
        <w:rPr>
          <w:rFonts w:ascii="Times New Roman" w:hAnsi="Times New Roman"/>
          <w:sz w:val="28"/>
          <w:szCs w:val="28"/>
        </w:rPr>
        <w:tab/>
      </w:r>
    </w:p>
    <w:p w14:paraId="70691A46" w14:textId="3A0AB16E" w:rsidR="00A44A52" w:rsidRPr="000B6C43" w:rsidRDefault="00A44A52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proofErr w:type="gramStart"/>
      <w:r w:rsidRPr="000B6C43">
        <w:rPr>
          <w:rFonts w:ascii="Times New Roman" w:hAnsi="Times New Roman"/>
          <w:sz w:val="26"/>
          <w:szCs w:val="26"/>
        </w:rPr>
        <w:t xml:space="preserve">Методика прогнозирования поступлений доходов в </w:t>
      </w:r>
      <w:r w:rsidR="002C3255" w:rsidRPr="000B6C43">
        <w:rPr>
          <w:rFonts w:ascii="Times New Roman" w:hAnsi="Times New Roman"/>
          <w:sz w:val="26"/>
          <w:szCs w:val="26"/>
        </w:rPr>
        <w:t xml:space="preserve">консолидированный </w:t>
      </w:r>
      <w:r w:rsidRPr="000B6C43">
        <w:rPr>
          <w:rFonts w:ascii="Times New Roman" w:hAnsi="Times New Roman"/>
          <w:sz w:val="26"/>
          <w:szCs w:val="26"/>
        </w:rPr>
        <w:t xml:space="preserve">бюджет </w:t>
      </w:r>
      <w:r w:rsidR="002C3255" w:rsidRPr="000B6C43">
        <w:rPr>
          <w:rFonts w:ascii="Times New Roman" w:hAnsi="Times New Roman"/>
          <w:sz w:val="26"/>
          <w:szCs w:val="26"/>
        </w:rPr>
        <w:t xml:space="preserve">субъекта </w:t>
      </w:r>
      <w:r w:rsidRPr="000B6C43">
        <w:rPr>
          <w:rFonts w:ascii="Times New Roman" w:hAnsi="Times New Roman"/>
          <w:sz w:val="26"/>
          <w:szCs w:val="26"/>
        </w:rPr>
        <w:t xml:space="preserve">Российской Федерации на </w:t>
      </w:r>
      <w:r w:rsidR="005465D7" w:rsidRPr="000B6C43">
        <w:rPr>
          <w:rFonts w:ascii="Times New Roman" w:hAnsi="Times New Roman"/>
          <w:sz w:val="26"/>
          <w:szCs w:val="26"/>
        </w:rPr>
        <w:t>очередной</w:t>
      </w:r>
      <w:r w:rsidR="00ED756C" w:rsidRPr="000B6C43">
        <w:rPr>
          <w:rFonts w:ascii="Times New Roman" w:hAnsi="Times New Roman"/>
          <w:sz w:val="26"/>
          <w:szCs w:val="26"/>
        </w:rPr>
        <w:t xml:space="preserve"> финансовый</w:t>
      </w:r>
      <w:r w:rsidRPr="000B6C43">
        <w:rPr>
          <w:rFonts w:ascii="Times New Roman" w:hAnsi="Times New Roman"/>
          <w:sz w:val="26"/>
          <w:szCs w:val="26"/>
        </w:rPr>
        <w:t xml:space="preserve"> год и плановы</w:t>
      </w:r>
      <w:r w:rsidR="00ED756C" w:rsidRPr="000B6C43">
        <w:rPr>
          <w:rFonts w:ascii="Times New Roman" w:hAnsi="Times New Roman"/>
          <w:sz w:val="26"/>
          <w:szCs w:val="26"/>
        </w:rPr>
        <w:t>й</w:t>
      </w:r>
      <w:r w:rsidRPr="000B6C43">
        <w:rPr>
          <w:rFonts w:ascii="Times New Roman" w:hAnsi="Times New Roman"/>
          <w:sz w:val="26"/>
          <w:szCs w:val="26"/>
        </w:rPr>
        <w:t xml:space="preserve"> период (далее – Методика) разработана </w:t>
      </w:r>
      <w:r w:rsidR="001E5708" w:rsidRPr="000B6C43">
        <w:rPr>
          <w:rFonts w:ascii="Times New Roman" w:hAnsi="Times New Roman"/>
          <w:sz w:val="26"/>
          <w:szCs w:val="26"/>
        </w:rPr>
        <w:t xml:space="preserve">в целях реализации </w:t>
      </w:r>
      <w:r w:rsidR="0054416E" w:rsidRPr="000B6C43">
        <w:rPr>
          <w:rFonts w:ascii="Times New Roman" w:hAnsi="Times New Roman"/>
          <w:sz w:val="26"/>
          <w:szCs w:val="26"/>
        </w:rPr>
        <w:t>У</w:t>
      </w:r>
      <w:r w:rsidR="001E5708" w:rsidRPr="000B6C43">
        <w:rPr>
          <w:rFonts w:ascii="Times New Roman" w:hAnsi="Times New Roman"/>
          <w:sz w:val="26"/>
          <w:szCs w:val="26"/>
        </w:rPr>
        <w:t>ФНС России</w:t>
      </w:r>
      <w:r w:rsidR="0054416E" w:rsidRPr="000B6C43">
        <w:rPr>
          <w:rFonts w:ascii="Times New Roman" w:hAnsi="Times New Roman"/>
          <w:sz w:val="26"/>
          <w:szCs w:val="26"/>
        </w:rPr>
        <w:t xml:space="preserve"> по Новосибирской области</w:t>
      </w:r>
      <w:r w:rsidR="001E5708" w:rsidRPr="000B6C43">
        <w:rPr>
          <w:rFonts w:ascii="Times New Roman" w:hAnsi="Times New Roman"/>
          <w:sz w:val="26"/>
          <w:szCs w:val="26"/>
        </w:rPr>
        <w:t xml:space="preserve"> полномочий главного администратора доходов бюджетов бюджетной системы Российской Федерации в части прогнозирования поступлений доходов, администрируемых ФНС России, а также </w:t>
      </w:r>
      <w:r w:rsidRPr="000B6C43">
        <w:rPr>
          <w:rFonts w:ascii="Times New Roman" w:hAnsi="Times New Roman"/>
          <w:sz w:val="26"/>
          <w:szCs w:val="26"/>
        </w:rPr>
        <w:t>направлена на обеспечени</w:t>
      </w:r>
      <w:r w:rsidR="00FD228C" w:rsidRPr="000B6C43">
        <w:rPr>
          <w:rFonts w:ascii="Times New Roman" w:hAnsi="Times New Roman"/>
          <w:sz w:val="26"/>
          <w:szCs w:val="26"/>
        </w:rPr>
        <w:t>е</w:t>
      </w:r>
      <w:r w:rsidRPr="000B6C43">
        <w:rPr>
          <w:rFonts w:ascii="Times New Roman" w:hAnsi="Times New Roman"/>
          <w:sz w:val="26"/>
          <w:szCs w:val="26"/>
        </w:rPr>
        <w:t xml:space="preserve"> </w:t>
      </w:r>
      <w:r w:rsidR="001E5708" w:rsidRPr="000B6C43">
        <w:rPr>
          <w:rFonts w:ascii="Times New Roman" w:hAnsi="Times New Roman"/>
          <w:sz w:val="26"/>
          <w:szCs w:val="26"/>
        </w:rPr>
        <w:t xml:space="preserve">полноты </w:t>
      </w:r>
      <w:r w:rsidR="00545CB1" w:rsidRPr="000B6C43">
        <w:rPr>
          <w:rFonts w:ascii="Times New Roman" w:hAnsi="Times New Roman"/>
          <w:sz w:val="26"/>
          <w:szCs w:val="26"/>
        </w:rPr>
        <w:t xml:space="preserve">поступлений </w:t>
      </w:r>
      <w:r w:rsidR="001E5708" w:rsidRPr="000B6C43">
        <w:rPr>
          <w:rFonts w:ascii="Times New Roman" w:hAnsi="Times New Roman"/>
          <w:sz w:val="26"/>
          <w:szCs w:val="26"/>
        </w:rPr>
        <w:t>доходов</w:t>
      </w:r>
      <w:r w:rsidRPr="000B6C43">
        <w:rPr>
          <w:rFonts w:ascii="Times New Roman" w:hAnsi="Times New Roman"/>
          <w:sz w:val="26"/>
          <w:szCs w:val="26"/>
        </w:rPr>
        <w:t xml:space="preserve"> в бюджеты бюджетной системы Российской Федерации с</w:t>
      </w:r>
      <w:proofErr w:type="gramEnd"/>
      <w:r w:rsidRPr="000B6C43">
        <w:rPr>
          <w:rFonts w:ascii="Times New Roman" w:hAnsi="Times New Roman"/>
          <w:sz w:val="26"/>
          <w:szCs w:val="26"/>
        </w:rPr>
        <w:t xml:space="preserve"> учётом </w:t>
      </w:r>
      <w:r w:rsidR="001E5708" w:rsidRPr="000B6C43">
        <w:rPr>
          <w:rFonts w:ascii="Times New Roman" w:hAnsi="Times New Roman"/>
          <w:sz w:val="26"/>
          <w:szCs w:val="26"/>
        </w:rPr>
        <w:t xml:space="preserve">основных </w:t>
      </w:r>
      <w:r w:rsidRPr="000B6C43">
        <w:rPr>
          <w:rFonts w:ascii="Times New Roman" w:hAnsi="Times New Roman"/>
          <w:sz w:val="26"/>
          <w:szCs w:val="26"/>
        </w:rPr>
        <w:t xml:space="preserve">направлений </w:t>
      </w:r>
      <w:r w:rsidR="005132EB" w:rsidRPr="000B6C43">
        <w:rPr>
          <w:rFonts w:ascii="Times New Roman" w:hAnsi="Times New Roman"/>
          <w:sz w:val="26"/>
          <w:szCs w:val="26"/>
        </w:rPr>
        <w:t xml:space="preserve">бюджетной и </w:t>
      </w:r>
      <w:r w:rsidRPr="000B6C43">
        <w:rPr>
          <w:rFonts w:ascii="Times New Roman" w:hAnsi="Times New Roman"/>
          <w:sz w:val="26"/>
          <w:szCs w:val="26"/>
        </w:rPr>
        <w:t xml:space="preserve">налоговой </w:t>
      </w:r>
      <w:proofErr w:type="gramStart"/>
      <w:r w:rsidRPr="000B6C43">
        <w:rPr>
          <w:rFonts w:ascii="Times New Roman" w:hAnsi="Times New Roman"/>
          <w:sz w:val="26"/>
          <w:szCs w:val="26"/>
        </w:rPr>
        <w:t>политики</w:t>
      </w:r>
      <w:proofErr w:type="gramEnd"/>
      <w:r w:rsidRPr="000B6C43">
        <w:rPr>
          <w:rFonts w:ascii="Times New Roman" w:hAnsi="Times New Roman"/>
          <w:sz w:val="26"/>
          <w:szCs w:val="26"/>
        </w:rPr>
        <w:t xml:space="preserve"> на </w:t>
      </w:r>
      <w:r w:rsidR="005465D7" w:rsidRPr="000B6C43">
        <w:rPr>
          <w:rFonts w:ascii="Times New Roman" w:hAnsi="Times New Roman"/>
          <w:sz w:val="26"/>
          <w:szCs w:val="26"/>
        </w:rPr>
        <w:t>очередной</w:t>
      </w:r>
      <w:r w:rsidR="00C11C81" w:rsidRPr="000B6C43">
        <w:rPr>
          <w:rFonts w:ascii="Times New Roman" w:hAnsi="Times New Roman"/>
          <w:sz w:val="26"/>
          <w:szCs w:val="26"/>
        </w:rPr>
        <w:t xml:space="preserve"> финансовый год </w:t>
      </w:r>
      <w:r w:rsidRPr="000B6C43">
        <w:rPr>
          <w:rFonts w:ascii="Times New Roman" w:hAnsi="Times New Roman"/>
          <w:sz w:val="26"/>
          <w:szCs w:val="26"/>
        </w:rPr>
        <w:t>и плановы</w:t>
      </w:r>
      <w:r w:rsidR="00C11C81" w:rsidRPr="000B6C43">
        <w:rPr>
          <w:rFonts w:ascii="Times New Roman" w:hAnsi="Times New Roman"/>
          <w:sz w:val="26"/>
          <w:szCs w:val="26"/>
        </w:rPr>
        <w:t>й</w:t>
      </w:r>
      <w:r w:rsidRPr="000B6C43">
        <w:rPr>
          <w:rFonts w:ascii="Times New Roman" w:hAnsi="Times New Roman"/>
          <w:sz w:val="26"/>
          <w:szCs w:val="26"/>
        </w:rPr>
        <w:t xml:space="preserve"> период</w:t>
      </w:r>
      <w:r w:rsidR="004F72F8" w:rsidRPr="000B6C43">
        <w:rPr>
          <w:rFonts w:ascii="Times New Roman" w:hAnsi="Times New Roman"/>
          <w:sz w:val="26"/>
          <w:szCs w:val="26"/>
        </w:rPr>
        <w:t>.</w:t>
      </w:r>
    </w:p>
    <w:p w14:paraId="19897DA1" w14:textId="77777777" w:rsidR="00056126" w:rsidRPr="000B6C43" w:rsidRDefault="00BB0966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proofErr w:type="gramStart"/>
      <w:r w:rsidRPr="000B6C43">
        <w:rPr>
          <w:rFonts w:ascii="Times New Roman" w:hAnsi="Times New Roman"/>
          <w:sz w:val="26"/>
          <w:szCs w:val="26"/>
        </w:rPr>
        <w:t xml:space="preserve">Методика разработана в соответствии с общими требованиями к методике прогнозирования поступлений доходов в бюджеты бюджетной системы Российской Федерации, утвержденными постановлением Правительства Российской Федерации </w:t>
      </w:r>
      <w:r w:rsidRPr="000B6C43">
        <w:rPr>
          <w:rFonts w:ascii="Times New Roman" w:hAnsi="Times New Roman"/>
          <w:sz w:val="26"/>
          <w:szCs w:val="26"/>
        </w:rPr>
        <w:br/>
        <w:t>от 23 июня 2016 г. № 574 «Об общих требованиях к методике прогнозирования поступлений доходов в бюджеты бюджетной системы Российской Федерации» с учетом изменений, внесенных постановлением Правительства Российской Федераци</w:t>
      </w:r>
      <w:r w:rsidR="00056126" w:rsidRPr="000B6C43">
        <w:rPr>
          <w:rFonts w:ascii="Times New Roman" w:hAnsi="Times New Roman"/>
          <w:sz w:val="26"/>
          <w:szCs w:val="26"/>
        </w:rPr>
        <w:t>и от 11 апреля 2017 года № 436.</w:t>
      </w:r>
      <w:proofErr w:type="gramEnd"/>
    </w:p>
    <w:p w14:paraId="1DBEACAE" w14:textId="271E3093" w:rsidR="00ED7235" w:rsidRPr="00A0672E" w:rsidRDefault="007451A8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Во исполнение письма ФНС России от </w:t>
      </w:r>
      <w:r w:rsidR="0084576B">
        <w:rPr>
          <w:rFonts w:ascii="Times New Roman" w:hAnsi="Times New Roman"/>
          <w:sz w:val="26"/>
          <w:szCs w:val="26"/>
        </w:rPr>
        <w:t>18</w:t>
      </w:r>
      <w:r w:rsidRPr="000B6C43">
        <w:rPr>
          <w:rFonts w:ascii="Times New Roman" w:hAnsi="Times New Roman"/>
          <w:sz w:val="26"/>
          <w:szCs w:val="26"/>
        </w:rPr>
        <w:t>.0</w:t>
      </w:r>
      <w:r w:rsidR="0084576B">
        <w:rPr>
          <w:rFonts w:ascii="Times New Roman" w:hAnsi="Times New Roman"/>
          <w:sz w:val="26"/>
          <w:szCs w:val="26"/>
        </w:rPr>
        <w:t>9</w:t>
      </w:r>
      <w:r w:rsidRPr="000B6C43">
        <w:rPr>
          <w:rFonts w:ascii="Times New Roman" w:hAnsi="Times New Roman"/>
          <w:sz w:val="26"/>
          <w:szCs w:val="26"/>
        </w:rPr>
        <w:t>.2018 № БА-4-1/</w:t>
      </w:r>
      <w:r w:rsidR="0084576B">
        <w:rPr>
          <w:rFonts w:ascii="Times New Roman" w:hAnsi="Times New Roman"/>
          <w:sz w:val="26"/>
          <w:szCs w:val="26"/>
        </w:rPr>
        <w:t>18152</w:t>
      </w:r>
      <w:r w:rsidRPr="000B6C43">
        <w:rPr>
          <w:rFonts w:ascii="Times New Roman" w:hAnsi="Times New Roman"/>
          <w:sz w:val="26"/>
          <w:szCs w:val="26"/>
        </w:rPr>
        <w:t>@ в Методик</w:t>
      </w:r>
      <w:r w:rsidR="00ED7235" w:rsidRPr="000B6C43">
        <w:rPr>
          <w:rFonts w:ascii="Times New Roman" w:hAnsi="Times New Roman"/>
          <w:sz w:val="26"/>
          <w:szCs w:val="26"/>
        </w:rPr>
        <w:t>е</w:t>
      </w:r>
      <w:r w:rsidRPr="000B6C43">
        <w:rPr>
          <w:rFonts w:ascii="Times New Roman" w:hAnsi="Times New Roman"/>
          <w:sz w:val="26"/>
          <w:szCs w:val="26"/>
        </w:rPr>
        <w:t xml:space="preserve"> </w:t>
      </w:r>
      <w:r w:rsidR="00ED7235" w:rsidRPr="000B6C43">
        <w:rPr>
          <w:rFonts w:ascii="Times New Roman" w:hAnsi="Times New Roman"/>
          <w:sz w:val="26"/>
          <w:szCs w:val="26"/>
        </w:rPr>
        <w:t xml:space="preserve">учтены </w:t>
      </w:r>
      <w:r w:rsidR="0084576B">
        <w:rPr>
          <w:rFonts w:ascii="Times New Roman" w:hAnsi="Times New Roman"/>
          <w:sz w:val="26"/>
          <w:szCs w:val="26"/>
        </w:rPr>
        <w:t>все доходные источники</w:t>
      </w:r>
      <w:r w:rsidR="00A0672E">
        <w:rPr>
          <w:rFonts w:ascii="Times New Roman" w:hAnsi="Times New Roman"/>
          <w:sz w:val="26"/>
          <w:szCs w:val="26"/>
        </w:rPr>
        <w:t>, утвержденные приказом ФНС России от 29.12.2016 № ММВ-7-1/736</w:t>
      </w:r>
      <w:r w:rsidR="00A0672E" w:rsidRPr="00A0672E">
        <w:rPr>
          <w:rFonts w:ascii="Times New Roman" w:hAnsi="Times New Roman"/>
          <w:sz w:val="26"/>
          <w:szCs w:val="26"/>
        </w:rPr>
        <w:t>@</w:t>
      </w:r>
      <w:r w:rsidR="00A0672E">
        <w:rPr>
          <w:rFonts w:ascii="Times New Roman" w:hAnsi="Times New Roman"/>
          <w:sz w:val="26"/>
          <w:szCs w:val="26"/>
        </w:rPr>
        <w:t xml:space="preserve"> «Об осуществлении бюджетных </w:t>
      </w:r>
      <w:proofErr w:type="gramStart"/>
      <w:r w:rsidR="00A0672E">
        <w:rPr>
          <w:rFonts w:ascii="Times New Roman" w:hAnsi="Times New Roman"/>
          <w:sz w:val="26"/>
          <w:szCs w:val="26"/>
        </w:rPr>
        <w:t>полномочий главных администраторов доходов бюджетов субъектов Российской Федерации</w:t>
      </w:r>
      <w:proofErr w:type="gramEnd"/>
      <w:r w:rsidR="00A0672E">
        <w:rPr>
          <w:rFonts w:ascii="Times New Roman" w:hAnsi="Times New Roman"/>
          <w:sz w:val="26"/>
          <w:szCs w:val="26"/>
        </w:rPr>
        <w:t xml:space="preserve"> и местных бюджетов управлениями Федеральной налоговой службы по субъектам Российской Федерации».</w:t>
      </w:r>
    </w:p>
    <w:p w14:paraId="7413D419" w14:textId="36F358B7" w:rsidR="00E42EE5" w:rsidRPr="000B6C43" w:rsidRDefault="00E42EE5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Для расчета прогнозируемых поступлений доходов в консолидированный бюджет субъекта Российской Федерации на очередной финансовый год</w:t>
      </w:r>
      <w:r w:rsidR="0033712F" w:rsidRPr="000B6C43">
        <w:rPr>
          <w:rFonts w:ascii="Times New Roman" w:hAnsi="Times New Roman"/>
          <w:sz w:val="26"/>
          <w:szCs w:val="26"/>
        </w:rPr>
        <w:t xml:space="preserve"> и плановый период</w:t>
      </w:r>
      <w:r w:rsidRPr="000B6C43">
        <w:rPr>
          <w:rFonts w:ascii="Times New Roman" w:hAnsi="Times New Roman"/>
          <w:sz w:val="26"/>
          <w:szCs w:val="26"/>
        </w:rPr>
        <w:t xml:space="preserve"> </w:t>
      </w:r>
      <w:r w:rsidR="0033712F" w:rsidRPr="000B6C43">
        <w:rPr>
          <w:rFonts w:ascii="Times New Roman" w:hAnsi="Times New Roman"/>
          <w:sz w:val="26"/>
          <w:szCs w:val="26"/>
        </w:rPr>
        <w:t xml:space="preserve">применяется преимущественно метод прямого расчёта, основанный на непосредственном использовании прогнозных значений объемных и стоимостных показателей, уровней ставок и других показателей, определяющих прогнозный объем поступлений прогнозируемого вида доходов. </w:t>
      </w:r>
      <w:proofErr w:type="gramStart"/>
      <w:r w:rsidR="0033712F" w:rsidRPr="000B6C43">
        <w:rPr>
          <w:rFonts w:ascii="Times New Roman" w:hAnsi="Times New Roman"/>
          <w:sz w:val="26"/>
          <w:szCs w:val="26"/>
        </w:rPr>
        <w:t>И</w:t>
      </w:r>
      <w:r w:rsidRPr="000B6C43">
        <w:rPr>
          <w:rFonts w:ascii="Times New Roman" w:hAnsi="Times New Roman"/>
          <w:sz w:val="26"/>
          <w:szCs w:val="26"/>
        </w:rPr>
        <w:t xml:space="preserve">спользуются показатели форм статистической налоговой отчетности (о начислении, поступлении налогов, о налоговой базе и структуре начислений по видам налогов, о задолженности по налогам и сборам, пеням и налоговым санкциям в бюджетную систему РФ), </w:t>
      </w:r>
      <w:r w:rsidR="0033712F" w:rsidRPr="000B6C43">
        <w:rPr>
          <w:rFonts w:ascii="Times New Roman" w:hAnsi="Times New Roman"/>
          <w:sz w:val="26"/>
          <w:szCs w:val="26"/>
        </w:rPr>
        <w:t xml:space="preserve">макроэкономические показатели прогноза социально-экономического развития субъекта, разрабатываемые Минэкономразвития Новосибирской области (далее – Основные параметры прогноза), </w:t>
      </w:r>
      <w:r w:rsidRPr="000B6C43">
        <w:rPr>
          <w:rFonts w:ascii="Times New Roman" w:hAnsi="Times New Roman"/>
          <w:sz w:val="26"/>
          <w:szCs w:val="26"/>
        </w:rPr>
        <w:t>а также аналитическая информация о финансово-хозяйственной деятельности налогоплательщиков, положения соответствующих глав Налогового кодекса</w:t>
      </w:r>
      <w:proofErr w:type="gramEnd"/>
      <w:r w:rsidRPr="000B6C43">
        <w:rPr>
          <w:rFonts w:ascii="Times New Roman" w:hAnsi="Times New Roman"/>
          <w:sz w:val="26"/>
          <w:szCs w:val="26"/>
        </w:rPr>
        <w:t xml:space="preserve"> Российской Федерации (далее – НК РФ) с учетом планируемых изменений.</w:t>
      </w:r>
    </w:p>
    <w:p w14:paraId="55260870" w14:textId="2FBCC920" w:rsidR="00457399" w:rsidRPr="000B6C43" w:rsidRDefault="00E17BBB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С учетом установленных сроков представления в ФНС России отчетов с индексом «5»</w:t>
      </w:r>
      <w:r w:rsidR="00474BCE" w:rsidRPr="000B6C43">
        <w:rPr>
          <w:rFonts w:ascii="Times New Roman" w:hAnsi="Times New Roman"/>
          <w:sz w:val="26"/>
          <w:szCs w:val="26"/>
        </w:rPr>
        <w:t xml:space="preserve"> до формирования необходимых для использования при прогнозировании поступлений отчетных форм по отдельным налогам возможно использование других методов расчета: усредненн</w:t>
      </w:r>
      <w:r w:rsidR="002D5015" w:rsidRPr="000B6C43">
        <w:rPr>
          <w:rFonts w:ascii="Times New Roman" w:hAnsi="Times New Roman"/>
          <w:sz w:val="26"/>
          <w:szCs w:val="26"/>
        </w:rPr>
        <w:t>ого</w:t>
      </w:r>
      <w:r w:rsidR="00474BCE" w:rsidRPr="000B6C43">
        <w:rPr>
          <w:rFonts w:ascii="Times New Roman" w:hAnsi="Times New Roman"/>
          <w:sz w:val="26"/>
          <w:szCs w:val="26"/>
        </w:rPr>
        <w:t>, индексаци</w:t>
      </w:r>
      <w:r w:rsidR="002D5015" w:rsidRPr="000B6C43">
        <w:rPr>
          <w:rFonts w:ascii="Times New Roman" w:hAnsi="Times New Roman"/>
          <w:sz w:val="26"/>
          <w:szCs w:val="26"/>
        </w:rPr>
        <w:t>и</w:t>
      </w:r>
      <w:r w:rsidR="00474BCE" w:rsidRPr="000B6C43">
        <w:rPr>
          <w:rFonts w:ascii="Times New Roman" w:hAnsi="Times New Roman"/>
          <w:sz w:val="26"/>
          <w:szCs w:val="26"/>
        </w:rPr>
        <w:t>, экстраполяци</w:t>
      </w:r>
      <w:r w:rsidR="002D5015" w:rsidRPr="000B6C43">
        <w:rPr>
          <w:rFonts w:ascii="Times New Roman" w:hAnsi="Times New Roman"/>
          <w:sz w:val="26"/>
          <w:szCs w:val="26"/>
        </w:rPr>
        <w:t>и</w:t>
      </w:r>
      <w:r w:rsidR="00474BCE" w:rsidRPr="000B6C43">
        <w:rPr>
          <w:rFonts w:ascii="Times New Roman" w:hAnsi="Times New Roman"/>
          <w:sz w:val="26"/>
          <w:szCs w:val="26"/>
        </w:rPr>
        <w:t>.</w:t>
      </w:r>
    </w:p>
    <w:p w14:paraId="48D12185" w14:textId="305C6683" w:rsidR="0066576C" w:rsidRPr="000B6C43" w:rsidRDefault="0066576C" w:rsidP="0001150D">
      <w:pPr>
        <w:pStyle w:val="10"/>
        <w:spacing w:after="240"/>
        <w:contextualSpacing/>
        <w:jc w:val="center"/>
        <w:rPr>
          <w:rFonts w:ascii="Times New Roman" w:hAnsi="Times New Roman"/>
          <w:sz w:val="28"/>
          <w:szCs w:val="28"/>
        </w:rPr>
      </w:pPr>
      <w:bookmarkStart w:id="6" w:name="_Toc369610408"/>
      <w:bookmarkStart w:id="7" w:name="_Toc392855891"/>
      <w:bookmarkStart w:id="8" w:name="_Toc401317619"/>
      <w:bookmarkStart w:id="9" w:name="_Toc454525469"/>
      <w:bookmarkStart w:id="10" w:name="_Toc528576721"/>
      <w:r w:rsidRPr="000B6C43">
        <w:rPr>
          <w:rFonts w:ascii="Times New Roman" w:hAnsi="Times New Roman"/>
          <w:sz w:val="28"/>
          <w:szCs w:val="28"/>
        </w:rPr>
        <w:lastRenderedPageBreak/>
        <w:t xml:space="preserve">2. </w:t>
      </w:r>
      <w:bookmarkEnd w:id="6"/>
      <w:bookmarkEnd w:id="7"/>
      <w:bookmarkEnd w:id="8"/>
      <w:bookmarkEnd w:id="9"/>
      <w:r w:rsidR="005132EB" w:rsidRPr="000B6C43">
        <w:rPr>
          <w:rFonts w:ascii="Times New Roman" w:hAnsi="Times New Roman"/>
          <w:sz w:val="28"/>
          <w:szCs w:val="28"/>
        </w:rPr>
        <w:t xml:space="preserve">Алгоритмы расчёта </w:t>
      </w:r>
      <w:r w:rsidR="0029405C" w:rsidRPr="000B6C43">
        <w:rPr>
          <w:rFonts w:ascii="Times New Roman" w:hAnsi="Times New Roman"/>
          <w:sz w:val="28"/>
          <w:szCs w:val="28"/>
        </w:rPr>
        <w:t>прогноз</w:t>
      </w:r>
      <w:r w:rsidR="005132EB" w:rsidRPr="000B6C43">
        <w:rPr>
          <w:rFonts w:ascii="Times New Roman" w:hAnsi="Times New Roman"/>
          <w:sz w:val="28"/>
          <w:szCs w:val="28"/>
        </w:rPr>
        <w:t xml:space="preserve">ов поступлений </w:t>
      </w:r>
      <w:r w:rsidR="0029405C" w:rsidRPr="000B6C43">
        <w:rPr>
          <w:rFonts w:ascii="Times New Roman" w:hAnsi="Times New Roman"/>
          <w:sz w:val="28"/>
          <w:szCs w:val="28"/>
        </w:rPr>
        <w:t>по видам налоговых и неналоговых доходов</w:t>
      </w:r>
      <w:bookmarkEnd w:id="10"/>
    </w:p>
    <w:p w14:paraId="18FB3377" w14:textId="51CF94FF" w:rsidR="005F3BB9" w:rsidRDefault="005F3BB9" w:rsidP="002A79A3">
      <w:pPr>
        <w:pStyle w:val="2"/>
        <w:spacing w:after="240" w:line="240" w:lineRule="auto"/>
        <w:contextualSpacing/>
        <w:jc w:val="center"/>
        <w:rPr>
          <w:rFonts w:ascii="Times New Roman" w:hAnsi="Times New Roman"/>
          <w:i w:val="0"/>
        </w:rPr>
      </w:pPr>
      <w:bookmarkStart w:id="11" w:name="_Toc528576722"/>
      <w:r w:rsidRPr="000B6C43">
        <w:rPr>
          <w:rFonts w:ascii="Times New Roman" w:hAnsi="Times New Roman"/>
          <w:i w:val="0"/>
        </w:rPr>
        <w:t>2</w:t>
      </w:r>
      <w:r w:rsidR="002A79A3">
        <w:rPr>
          <w:rFonts w:ascii="Times New Roman" w:hAnsi="Times New Roman"/>
          <w:i w:val="0"/>
        </w:rPr>
        <w:t>.1</w:t>
      </w:r>
      <w:r w:rsidRPr="000B6C43">
        <w:rPr>
          <w:rFonts w:ascii="Times New Roman" w:hAnsi="Times New Roman"/>
          <w:i w:val="0"/>
        </w:rPr>
        <w:t xml:space="preserve"> Налог на прибыль организаций</w:t>
      </w:r>
      <w:bookmarkEnd w:id="11"/>
    </w:p>
    <w:p w14:paraId="7E7EDF06" w14:textId="79C0F8B0" w:rsidR="002A79A3" w:rsidRPr="000B6C43" w:rsidRDefault="002A79A3" w:rsidP="002A79A3">
      <w:pPr>
        <w:pStyle w:val="2"/>
        <w:spacing w:after="240" w:line="240" w:lineRule="auto"/>
        <w:contextualSpacing/>
        <w:jc w:val="center"/>
        <w:rPr>
          <w:rFonts w:ascii="Times New Roman" w:hAnsi="Times New Roman"/>
          <w:i w:val="0"/>
        </w:rPr>
      </w:pPr>
      <w:bookmarkStart w:id="12" w:name="_Toc528576723"/>
      <w:r w:rsidRPr="000B6C43">
        <w:rPr>
          <w:rFonts w:ascii="Times New Roman" w:hAnsi="Times New Roman"/>
          <w:i w:val="0"/>
        </w:rPr>
        <w:t>2.1</w:t>
      </w:r>
      <w:r>
        <w:rPr>
          <w:rFonts w:ascii="Times New Roman" w:hAnsi="Times New Roman"/>
          <w:i w:val="0"/>
        </w:rPr>
        <w:t>.1</w:t>
      </w:r>
      <w:r w:rsidRPr="000B6C43">
        <w:rPr>
          <w:rFonts w:ascii="Times New Roman" w:hAnsi="Times New Roman"/>
          <w:i w:val="0"/>
        </w:rPr>
        <w:t xml:space="preserve"> Налог на прибыль организаций (за исключением консолидированных групп налогоплательщиков), зачисляемый в бюджеты субъектов РФ</w:t>
      </w:r>
      <w:r w:rsidRPr="000B6C43">
        <w:rPr>
          <w:rFonts w:ascii="Times New Roman" w:hAnsi="Times New Roman"/>
          <w:i w:val="0"/>
        </w:rPr>
        <w:br/>
        <w:t>18210101012020000110</w:t>
      </w:r>
      <w:bookmarkEnd w:id="12"/>
    </w:p>
    <w:p w14:paraId="34CEEE90" w14:textId="77777777" w:rsidR="00FA7DB5" w:rsidRPr="000B6C43" w:rsidRDefault="00FA7DB5" w:rsidP="00FA7DB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Расчёт доходов в консолидированный бюджет субъекта Российской Федерации по налогу на прибыль организаций осуществляется в соответствии с действующим законодательством Российской Федерации о налогах и сборах.</w:t>
      </w:r>
    </w:p>
    <w:p w14:paraId="01A2E6C7" w14:textId="77777777" w:rsidR="00FA7DB5" w:rsidRPr="000B6C43" w:rsidRDefault="00FA7DB5" w:rsidP="00FA7DB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В расчете прогноза поступлений налога на прибыль организаций применяются:</w:t>
      </w:r>
    </w:p>
    <w:p w14:paraId="617C1950" w14:textId="77777777" w:rsidR="00FA7DB5" w:rsidRPr="000B6C43" w:rsidRDefault="00FA7DB5" w:rsidP="00FA7DB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данные отчета формы № 1-НМ «Отчет о начислении и поступлении налогов и сборов в бюджетную систему РФ»;</w:t>
      </w:r>
    </w:p>
    <w:p w14:paraId="70E3F4AB" w14:textId="77777777" w:rsidR="00FA7DB5" w:rsidRDefault="00FA7DB5" w:rsidP="00FA7DB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данные отчета формы № 5-ПМ «Отчет о налоговой базе и структуре начислений по налогу на прибыль организаций, зачисляемому в бюджет субъекта Российской Федерации»;</w:t>
      </w:r>
    </w:p>
    <w:p w14:paraId="0A0FA59F" w14:textId="66CEF661" w:rsidR="003F75D4" w:rsidRDefault="003F75D4" w:rsidP="003F75D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sz w:val="26"/>
          <w:szCs w:val="26"/>
        </w:rPr>
        <w:t>данные отчета формы № 5-</w:t>
      </w:r>
      <w:r>
        <w:rPr>
          <w:rFonts w:ascii="Times New Roman" w:hAnsi="Times New Roman"/>
          <w:sz w:val="26"/>
          <w:szCs w:val="26"/>
        </w:rPr>
        <w:t>КГНМ</w:t>
      </w:r>
      <w:r w:rsidRPr="000B6C43">
        <w:rPr>
          <w:rFonts w:ascii="Times New Roman" w:hAnsi="Times New Roman"/>
          <w:sz w:val="26"/>
          <w:szCs w:val="26"/>
        </w:rPr>
        <w:t xml:space="preserve"> «Отчет о налоговой базе и </w:t>
      </w:r>
      <w:r>
        <w:rPr>
          <w:rFonts w:ascii="Times New Roman" w:hAnsi="Times New Roman"/>
          <w:sz w:val="26"/>
          <w:szCs w:val="26"/>
        </w:rPr>
        <w:t xml:space="preserve">сумме исчисленного консолидированными группами налогоплательщиков </w:t>
      </w:r>
      <w:r w:rsidRPr="000B6C43">
        <w:rPr>
          <w:rFonts w:ascii="Times New Roman" w:hAnsi="Times New Roman"/>
          <w:sz w:val="26"/>
          <w:szCs w:val="26"/>
        </w:rPr>
        <w:t>налог</w:t>
      </w:r>
      <w:r>
        <w:rPr>
          <w:rFonts w:ascii="Times New Roman" w:hAnsi="Times New Roman"/>
          <w:sz w:val="26"/>
          <w:szCs w:val="26"/>
        </w:rPr>
        <w:t>а</w:t>
      </w:r>
      <w:r w:rsidRPr="000B6C43">
        <w:rPr>
          <w:rFonts w:ascii="Times New Roman" w:hAnsi="Times New Roman"/>
          <w:sz w:val="26"/>
          <w:szCs w:val="26"/>
        </w:rPr>
        <w:t xml:space="preserve"> на прибыль организаций, зачисляемо</w:t>
      </w:r>
      <w:r>
        <w:rPr>
          <w:rFonts w:ascii="Times New Roman" w:hAnsi="Times New Roman"/>
          <w:sz w:val="26"/>
          <w:szCs w:val="26"/>
        </w:rPr>
        <w:t>го</w:t>
      </w:r>
      <w:r w:rsidRPr="000B6C43">
        <w:rPr>
          <w:rFonts w:ascii="Times New Roman" w:hAnsi="Times New Roman"/>
          <w:sz w:val="26"/>
          <w:szCs w:val="26"/>
        </w:rPr>
        <w:t xml:space="preserve"> в бюджет субъекта Российской Федерации»;</w:t>
      </w:r>
    </w:p>
    <w:p w14:paraId="742E2AEB" w14:textId="77777777" w:rsidR="00FA7DB5" w:rsidRPr="000B6C43" w:rsidRDefault="00FA7DB5" w:rsidP="00FA7DB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-данные отчета формы № ВП «Сведения о результатах проверок налогоплательщиков по вопросам соблюдения законодательства о налогах и сборах»;</w:t>
      </w:r>
    </w:p>
    <w:p w14:paraId="2A3181AB" w14:textId="77777777" w:rsidR="00FA7DB5" w:rsidRPr="000B6C43" w:rsidRDefault="00FA7DB5" w:rsidP="00FA7DB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Основные параметры прогноза;</w:t>
      </w:r>
    </w:p>
    <w:p w14:paraId="4848402F" w14:textId="77777777" w:rsidR="00FA7DB5" w:rsidRPr="000B6C43" w:rsidRDefault="00FA7DB5" w:rsidP="00FA7DB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налоговые ставки, предусмотренные главой 25 НК РФ «Налог на прибыль организаций».</w:t>
      </w:r>
    </w:p>
    <w:p w14:paraId="16D3145B" w14:textId="77777777" w:rsidR="00FA7DB5" w:rsidRPr="000B6C43" w:rsidRDefault="00FA7DB5" w:rsidP="00FA7DB5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>Расчёт прогноза поступлений налога на прибыль организаций на очередной финансовый год осуществляется по методу прямого расчета с использованием показателей налоговой базы, налоговых льгот по налогу, коэффициента собираемости и прогноза поступлений по результатам контрольно-аналитической работы по следующей формуле:</w:t>
      </w:r>
    </w:p>
    <w:p w14:paraId="3AC0B343" w14:textId="77777777" w:rsidR="00FA7DB5" w:rsidRPr="000B6C43" w:rsidRDefault="00FA7DB5" w:rsidP="00FA7DB5">
      <w:pPr>
        <w:pStyle w:val="25"/>
        <w:tabs>
          <w:tab w:val="left" w:pos="1320"/>
        </w:tabs>
        <w:spacing w:line="240" w:lineRule="auto"/>
        <w:ind w:left="0"/>
        <w:contextualSpacing/>
        <w:jc w:val="both"/>
        <w:rPr>
          <w:szCs w:val="26"/>
        </w:rPr>
      </w:pPr>
      <w:r w:rsidRPr="000B6C43">
        <w:rPr>
          <w:b/>
          <w:sz w:val="27"/>
          <w:szCs w:val="27"/>
        </w:rPr>
        <w:t xml:space="preserve">Прибыль </w:t>
      </w:r>
      <w:r w:rsidRPr="000B6C43">
        <w:rPr>
          <w:b/>
          <w:sz w:val="27"/>
          <w:szCs w:val="27"/>
          <w:vertAlign w:val="subscript"/>
        </w:rPr>
        <w:t xml:space="preserve">основная </w:t>
      </w:r>
      <w:r w:rsidRPr="000B6C43">
        <w:rPr>
          <w:b/>
          <w:szCs w:val="26"/>
        </w:rPr>
        <w:t xml:space="preserve">Прогноз </w:t>
      </w:r>
      <w:r w:rsidRPr="000B6C43">
        <w:rPr>
          <w:b/>
          <w:sz w:val="20"/>
        </w:rPr>
        <w:t>очередной фин</w:t>
      </w:r>
      <w:proofErr w:type="gramStart"/>
      <w:r w:rsidRPr="000B6C43">
        <w:rPr>
          <w:b/>
          <w:sz w:val="20"/>
        </w:rPr>
        <w:t>.г</w:t>
      </w:r>
      <w:proofErr w:type="gramEnd"/>
      <w:r w:rsidRPr="000B6C43">
        <w:rPr>
          <w:b/>
          <w:sz w:val="20"/>
        </w:rPr>
        <w:t>од</w:t>
      </w:r>
      <w:r w:rsidRPr="000B6C43">
        <w:rPr>
          <w:b/>
          <w:szCs w:val="26"/>
        </w:rPr>
        <w:t xml:space="preserve"> = (Н</w:t>
      </w:r>
      <w:r w:rsidRPr="000B6C43">
        <w:rPr>
          <w:b/>
          <w:szCs w:val="26"/>
          <w:vertAlign w:val="subscript"/>
        </w:rPr>
        <w:t>б</w:t>
      </w:r>
      <w:r w:rsidRPr="000B6C43">
        <w:rPr>
          <w:b/>
          <w:szCs w:val="26"/>
        </w:rPr>
        <w:t xml:space="preserve"> * Т</w:t>
      </w:r>
      <w:r w:rsidRPr="000B6C43">
        <w:rPr>
          <w:b/>
          <w:szCs w:val="26"/>
          <w:vertAlign w:val="subscript"/>
        </w:rPr>
        <w:t xml:space="preserve">приб </w:t>
      </w:r>
      <w:r w:rsidRPr="000B6C43">
        <w:rPr>
          <w:b/>
          <w:szCs w:val="26"/>
        </w:rPr>
        <w:t>: 100 * С</w:t>
      </w:r>
      <w:r w:rsidRPr="000B6C43">
        <w:rPr>
          <w:b/>
          <w:szCs w:val="26"/>
          <w:vertAlign w:val="subscript"/>
        </w:rPr>
        <w:t>т</w:t>
      </w:r>
      <w:r w:rsidRPr="000B6C43">
        <w:rPr>
          <w:b/>
          <w:szCs w:val="26"/>
        </w:rPr>
        <w:t xml:space="preserve"> : 100) * </w:t>
      </w:r>
      <w:r w:rsidRPr="000B6C43">
        <w:rPr>
          <w:b/>
          <w:szCs w:val="26"/>
          <w:lang w:val="en-US"/>
        </w:rPr>
        <w:t>C</w:t>
      </w:r>
      <w:r w:rsidRPr="000B6C43">
        <w:rPr>
          <w:b/>
          <w:szCs w:val="26"/>
        </w:rPr>
        <w:t xml:space="preserve"> : 100 - Л + К</w:t>
      </w:r>
      <w:r w:rsidRPr="000B6C43">
        <w:rPr>
          <w:b/>
          <w:szCs w:val="26"/>
          <w:vertAlign w:val="subscript"/>
        </w:rPr>
        <w:t>р</w:t>
      </w:r>
      <w:r w:rsidRPr="000B6C43">
        <w:rPr>
          <w:b/>
          <w:szCs w:val="26"/>
        </w:rPr>
        <w:t xml:space="preserve"> (+/-) К</w:t>
      </w:r>
      <w:r w:rsidRPr="000B6C43">
        <w:rPr>
          <w:b/>
          <w:szCs w:val="26"/>
          <w:vertAlign w:val="subscript"/>
        </w:rPr>
        <w:t>сумма</w:t>
      </w:r>
      <w:r w:rsidRPr="000B6C43">
        <w:rPr>
          <w:b/>
          <w:szCs w:val="26"/>
        </w:rPr>
        <w:t xml:space="preserve">, </w:t>
      </w:r>
      <w:r w:rsidRPr="000B6C43">
        <w:rPr>
          <w:szCs w:val="26"/>
        </w:rPr>
        <w:t>где:</w:t>
      </w:r>
    </w:p>
    <w:p w14:paraId="0DA9E0C4" w14:textId="72069355" w:rsidR="00FA7DB5" w:rsidRPr="000B6C43" w:rsidRDefault="00FA7DB5" w:rsidP="00FA7DB5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Н</w:t>
      </w:r>
      <w:r w:rsidRPr="000B6C43">
        <w:rPr>
          <w:b/>
          <w:szCs w:val="26"/>
          <w:vertAlign w:val="subscript"/>
        </w:rPr>
        <w:t>б</w:t>
      </w:r>
      <w:r w:rsidRPr="000B6C43">
        <w:rPr>
          <w:szCs w:val="26"/>
        </w:rPr>
        <w:t xml:space="preserve"> - налоговая база по данным отчета формы № 5-ПМ за последний налоговый период</w:t>
      </w:r>
      <w:r w:rsidR="00644226">
        <w:rPr>
          <w:szCs w:val="26"/>
        </w:rPr>
        <w:t>, из которой исключается сумма по консолидированной группе налогоплательщиков по данным отчета формы № 5-КГНМ за соответствующий период (</w:t>
      </w:r>
      <w:r w:rsidR="006A2220">
        <w:rPr>
          <w:szCs w:val="26"/>
        </w:rPr>
        <w:t>∑ строк ф.№ 5-ПМ №№ (1010 + 1110 + 1210 + 1310) – стр.ф.№ 5-КГНМ № 1100)</w:t>
      </w:r>
      <w:r w:rsidRPr="000B6C43">
        <w:rPr>
          <w:szCs w:val="26"/>
        </w:rPr>
        <w:t>;</w:t>
      </w:r>
    </w:p>
    <w:p w14:paraId="4920875C" w14:textId="77777777" w:rsidR="00FA7DB5" w:rsidRPr="000B6C43" w:rsidRDefault="00FA7DB5" w:rsidP="00FA7DB5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proofErr w:type="gramStart"/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Т</w:t>
      </w:r>
      <w:r w:rsidRPr="000B6C43">
        <w:rPr>
          <w:b/>
          <w:szCs w:val="26"/>
          <w:vertAlign w:val="subscript"/>
        </w:rPr>
        <w:t>приб</w:t>
      </w:r>
      <w:r w:rsidRPr="000B6C43">
        <w:rPr>
          <w:szCs w:val="26"/>
        </w:rPr>
        <w:t xml:space="preserve"> - темп роста прибыли прибыльных организаций, учитывающий темпы роста на текущий и очередной финансовые годы согласно Основным параметрам прогноза;  </w:t>
      </w:r>
      <w:proofErr w:type="gramEnd"/>
    </w:p>
    <w:p w14:paraId="7FF5AB2F" w14:textId="527A2026" w:rsidR="00FA7DB5" w:rsidRPr="000B6C43" w:rsidRDefault="00FA7DB5" w:rsidP="00FA7DB5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 xml:space="preserve">Л </w:t>
      </w:r>
      <w:r w:rsidRPr="000B6C43">
        <w:rPr>
          <w:szCs w:val="26"/>
        </w:rPr>
        <w:t>- недопоступление налога на прибыль организаций в связи с предоставлением пониженных ставок (сумма льгот по данным отчета формы № 5-ПМ за последний налоговый период</w:t>
      </w:r>
      <w:r w:rsidR="00F64182">
        <w:rPr>
          <w:szCs w:val="26"/>
        </w:rPr>
        <w:t>, из которой исключается сумма по консолидированной группе налогоплательщиков по данным отчета формы № 5-КГНМ за соответствующий период</w:t>
      </w:r>
      <w:r w:rsidR="00430C56">
        <w:rPr>
          <w:szCs w:val="26"/>
        </w:rPr>
        <w:t xml:space="preserve"> </w:t>
      </w:r>
      <w:r w:rsidR="008158FA">
        <w:rPr>
          <w:szCs w:val="26"/>
        </w:rPr>
        <w:br/>
      </w:r>
      <w:r w:rsidR="00430C56">
        <w:rPr>
          <w:szCs w:val="26"/>
        </w:rPr>
        <w:t>(∑ строк ф.№ 5-ПМ №№(</w:t>
      </w:r>
      <w:r w:rsidR="008158FA">
        <w:rPr>
          <w:szCs w:val="26"/>
        </w:rPr>
        <w:t>1040 + 1140 + 1240 + 1340) -</w:t>
      </w:r>
      <w:r w:rsidR="00F64182">
        <w:rPr>
          <w:szCs w:val="26"/>
        </w:rPr>
        <w:t xml:space="preserve"> стр.</w:t>
      </w:r>
      <w:r w:rsidR="008158FA">
        <w:rPr>
          <w:szCs w:val="26"/>
        </w:rPr>
        <w:t xml:space="preserve">ф.№ 5-КГНМ № </w:t>
      </w:r>
      <w:r w:rsidR="00F64182">
        <w:rPr>
          <w:szCs w:val="26"/>
        </w:rPr>
        <w:t>1700</w:t>
      </w:r>
      <w:r w:rsidRPr="000B6C43">
        <w:rPr>
          <w:szCs w:val="26"/>
        </w:rPr>
        <w:t>);</w:t>
      </w:r>
    </w:p>
    <w:p w14:paraId="0EB53751" w14:textId="77777777" w:rsidR="00FA7DB5" w:rsidRPr="000B6C43" w:rsidRDefault="00FA7DB5" w:rsidP="00FA7DB5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proofErr w:type="gramStart"/>
      <w:r w:rsidRPr="000B6C43">
        <w:rPr>
          <w:b/>
          <w:szCs w:val="26"/>
        </w:rPr>
        <w:t>С</w:t>
      </w:r>
      <w:proofErr w:type="gramEnd"/>
      <w:r w:rsidRPr="000B6C43">
        <w:rPr>
          <w:szCs w:val="26"/>
        </w:rPr>
        <w:t xml:space="preserve"> - средний процент собираемости по налогу на прибыль организаций за предшествующие годы (рассчитывается по данным отчета формы № 1-НМ как частное от деления суммы поступившего налога на сумму начисленного налога), учитывает работу по погашению задолженности по налогу;</w:t>
      </w:r>
    </w:p>
    <w:p w14:paraId="5917E109" w14:textId="77777777" w:rsidR="00FA7DB5" w:rsidRPr="000B6C43" w:rsidRDefault="00FA7DB5" w:rsidP="00FA7DB5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proofErr w:type="gramStart"/>
      <w:r w:rsidRPr="000B6C43">
        <w:rPr>
          <w:b/>
          <w:szCs w:val="26"/>
        </w:rPr>
        <w:t>К</w:t>
      </w:r>
      <w:r w:rsidRPr="000B6C43">
        <w:rPr>
          <w:b/>
          <w:szCs w:val="26"/>
          <w:vertAlign w:val="subscript"/>
        </w:rPr>
        <w:t>р</w:t>
      </w:r>
      <w:proofErr w:type="gramEnd"/>
      <w:r w:rsidRPr="000B6C43">
        <w:rPr>
          <w:szCs w:val="26"/>
        </w:rPr>
        <w:t xml:space="preserve"> - сумма поступлений по результатам контрольной работы на основании динамики показателей, содержащихся в отчете формы № ВП;</w:t>
      </w:r>
    </w:p>
    <w:p w14:paraId="04210278" w14:textId="77777777" w:rsidR="00FA7DB5" w:rsidRPr="000B6C43" w:rsidRDefault="00FA7DB5" w:rsidP="00FA7DB5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lastRenderedPageBreak/>
        <w:t xml:space="preserve">- </w:t>
      </w:r>
      <w:proofErr w:type="gramStart"/>
      <w:r w:rsidRPr="000B6C43">
        <w:rPr>
          <w:b/>
          <w:szCs w:val="26"/>
        </w:rPr>
        <w:t>С</w:t>
      </w:r>
      <w:r w:rsidRPr="000B6C43">
        <w:rPr>
          <w:b/>
          <w:szCs w:val="26"/>
          <w:vertAlign w:val="subscript"/>
        </w:rPr>
        <w:t>т</w:t>
      </w:r>
      <w:proofErr w:type="gramEnd"/>
      <w:r w:rsidRPr="000B6C43">
        <w:rPr>
          <w:szCs w:val="26"/>
        </w:rPr>
        <w:t xml:space="preserve"> - налоговая ставка для исчисления налога на прибыль организаций, зачисляемого в бюджет субъекта РФ;</w:t>
      </w:r>
    </w:p>
    <w:p w14:paraId="0168742A" w14:textId="77777777" w:rsidR="00FA7DB5" w:rsidRPr="000B6C43" w:rsidRDefault="00FA7DB5" w:rsidP="00FA7DB5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К</w:t>
      </w:r>
      <w:r w:rsidRPr="000B6C43">
        <w:rPr>
          <w:b/>
          <w:szCs w:val="26"/>
          <w:vertAlign w:val="subscript"/>
        </w:rPr>
        <w:t>сумма</w:t>
      </w:r>
      <w:r w:rsidRPr="000B6C43">
        <w:rPr>
          <w:szCs w:val="26"/>
        </w:rPr>
        <w:t xml:space="preserve"> - корректирующая сумма поступлений, учитывающая изменения законодательства о налогах и сборах, а также другие факторы (в том числе сумма недопоступления налога в связи с уменьшением налоговой базы на сумму убытка, полученного по итогам предыдущих налоговых периодов).</w:t>
      </w:r>
    </w:p>
    <w:p w14:paraId="1F3D1613" w14:textId="77777777" w:rsidR="00FA7DB5" w:rsidRPr="000B6C43" w:rsidRDefault="00FA7DB5" w:rsidP="00FA7DB5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>Расчёт прогноза поступлений налога на прибыль организаций на плановый период осуществляется исходя из прогнозируемой суммы поступлений предыдущего периода с применением темпа роста прибыли прибыльных организаций на соответствующий плановый период согласно Основным параметрам прогноза:</w:t>
      </w:r>
    </w:p>
    <w:p w14:paraId="05848DD4" w14:textId="77777777" w:rsidR="00FA7DB5" w:rsidRPr="000B6C43" w:rsidRDefault="00FA7DB5" w:rsidP="00FA7DB5">
      <w:pPr>
        <w:pStyle w:val="25"/>
        <w:tabs>
          <w:tab w:val="left" w:pos="1320"/>
        </w:tabs>
        <w:spacing w:line="240" w:lineRule="auto"/>
        <w:ind w:left="0"/>
        <w:contextualSpacing/>
        <w:jc w:val="both"/>
        <w:rPr>
          <w:szCs w:val="26"/>
        </w:rPr>
      </w:pPr>
      <w:r w:rsidRPr="000B6C43">
        <w:rPr>
          <w:b/>
          <w:sz w:val="27"/>
          <w:szCs w:val="27"/>
        </w:rPr>
        <w:t xml:space="preserve">Прибыль </w:t>
      </w:r>
      <w:r w:rsidRPr="000B6C43">
        <w:rPr>
          <w:b/>
          <w:sz w:val="27"/>
          <w:szCs w:val="27"/>
          <w:vertAlign w:val="subscript"/>
        </w:rPr>
        <w:t xml:space="preserve">основная </w:t>
      </w:r>
      <w:r w:rsidRPr="000B6C43">
        <w:rPr>
          <w:b/>
          <w:szCs w:val="26"/>
        </w:rPr>
        <w:t xml:space="preserve">Прогноз </w:t>
      </w:r>
      <w:r w:rsidRPr="000B6C43">
        <w:rPr>
          <w:b/>
          <w:sz w:val="20"/>
        </w:rPr>
        <w:t>плановый период</w:t>
      </w:r>
      <w:r w:rsidRPr="000B6C43">
        <w:rPr>
          <w:b/>
          <w:szCs w:val="26"/>
        </w:rPr>
        <w:t xml:space="preserve"> = </w:t>
      </w:r>
      <w:proofErr w:type="gramStart"/>
      <w:r w:rsidRPr="000B6C43">
        <w:rPr>
          <w:b/>
          <w:szCs w:val="26"/>
        </w:rPr>
        <w:t>П</w:t>
      </w:r>
      <w:proofErr w:type="gramEnd"/>
      <w:r w:rsidRPr="000B6C43">
        <w:rPr>
          <w:b/>
          <w:szCs w:val="26"/>
        </w:rPr>
        <w:t xml:space="preserve"> </w:t>
      </w:r>
      <w:r w:rsidRPr="000B6C43">
        <w:rPr>
          <w:b/>
          <w:sz w:val="20"/>
        </w:rPr>
        <w:t>пред.год</w:t>
      </w:r>
      <w:r w:rsidRPr="000B6C43">
        <w:rPr>
          <w:b/>
          <w:szCs w:val="26"/>
        </w:rPr>
        <w:t xml:space="preserve"> * Т</w:t>
      </w:r>
      <w:r w:rsidRPr="000B6C43">
        <w:rPr>
          <w:b/>
          <w:szCs w:val="26"/>
          <w:vertAlign w:val="subscript"/>
        </w:rPr>
        <w:t>приб</w:t>
      </w:r>
      <w:r w:rsidRPr="000B6C43">
        <w:rPr>
          <w:b/>
          <w:szCs w:val="26"/>
        </w:rPr>
        <w:t xml:space="preserve"> : 100 (+/-) К</w:t>
      </w:r>
      <w:r w:rsidRPr="000B6C43">
        <w:rPr>
          <w:b/>
          <w:szCs w:val="26"/>
          <w:vertAlign w:val="subscript"/>
        </w:rPr>
        <w:t>сумма</w:t>
      </w:r>
      <w:r w:rsidRPr="000B6C43">
        <w:rPr>
          <w:b/>
          <w:szCs w:val="26"/>
        </w:rPr>
        <w:t xml:space="preserve">, </w:t>
      </w:r>
      <w:r w:rsidRPr="000B6C43">
        <w:rPr>
          <w:szCs w:val="26"/>
        </w:rPr>
        <w:t>где:</w:t>
      </w:r>
    </w:p>
    <w:p w14:paraId="4941C276" w14:textId="77777777" w:rsidR="00FA7DB5" w:rsidRPr="000B6C43" w:rsidRDefault="00FA7DB5" w:rsidP="00FA7DB5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b/>
          <w:szCs w:val="26"/>
        </w:rPr>
        <w:t xml:space="preserve">- </w:t>
      </w:r>
      <w:proofErr w:type="gramStart"/>
      <w:r w:rsidRPr="000B6C43">
        <w:rPr>
          <w:b/>
          <w:szCs w:val="26"/>
        </w:rPr>
        <w:t>П</w:t>
      </w:r>
      <w:proofErr w:type="gramEnd"/>
      <w:r w:rsidRPr="000B6C43">
        <w:rPr>
          <w:b/>
          <w:szCs w:val="26"/>
        </w:rPr>
        <w:t xml:space="preserve"> </w:t>
      </w:r>
      <w:r w:rsidRPr="000B6C43">
        <w:rPr>
          <w:b/>
          <w:sz w:val="20"/>
        </w:rPr>
        <w:t>пред.год –</w:t>
      </w:r>
      <w:r w:rsidRPr="000B6C43">
        <w:rPr>
          <w:b/>
          <w:szCs w:val="26"/>
        </w:rPr>
        <w:t xml:space="preserve"> </w:t>
      </w:r>
      <w:r w:rsidRPr="000B6C43">
        <w:rPr>
          <w:szCs w:val="26"/>
        </w:rPr>
        <w:t>прогноз поступлений на предшествующий год;</w:t>
      </w:r>
    </w:p>
    <w:p w14:paraId="7ACE1326" w14:textId="77777777" w:rsidR="00FA7DB5" w:rsidRPr="000B6C43" w:rsidRDefault="00FA7DB5" w:rsidP="00FA7DB5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Т</w:t>
      </w:r>
      <w:r w:rsidRPr="000B6C43">
        <w:rPr>
          <w:b/>
          <w:szCs w:val="26"/>
          <w:vertAlign w:val="subscript"/>
        </w:rPr>
        <w:t>приб</w:t>
      </w:r>
      <w:r w:rsidRPr="000B6C43">
        <w:rPr>
          <w:szCs w:val="26"/>
        </w:rPr>
        <w:t xml:space="preserve"> - темп роста прибыли прибыльных организаций на прогнозируемый год;  </w:t>
      </w:r>
    </w:p>
    <w:p w14:paraId="4EC19F13" w14:textId="77777777" w:rsidR="00FA7DB5" w:rsidRPr="000B6C43" w:rsidRDefault="00FA7DB5" w:rsidP="00FA7DB5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К</w:t>
      </w:r>
      <w:r w:rsidRPr="000B6C43">
        <w:rPr>
          <w:b/>
          <w:szCs w:val="26"/>
          <w:vertAlign w:val="subscript"/>
        </w:rPr>
        <w:t>сумма</w:t>
      </w:r>
      <w:r w:rsidRPr="000B6C43">
        <w:rPr>
          <w:szCs w:val="26"/>
        </w:rPr>
        <w:t xml:space="preserve"> - корректирующая сумма поступлений, учитывающая изменения законодательства о налогах и сборах, а также другие факторы (в том числе сумма недопоступления налога в связи с уменьшением налоговой базы на сумму убытка, полученного по итогам предыдущих налоговых периодов).</w:t>
      </w:r>
    </w:p>
    <w:p w14:paraId="750088EC" w14:textId="77777777" w:rsidR="00FA7DB5" w:rsidRPr="000B6C43" w:rsidRDefault="00FA7DB5" w:rsidP="00FA7DB5">
      <w:pPr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6"/>
          <w:szCs w:val="26"/>
        </w:rPr>
      </w:pPr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В целях определения суммы налоговой базы для исчисления налога на прибыль по основной ставке (Н</w:t>
      </w:r>
      <w:r w:rsidRPr="000B6C43">
        <w:rPr>
          <w:rFonts w:ascii="Times New Roman" w:eastAsia="Times New Roman" w:hAnsi="Times New Roman"/>
          <w:snapToGrid w:val="0"/>
          <w:sz w:val="26"/>
          <w:szCs w:val="26"/>
          <w:vertAlign w:val="subscript"/>
        </w:rPr>
        <w:t>б</w:t>
      </w:r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.) определяется:</w:t>
      </w:r>
    </w:p>
    <w:p w14:paraId="3091AA97" w14:textId="77777777" w:rsidR="00FA7DB5" w:rsidRPr="000B6C43" w:rsidRDefault="00FA7DB5" w:rsidP="00FA7DB5">
      <w:pPr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6"/>
          <w:szCs w:val="26"/>
        </w:rPr>
      </w:pPr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- соотношение прибыли для расчета к прибыли прибыльных организаций для целей бухгалтерского учета по показателям, сложившимся в предыдущих налоговых периодах. Прибыль для расчета получена как разница между доходами от реализации и расходами, уменьшающими сумму доходов от реализации, с учетом внереализационных доходов и расходов на основании информации, содержащейся в отчете по форме № 5-ПМ;</w:t>
      </w:r>
    </w:p>
    <w:p w14:paraId="5F4A2910" w14:textId="77777777" w:rsidR="00FA7DB5" w:rsidRPr="000B6C43" w:rsidRDefault="00FA7DB5" w:rsidP="00FA7DB5">
      <w:pPr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6"/>
          <w:szCs w:val="26"/>
        </w:rPr>
      </w:pPr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- сохраняя это отношение, производится расчет суммы прибыли для налогообложения на последующие годы;</w:t>
      </w:r>
    </w:p>
    <w:p w14:paraId="3B162C38" w14:textId="77777777" w:rsidR="00FA7DB5" w:rsidRPr="000B6C43" w:rsidRDefault="00FA7DB5" w:rsidP="00FA7DB5">
      <w:pPr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6"/>
          <w:szCs w:val="26"/>
        </w:rPr>
      </w:pPr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- прибыль для целей налогообложения уменьшается на сумму прибыли, не учитываемой при определении налоговой базы в соответствии с законодательно установленным порядком, а также сумму убытков, учтенных в уменьшение налоговой базы,  увеличивается на налоговую базу по операциям с ценными бумагами.</w:t>
      </w:r>
    </w:p>
    <w:p w14:paraId="5CAB3F47" w14:textId="77777777" w:rsidR="00FA7DB5" w:rsidRPr="000B6C43" w:rsidRDefault="00FA7DB5" w:rsidP="00FA7DB5">
      <w:pPr>
        <w:autoSpaceDE w:val="0"/>
        <w:autoSpaceDN w:val="0"/>
        <w:adjustRightInd w:val="0"/>
        <w:spacing w:before="120" w:after="0" w:line="240" w:lineRule="auto"/>
        <w:ind w:firstLine="709"/>
        <w:contextualSpacing/>
        <w:jc w:val="both"/>
        <w:rPr>
          <w:rFonts w:ascii="Times New Roman" w:eastAsia="Times New Roman" w:hAnsi="Times New Roman"/>
          <w:snapToGrid w:val="0"/>
          <w:sz w:val="26"/>
          <w:szCs w:val="26"/>
        </w:rPr>
      </w:pPr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учитываются:</w:t>
      </w:r>
    </w:p>
    <w:p w14:paraId="30A765F4" w14:textId="77777777" w:rsidR="00FA7DB5" w:rsidRPr="000B6C43" w:rsidRDefault="00FA7DB5" w:rsidP="00FA7DB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napToGrid w:val="0"/>
          <w:sz w:val="26"/>
          <w:szCs w:val="26"/>
        </w:rPr>
      </w:pPr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- в налогооблагаемой базе в виде исключения объёмных и стоимостных показателей, не подлежащих налогообложению, либо облагаемых по ставке 0;</w:t>
      </w:r>
    </w:p>
    <w:p w14:paraId="20FF0F58" w14:textId="77777777" w:rsidR="00FA7DB5" w:rsidRPr="000B6C43" w:rsidRDefault="00FA7DB5" w:rsidP="00FA7DB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napToGrid w:val="0"/>
          <w:sz w:val="26"/>
          <w:szCs w:val="26"/>
        </w:rPr>
      </w:pPr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- в виде применения налоговой ставки отличной от общеустановленной ставки.</w:t>
      </w:r>
    </w:p>
    <w:p w14:paraId="73FC644E" w14:textId="77777777" w:rsidR="00FA7DB5" w:rsidRPr="000B6C43" w:rsidRDefault="00FA7DB5" w:rsidP="00FA7DB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napToGrid w:val="0"/>
          <w:sz w:val="26"/>
          <w:szCs w:val="26"/>
        </w:rPr>
      </w:pPr>
      <w:r w:rsidRPr="000B6C43">
        <w:rPr>
          <w:rFonts w:ascii="Times New Roman" w:eastAsia="Times New Roman" w:hAnsi="Times New Roman"/>
          <w:snapToGrid w:val="0"/>
          <w:sz w:val="26"/>
          <w:szCs w:val="26"/>
        </w:rPr>
        <w:t xml:space="preserve">Объём выпадающих доходов определяется в рамках прописанного </w:t>
      </w:r>
      <w:proofErr w:type="gramStart"/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алгоритма расчёта прогнозного объёма поступлений налога</w:t>
      </w:r>
      <w:proofErr w:type="gramEnd"/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.</w:t>
      </w:r>
    </w:p>
    <w:p w14:paraId="34A0ED29" w14:textId="77777777" w:rsidR="00FA7DB5" w:rsidRPr="000B6C43" w:rsidRDefault="00FA7DB5" w:rsidP="00FA7DB5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>Налог на прибыль организаций зачисляется в консолидированный бюджет субъекта Российской Федерации по нормативам, установленным в соответствии со статьями Бюджетного кодекса Российской Федерации (далее – БК РФ).</w:t>
      </w:r>
    </w:p>
    <w:p w14:paraId="684DD5D6" w14:textId="77777777" w:rsidR="005F3BB9" w:rsidRPr="000B6C43" w:rsidRDefault="005F3BB9" w:rsidP="005F3BB9">
      <w:pPr>
        <w:rPr>
          <w:lang w:eastAsia="ru-RU"/>
        </w:rPr>
      </w:pPr>
    </w:p>
    <w:p w14:paraId="2F6BE354" w14:textId="7B11682D" w:rsidR="00C57BB5" w:rsidRPr="000B6C43" w:rsidRDefault="00C15E2E" w:rsidP="0001150D">
      <w:pPr>
        <w:pStyle w:val="2"/>
        <w:spacing w:after="240" w:line="240" w:lineRule="auto"/>
        <w:contextualSpacing/>
        <w:jc w:val="center"/>
        <w:rPr>
          <w:rFonts w:ascii="Times New Roman" w:hAnsi="Times New Roman"/>
          <w:i w:val="0"/>
        </w:rPr>
      </w:pPr>
      <w:bookmarkStart w:id="13" w:name="_Toc528576724"/>
      <w:r w:rsidRPr="000B6C43">
        <w:rPr>
          <w:rFonts w:ascii="Times New Roman" w:hAnsi="Times New Roman"/>
          <w:i w:val="0"/>
        </w:rPr>
        <w:lastRenderedPageBreak/>
        <w:t>2</w:t>
      </w:r>
      <w:r w:rsidR="005F3BB9" w:rsidRPr="000B6C43">
        <w:rPr>
          <w:rFonts w:ascii="Times New Roman" w:hAnsi="Times New Roman"/>
          <w:i w:val="0"/>
        </w:rPr>
        <w:t>.</w:t>
      </w:r>
      <w:r w:rsidR="002A79A3">
        <w:rPr>
          <w:rFonts w:ascii="Times New Roman" w:hAnsi="Times New Roman"/>
          <w:i w:val="0"/>
        </w:rPr>
        <w:t>1.</w:t>
      </w:r>
      <w:r w:rsidR="005F3BB9" w:rsidRPr="000B6C43">
        <w:rPr>
          <w:rFonts w:ascii="Times New Roman" w:hAnsi="Times New Roman"/>
          <w:i w:val="0"/>
        </w:rPr>
        <w:t>2</w:t>
      </w:r>
      <w:r w:rsidR="003569C5" w:rsidRPr="000B6C43">
        <w:rPr>
          <w:rFonts w:ascii="Times New Roman" w:hAnsi="Times New Roman"/>
          <w:i w:val="0"/>
        </w:rPr>
        <w:t xml:space="preserve"> </w:t>
      </w:r>
      <w:r w:rsidR="000245C9" w:rsidRPr="000B6C43">
        <w:rPr>
          <w:rFonts w:ascii="Times New Roman" w:hAnsi="Times New Roman"/>
          <w:i w:val="0"/>
        </w:rPr>
        <w:t>Налог на прибыль организаций</w:t>
      </w:r>
      <w:r w:rsidR="005F3BB9" w:rsidRPr="000B6C43">
        <w:rPr>
          <w:rFonts w:ascii="Times New Roman" w:hAnsi="Times New Roman"/>
          <w:i w:val="0"/>
        </w:rPr>
        <w:t xml:space="preserve"> консолидированных групп налогоплательщиков</w:t>
      </w:r>
      <w:r w:rsidR="000B401C">
        <w:rPr>
          <w:rFonts w:ascii="Times New Roman" w:hAnsi="Times New Roman"/>
          <w:i w:val="0"/>
        </w:rPr>
        <w:t>,</w:t>
      </w:r>
      <w:r w:rsidR="000B401C" w:rsidRPr="000B401C">
        <w:rPr>
          <w:rFonts w:ascii="Times New Roman" w:hAnsi="Times New Roman"/>
          <w:i w:val="0"/>
        </w:rPr>
        <w:t xml:space="preserve"> </w:t>
      </w:r>
      <w:r w:rsidR="000B401C" w:rsidRPr="000B6C43">
        <w:rPr>
          <w:rFonts w:ascii="Times New Roman" w:hAnsi="Times New Roman"/>
          <w:i w:val="0"/>
        </w:rPr>
        <w:t>зачисляемый в бюджеты субъектов РФ</w:t>
      </w:r>
      <w:r w:rsidR="00DA6747" w:rsidRPr="000B6C43">
        <w:rPr>
          <w:rFonts w:ascii="Times New Roman" w:hAnsi="Times New Roman"/>
          <w:i w:val="0"/>
        </w:rPr>
        <w:br/>
      </w:r>
      <w:r w:rsidR="00FD228C" w:rsidRPr="000B6C43">
        <w:rPr>
          <w:rFonts w:ascii="Times New Roman" w:hAnsi="Times New Roman"/>
          <w:i w:val="0"/>
        </w:rPr>
        <w:t>18210101014020000110</w:t>
      </w:r>
      <w:bookmarkEnd w:id="13"/>
    </w:p>
    <w:p w14:paraId="02461CC4" w14:textId="77777777" w:rsidR="001A11D7" w:rsidRPr="000B6C43" w:rsidRDefault="001A11D7" w:rsidP="001A11D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Расчёт доходов в консолидированный бюджет субъекта Российской Федерации по налогу на прибыль организаций осуществляется в соответствии с действующим законодательством Российской Федерации о налогах и сборах.</w:t>
      </w:r>
    </w:p>
    <w:p w14:paraId="56CA432C" w14:textId="77777777" w:rsidR="001A11D7" w:rsidRPr="000B6C43" w:rsidRDefault="001A11D7" w:rsidP="001A11D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В расчете прогноза поступлений налога на прибыль организаций применяются:</w:t>
      </w:r>
    </w:p>
    <w:p w14:paraId="23D7A977" w14:textId="77777777" w:rsidR="001A11D7" w:rsidRDefault="001A11D7" w:rsidP="001A11D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sz w:val="26"/>
          <w:szCs w:val="26"/>
        </w:rPr>
        <w:t>данные отчета формы № 5-</w:t>
      </w:r>
      <w:r>
        <w:rPr>
          <w:rFonts w:ascii="Times New Roman" w:hAnsi="Times New Roman"/>
          <w:sz w:val="26"/>
          <w:szCs w:val="26"/>
        </w:rPr>
        <w:t>КГНМ</w:t>
      </w:r>
      <w:r w:rsidRPr="000B6C43">
        <w:rPr>
          <w:rFonts w:ascii="Times New Roman" w:hAnsi="Times New Roman"/>
          <w:sz w:val="26"/>
          <w:szCs w:val="26"/>
        </w:rPr>
        <w:t xml:space="preserve"> «Отчет о налоговой базе и </w:t>
      </w:r>
      <w:r>
        <w:rPr>
          <w:rFonts w:ascii="Times New Roman" w:hAnsi="Times New Roman"/>
          <w:sz w:val="26"/>
          <w:szCs w:val="26"/>
        </w:rPr>
        <w:t xml:space="preserve">сумме исчисленного консолидированными группами налогоплательщиков </w:t>
      </w:r>
      <w:r w:rsidRPr="000B6C43">
        <w:rPr>
          <w:rFonts w:ascii="Times New Roman" w:hAnsi="Times New Roman"/>
          <w:sz w:val="26"/>
          <w:szCs w:val="26"/>
        </w:rPr>
        <w:t>налог</w:t>
      </w:r>
      <w:r>
        <w:rPr>
          <w:rFonts w:ascii="Times New Roman" w:hAnsi="Times New Roman"/>
          <w:sz w:val="26"/>
          <w:szCs w:val="26"/>
        </w:rPr>
        <w:t>а</w:t>
      </w:r>
      <w:r w:rsidRPr="000B6C43">
        <w:rPr>
          <w:rFonts w:ascii="Times New Roman" w:hAnsi="Times New Roman"/>
          <w:sz w:val="26"/>
          <w:szCs w:val="26"/>
        </w:rPr>
        <w:t xml:space="preserve"> на прибыль организаций, зачисляемо</w:t>
      </w:r>
      <w:r>
        <w:rPr>
          <w:rFonts w:ascii="Times New Roman" w:hAnsi="Times New Roman"/>
          <w:sz w:val="26"/>
          <w:szCs w:val="26"/>
        </w:rPr>
        <w:t>го</w:t>
      </w:r>
      <w:r w:rsidRPr="000B6C43">
        <w:rPr>
          <w:rFonts w:ascii="Times New Roman" w:hAnsi="Times New Roman"/>
          <w:sz w:val="26"/>
          <w:szCs w:val="26"/>
        </w:rPr>
        <w:t xml:space="preserve"> в бюджет субъекта Российской Федерации»;</w:t>
      </w:r>
    </w:p>
    <w:p w14:paraId="715FA0B9" w14:textId="77777777" w:rsidR="001A11D7" w:rsidRPr="000B6C43" w:rsidRDefault="001A11D7" w:rsidP="001A11D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Основные параметры прогноза;</w:t>
      </w:r>
    </w:p>
    <w:p w14:paraId="7CA5D6C9" w14:textId="77777777" w:rsidR="001A11D7" w:rsidRPr="000B6C43" w:rsidRDefault="001A11D7" w:rsidP="001A11D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налоговые ставки, предусмотренные главой 25 НК РФ «Налог на прибыль организаций».</w:t>
      </w:r>
    </w:p>
    <w:p w14:paraId="012DC759" w14:textId="04DC3613" w:rsidR="001A11D7" w:rsidRPr="000B6C43" w:rsidRDefault="001A11D7" w:rsidP="001A11D7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>Расчёт прогноза поступлений налога на прибыль организаций на очередной финансовый год осуществляется по методу прямого расчета с использованием показателей налоговой базы, налоговых льгот по налогу, коэффициента собираемости по следующей формуле:</w:t>
      </w:r>
    </w:p>
    <w:p w14:paraId="54454B37" w14:textId="0C4EF66A" w:rsidR="001A11D7" w:rsidRPr="000B6C43" w:rsidRDefault="001A11D7" w:rsidP="001A11D7">
      <w:pPr>
        <w:pStyle w:val="25"/>
        <w:tabs>
          <w:tab w:val="left" w:pos="1320"/>
        </w:tabs>
        <w:spacing w:line="240" w:lineRule="auto"/>
        <w:ind w:left="0"/>
        <w:contextualSpacing/>
        <w:jc w:val="both"/>
        <w:rPr>
          <w:szCs w:val="26"/>
        </w:rPr>
      </w:pPr>
      <w:r w:rsidRPr="000B6C43">
        <w:rPr>
          <w:b/>
          <w:sz w:val="27"/>
          <w:szCs w:val="27"/>
        </w:rPr>
        <w:t xml:space="preserve">Прибыль </w:t>
      </w:r>
      <w:r w:rsidR="009068D2">
        <w:rPr>
          <w:b/>
          <w:sz w:val="27"/>
          <w:szCs w:val="27"/>
          <w:vertAlign w:val="subscript"/>
        </w:rPr>
        <w:t>КГН</w:t>
      </w:r>
      <w:r w:rsidRPr="000B6C43">
        <w:rPr>
          <w:b/>
          <w:sz w:val="27"/>
          <w:szCs w:val="27"/>
          <w:vertAlign w:val="subscript"/>
        </w:rPr>
        <w:t xml:space="preserve"> </w:t>
      </w:r>
      <w:r w:rsidRPr="000B6C43">
        <w:rPr>
          <w:b/>
          <w:szCs w:val="26"/>
        </w:rPr>
        <w:t xml:space="preserve">Прогноз </w:t>
      </w:r>
      <w:r w:rsidRPr="000B6C43">
        <w:rPr>
          <w:b/>
          <w:sz w:val="20"/>
        </w:rPr>
        <w:t>очередной фин</w:t>
      </w:r>
      <w:proofErr w:type="gramStart"/>
      <w:r w:rsidRPr="000B6C43">
        <w:rPr>
          <w:b/>
          <w:sz w:val="20"/>
        </w:rPr>
        <w:t>.г</w:t>
      </w:r>
      <w:proofErr w:type="gramEnd"/>
      <w:r w:rsidRPr="000B6C43">
        <w:rPr>
          <w:b/>
          <w:sz w:val="20"/>
        </w:rPr>
        <w:t>од</w:t>
      </w:r>
      <w:r w:rsidRPr="000B6C43">
        <w:rPr>
          <w:b/>
          <w:szCs w:val="26"/>
        </w:rPr>
        <w:t xml:space="preserve"> = (Н</w:t>
      </w:r>
      <w:r w:rsidRPr="000B6C43">
        <w:rPr>
          <w:b/>
          <w:szCs w:val="26"/>
          <w:vertAlign w:val="subscript"/>
        </w:rPr>
        <w:t>б</w:t>
      </w:r>
      <w:r w:rsidRPr="000B6C43">
        <w:rPr>
          <w:b/>
          <w:szCs w:val="26"/>
        </w:rPr>
        <w:t xml:space="preserve"> * Т</w:t>
      </w:r>
      <w:r w:rsidRPr="000B6C43">
        <w:rPr>
          <w:b/>
          <w:szCs w:val="26"/>
          <w:vertAlign w:val="subscript"/>
        </w:rPr>
        <w:t xml:space="preserve">приб </w:t>
      </w:r>
      <w:r w:rsidRPr="000B6C43">
        <w:rPr>
          <w:b/>
          <w:szCs w:val="26"/>
        </w:rPr>
        <w:t>: 100 * С</w:t>
      </w:r>
      <w:r w:rsidRPr="000B6C43">
        <w:rPr>
          <w:b/>
          <w:szCs w:val="26"/>
          <w:vertAlign w:val="subscript"/>
        </w:rPr>
        <w:t>т</w:t>
      </w:r>
      <w:r w:rsidRPr="000B6C43">
        <w:rPr>
          <w:b/>
          <w:szCs w:val="26"/>
        </w:rPr>
        <w:t xml:space="preserve"> : 100) * </w:t>
      </w:r>
      <w:r w:rsidRPr="000B6C43">
        <w:rPr>
          <w:b/>
          <w:szCs w:val="26"/>
          <w:lang w:val="en-US"/>
        </w:rPr>
        <w:t>C</w:t>
      </w:r>
      <w:r w:rsidRPr="000B6C43">
        <w:rPr>
          <w:b/>
          <w:szCs w:val="26"/>
        </w:rPr>
        <w:t xml:space="preserve"> : 100 - Л + (+/-) К</w:t>
      </w:r>
      <w:r w:rsidRPr="000B6C43">
        <w:rPr>
          <w:b/>
          <w:szCs w:val="26"/>
          <w:vertAlign w:val="subscript"/>
        </w:rPr>
        <w:t>сумма</w:t>
      </w:r>
      <w:r w:rsidRPr="000B6C43">
        <w:rPr>
          <w:b/>
          <w:szCs w:val="26"/>
        </w:rPr>
        <w:t xml:space="preserve">, </w:t>
      </w:r>
      <w:r w:rsidRPr="000B6C43">
        <w:rPr>
          <w:szCs w:val="26"/>
        </w:rPr>
        <w:t>где:</w:t>
      </w:r>
    </w:p>
    <w:p w14:paraId="01636B6E" w14:textId="6672D80F" w:rsidR="001A11D7" w:rsidRPr="000B6C43" w:rsidRDefault="001A11D7" w:rsidP="001A11D7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Н</w:t>
      </w:r>
      <w:r w:rsidRPr="000B6C43">
        <w:rPr>
          <w:b/>
          <w:szCs w:val="26"/>
          <w:vertAlign w:val="subscript"/>
        </w:rPr>
        <w:t>б</w:t>
      </w:r>
      <w:r w:rsidRPr="000B6C43">
        <w:rPr>
          <w:szCs w:val="26"/>
        </w:rPr>
        <w:t xml:space="preserve"> - налоговая база по данным отчета формы </w:t>
      </w:r>
      <w:r>
        <w:rPr>
          <w:szCs w:val="26"/>
        </w:rPr>
        <w:t>№ 5-КГНМ за</w:t>
      </w:r>
      <w:r w:rsidR="009B6604">
        <w:rPr>
          <w:szCs w:val="26"/>
        </w:rPr>
        <w:t xml:space="preserve"> последний налоговый период</w:t>
      </w:r>
      <w:r w:rsidRPr="000B6C43">
        <w:rPr>
          <w:szCs w:val="26"/>
        </w:rPr>
        <w:t>;</w:t>
      </w:r>
    </w:p>
    <w:p w14:paraId="5E1D0FDC" w14:textId="77777777" w:rsidR="001A11D7" w:rsidRPr="000B6C43" w:rsidRDefault="001A11D7" w:rsidP="001A11D7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proofErr w:type="gramStart"/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Т</w:t>
      </w:r>
      <w:r w:rsidRPr="000B6C43">
        <w:rPr>
          <w:b/>
          <w:szCs w:val="26"/>
          <w:vertAlign w:val="subscript"/>
        </w:rPr>
        <w:t>приб</w:t>
      </w:r>
      <w:r w:rsidRPr="000B6C43">
        <w:rPr>
          <w:szCs w:val="26"/>
        </w:rPr>
        <w:t xml:space="preserve"> - темп роста прибыли прибыльных организаций, учитывающий темпы роста на текущий и очередной финансовые годы согласно Основным параметрам прогноза;  </w:t>
      </w:r>
      <w:proofErr w:type="gramEnd"/>
    </w:p>
    <w:p w14:paraId="1BF64DE8" w14:textId="562341E2" w:rsidR="001A11D7" w:rsidRPr="000B6C43" w:rsidRDefault="001A11D7" w:rsidP="001A11D7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 xml:space="preserve">Л </w:t>
      </w:r>
      <w:r w:rsidRPr="000B6C43">
        <w:rPr>
          <w:szCs w:val="26"/>
        </w:rPr>
        <w:t>- недопоступление налога на прибыль организаций в связи с предоставлением пониженных ставок по данным отчета формы № 5-</w:t>
      </w:r>
      <w:r w:rsidR="009B6604">
        <w:rPr>
          <w:szCs w:val="26"/>
        </w:rPr>
        <w:t>КГНМ</w:t>
      </w:r>
      <w:r w:rsidRPr="000B6C43">
        <w:rPr>
          <w:szCs w:val="26"/>
        </w:rPr>
        <w:t xml:space="preserve"> за последний налоговый период;</w:t>
      </w:r>
    </w:p>
    <w:p w14:paraId="53177A32" w14:textId="47841D12" w:rsidR="001A11D7" w:rsidRPr="000B6C43" w:rsidRDefault="001A11D7" w:rsidP="001A11D7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С</w:t>
      </w:r>
      <w:r w:rsidRPr="000B6C43">
        <w:rPr>
          <w:szCs w:val="26"/>
        </w:rPr>
        <w:t xml:space="preserve"> - процент собираемости по налогу на прибыль организаций, учитывает работу по погашению задолженности по налогу;</w:t>
      </w:r>
    </w:p>
    <w:p w14:paraId="12E16D6C" w14:textId="77777777" w:rsidR="001A11D7" w:rsidRPr="000B6C43" w:rsidRDefault="001A11D7" w:rsidP="001A11D7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proofErr w:type="gramStart"/>
      <w:r w:rsidRPr="000B6C43">
        <w:rPr>
          <w:b/>
          <w:szCs w:val="26"/>
        </w:rPr>
        <w:t>С</w:t>
      </w:r>
      <w:r w:rsidRPr="000B6C43">
        <w:rPr>
          <w:b/>
          <w:szCs w:val="26"/>
          <w:vertAlign w:val="subscript"/>
        </w:rPr>
        <w:t>т</w:t>
      </w:r>
      <w:proofErr w:type="gramEnd"/>
      <w:r w:rsidRPr="000B6C43">
        <w:rPr>
          <w:szCs w:val="26"/>
        </w:rPr>
        <w:t xml:space="preserve"> - налоговая ставка для исчисления налога на прибыль организаций, зачисляемого в бюджет субъекта РФ;</w:t>
      </w:r>
    </w:p>
    <w:p w14:paraId="6D2F78EF" w14:textId="77777777" w:rsidR="001A11D7" w:rsidRPr="000B6C43" w:rsidRDefault="001A11D7" w:rsidP="001A11D7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К</w:t>
      </w:r>
      <w:r w:rsidRPr="000B6C43">
        <w:rPr>
          <w:b/>
          <w:szCs w:val="26"/>
          <w:vertAlign w:val="subscript"/>
        </w:rPr>
        <w:t>сумма</w:t>
      </w:r>
      <w:r w:rsidRPr="000B6C43">
        <w:rPr>
          <w:szCs w:val="26"/>
        </w:rPr>
        <w:t xml:space="preserve"> - корректирующая сумма поступлений, учитывающая изменения законодательства о налогах и сборах, а также другие факторы (в том числе сумма недопоступления налога в связи с уменьшением налоговой базы на сумму убытка, полученного по итогам предыдущих налоговых периодов).</w:t>
      </w:r>
    </w:p>
    <w:p w14:paraId="513F6B93" w14:textId="77777777" w:rsidR="001A11D7" w:rsidRPr="000B6C43" w:rsidRDefault="001A11D7" w:rsidP="001A11D7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>Расчёт прогноза поступлений налога на прибыль организаций на плановый период осуществляется исходя из прогнозируемой суммы поступлений предыдущего периода с применением темпа роста прибыли прибыльных организаций на соответствующий плановый период согласно Основным параметрам прогноза:</w:t>
      </w:r>
    </w:p>
    <w:p w14:paraId="090EBEE5" w14:textId="593F6AEB" w:rsidR="001A11D7" w:rsidRPr="000B6C43" w:rsidRDefault="001A11D7" w:rsidP="001A11D7">
      <w:pPr>
        <w:pStyle w:val="25"/>
        <w:tabs>
          <w:tab w:val="left" w:pos="1320"/>
        </w:tabs>
        <w:spacing w:line="240" w:lineRule="auto"/>
        <w:ind w:left="0"/>
        <w:contextualSpacing/>
        <w:jc w:val="both"/>
        <w:rPr>
          <w:szCs w:val="26"/>
        </w:rPr>
      </w:pPr>
      <w:r w:rsidRPr="000B6C43">
        <w:rPr>
          <w:b/>
          <w:sz w:val="27"/>
          <w:szCs w:val="27"/>
        </w:rPr>
        <w:t xml:space="preserve">Прибыль </w:t>
      </w:r>
      <w:r w:rsidR="00FF2E21">
        <w:rPr>
          <w:b/>
          <w:sz w:val="27"/>
          <w:szCs w:val="27"/>
          <w:vertAlign w:val="subscript"/>
        </w:rPr>
        <w:t>КГН</w:t>
      </w:r>
      <w:r w:rsidRPr="000B6C43">
        <w:rPr>
          <w:b/>
          <w:sz w:val="27"/>
          <w:szCs w:val="27"/>
          <w:vertAlign w:val="subscript"/>
        </w:rPr>
        <w:t xml:space="preserve"> </w:t>
      </w:r>
      <w:r w:rsidRPr="000B6C43">
        <w:rPr>
          <w:b/>
          <w:szCs w:val="26"/>
        </w:rPr>
        <w:t xml:space="preserve">Прогноз </w:t>
      </w:r>
      <w:r w:rsidRPr="000B6C43">
        <w:rPr>
          <w:b/>
          <w:sz w:val="20"/>
        </w:rPr>
        <w:t>плановый период</w:t>
      </w:r>
      <w:r w:rsidRPr="000B6C43">
        <w:rPr>
          <w:b/>
          <w:szCs w:val="26"/>
        </w:rPr>
        <w:t xml:space="preserve"> = </w:t>
      </w:r>
      <w:proofErr w:type="gramStart"/>
      <w:r w:rsidRPr="000B6C43">
        <w:rPr>
          <w:b/>
          <w:szCs w:val="26"/>
        </w:rPr>
        <w:t>П</w:t>
      </w:r>
      <w:proofErr w:type="gramEnd"/>
      <w:r w:rsidRPr="000B6C43">
        <w:rPr>
          <w:b/>
          <w:szCs w:val="26"/>
        </w:rPr>
        <w:t xml:space="preserve"> </w:t>
      </w:r>
      <w:r w:rsidRPr="000B6C43">
        <w:rPr>
          <w:b/>
          <w:sz w:val="20"/>
        </w:rPr>
        <w:t>пред.год</w:t>
      </w:r>
      <w:r w:rsidRPr="000B6C43">
        <w:rPr>
          <w:b/>
          <w:szCs w:val="26"/>
        </w:rPr>
        <w:t xml:space="preserve"> * Т</w:t>
      </w:r>
      <w:r w:rsidRPr="000B6C43">
        <w:rPr>
          <w:b/>
          <w:szCs w:val="26"/>
          <w:vertAlign w:val="subscript"/>
        </w:rPr>
        <w:t>приб</w:t>
      </w:r>
      <w:r w:rsidRPr="000B6C43">
        <w:rPr>
          <w:b/>
          <w:szCs w:val="26"/>
        </w:rPr>
        <w:t xml:space="preserve"> : 100 (+/-) К</w:t>
      </w:r>
      <w:r w:rsidRPr="000B6C43">
        <w:rPr>
          <w:b/>
          <w:szCs w:val="26"/>
          <w:vertAlign w:val="subscript"/>
        </w:rPr>
        <w:t>сумма</w:t>
      </w:r>
      <w:r w:rsidRPr="000B6C43">
        <w:rPr>
          <w:b/>
          <w:szCs w:val="26"/>
        </w:rPr>
        <w:t xml:space="preserve">, </w:t>
      </w:r>
      <w:r w:rsidRPr="000B6C43">
        <w:rPr>
          <w:szCs w:val="26"/>
        </w:rPr>
        <w:t>где:</w:t>
      </w:r>
    </w:p>
    <w:p w14:paraId="15BE1E87" w14:textId="77777777" w:rsidR="001A11D7" w:rsidRPr="000B6C43" w:rsidRDefault="001A11D7" w:rsidP="001A11D7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b/>
          <w:szCs w:val="26"/>
        </w:rPr>
        <w:t xml:space="preserve">- </w:t>
      </w:r>
      <w:proofErr w:type="gramStart"/>
      <w:r w:rsidRPr="000B6C43">
        <w:rPr>
          <w:b/>
          <w:szCs w:val="26"/>
        </w:rPr>
        <w:t>П</w:t>
      </w:r>
      <w:proofErr w:type="gramEnd"/>
      <w:r w:rsidRPr="000B6C43">
        <w:rPr>
          <w:b/>
          <w:szCs w:val="26"/>
        </w:rPr>
        <w:t xml:space="preserve"> </w:t>
      </w:r>
      <w:r w:rsidRPr="000B6C43">
        <w:rPr>
          <w:b/>
          <w:sz w:val="20"/>
        </w:rPr>
        <w:t>пред.год –</w:t>
      </w:r>
      <w:r w:rsidRPr="000B6C43">
        <w:rPr>
          <w:b/>
          <w:szCs w:val="26"/>
        </w:rPr>
        <w:t xml:space="preserve"> </w:t>
      </w:r>
      <w:r w:rsidRPr="000B6C43">
        <w:rPr>
          <w:szCs w:val="26"/>
        </w:rPr>
        <w:t>прогноз поступлений на предшествующий год;</w:t>
      </w:r>
    </w:p>
    <w:p w14:paraId="39A5D186" w14:textId="77777777" w:rsidR="001A11D7" w:rsidRPr="000B6C43" w:rsidRDefault="001A11D7" w:rsidP="001A11D7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Т</w:t>
      </w:r>
      <w:r w:rsidRPr="000B6C43">
        <w:rPr>
          <w:b/>
          <w:szCs w:val="26"/>
          <w:vertAlign w:val="subscript"/>
        </w:rPr>
        <w:t>приб</w:t>
      </w:r>
      <w:r w:rsidRPr="000B6C43">
        <w:rPr>
          <w:szCs w:val="26"/>
        </w:rPr>
        <w:t xml:space="preserve"> - темп роста прибыли прибыльных организаций на прогнозируемый год;  </w:t>
      </w:r>
    </w:p>
    <w:p w14:paraId="2963C92A" w14:textId="77777777" w:rsidR="001A11D7" w:rsidRPr="000B6C43" w:rsidRDefault="001A11D7" w:rsidP="001A11D7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К</w:t>
      </w:r>
      <w:r w:rsidRPr="000B6C43">
        <w:rPr>
          <w:b/>
          <w:szCs w:val="26"/>
          <w:vertAlign w:val="subscript"/>
        </w:rPr>
        <w:t>сумма</w:t>
      </w:r>
      <w:r w:rsidRPr="000B6C43">
        <w:rPr>
          <w:szCs w:val="26"/>
        </w:rPr>
        <w:t xml:space="preserve"> - корректирующая сумма поступлений, учитывающая изменения законодательства о налогах и сборах, а также другие факторы (в том числе сумма недопоступления налога в связи с уменьшением налоговой базы на сумму убытка, полученного по итогам предыдущих налоговых периодов).</w:t>
      </w:r>
    </w:p>
    <w:p w14:paraId="74290EAC" w14:textId="77777777" w:rsidR="001A11D7" w:rsidRPr="000B6C43" w:rsidRDefault="001A11D7" w:rsidP="001A11D7">
      <w:pPr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6"/>
          <w:szCs w:val="26"/>
        </w:rPr>
      </w:pPr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В целях определения суммы налоговой базы для исчисления налога на прибыль по основной ставке (Н</w:t>
      </w:r>
      <w:r w:rsidRPr="000B6C43">
        <w:rPr>
          <w:rFonts w:ascii="Times New Roman" w:eastAsia="Times New Roman" w:hAnsi="Times New Roman"/>
          <w:snapToGrid w:val="0"/>
          <w:sz w:val="26"/>
          <w:szCs w:val="26"/>
          <w:vertAlign w:val="subscript"/>
        </w:rPr>
        <w:t>б</w:t>
      </w:r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.) определяется:</w:t>
      </w:r>
    </w:p>
    <w:p w14:paraId="6624C216" w14:textId="01E08A9D" w:rsidR="001A11D7" w:rsidRPr="000B6C43" w:rsidRDefault="001A11D7" w:rsidP="001A11D7">
      <w:pPr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6"/>
          <w:szCs w:val="26"/>
        </w:rPr>
      </w:pPr>
      <w:r w:rsidRPr="000B6C43">
        <w:rPr>
          <w:rFonts w:ascii="Times New Roman" w:eastAsia="Times New Roman" w:hAnsi="Times New Roman"/>
          <w:snapToGrid w:val="0"/>
          <w:sz w:val="26"/>
          <w:szCs w:val="26"/>
        </w:rPr>
        <w:lastRenderedPageBreak/>
        <w:t>- соотношение прибыли для расчета к прибыли прибыльных организаций для целей бухгалтерского учета по показателям, сложившимся в предыдущих налоговых периодах. Прибыль для расчета получена как разница между доходами от реализации и расходами, уменьшающими сумму доходов от реализации, с учетом внереализационных доходов и расходов на основании информации, содержащейся в отчете по форме № 5-</w:t>
      </w:r>
      <w:r w:rsidR="00C96B7E">
        <w:rPr>
          <w:rFonts w:ascii="Times New Roman" w:eastAsia="Times New Roman" w:hAnsi="Times New Roman"/>
          <w:snapToGrid w:val="0"/>
          <w:sz w:val="26"/>
          <w:szCs w:val="26"/>
        </w:rPr>
        <w:t>КГНМ</w:t>
      </w:r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;</w:t>
      </w:r>
    </w:p>
    <w:p w14:paraId="2B36AB86" w14:textId="77777777" w:rsidR="001A11D7" w:rsidRPr="000B6C43" w:rsidRDefault="001A11D7" w:rsidP="001A11D7">
      <w:pPr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6"/>
          <w:szCs w:val="26"/>
        </w:rPr>
      </w:pPr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- сохраняя это отношение, производится расчет суммы прибыли для налогообложения на последующие годы;</w:t>
      </w:r>
    </w:p>
    <w:p w14:paraId="6B5EEBE0" w14:textId="77777777" w:rsidR="001A11D7" w:rsidRPr="000B6C43" w:rsidRDefault="001A11D7" w:rsidP="001A11D7">
      <w:pPr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6"/>
          <w:szCs w:val="26"/>
        </w:rPr>
      </w:pPr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- прибыль для целей налогообложения уменьшается на сумму прибыли, не учитываемой при определении налоговой базы в соответствии с законодательно установленным порядком, а также сумму убытков, учтенных в уменьшение налоговой базы,  увеличивается на налоговую базу по операциям с ценными бумагами.</w:t>
      </w:r>
    </w:p>
    <w:p w14:paraId="338BD30F" w14:textId="77777777" w:rsidR="001A11D7" w:rsidRPr="000B6C43" w:rsidRDefault="001A11D7" w:rsidP="001A11D7">
      <w:pPr>
        <w:autoSpaceDE w:val="0"/>
        <w:autoSpaceDN w:val="0"/>
        <w:adjustRightInd w:val="0"/>
        <w:spacing w:before="120" w:after="0" w:line="240" w:lineRule="auto"/>
        <w:ind w:firstLine="709"/>
        <w:contextualSpacing/>
        <w:jc w:val="both"/>
        <w:rPr>
          <w:rFonts w:ascii="Times New Roman" w:eastAsia="Times New Roman" w:hAnsi="Times New Roman"/>
          <w:snapToGrid w:val="0"/>
          <w:sz w:val="26"/>
          <w:szCs w:val="26"/>
        </w:rPr>
      </w:pPr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учитываются:</w:t>
      </w:r>
    </w:p>
    <w:p w14:paraId="162CA278" w14:textId="77777777" w:rsidR="001A11D7" w:rsidRPr="000B6C43" w:rsidRDefault="001A11D7" w:rsidP="001A11D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napToGrid w:val="0"/>
          <w:sz w:val="26"/>
          <w:szCs w:val="26"/>
        </w:rPr>
      </w:pPr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- в налогооблагаемой базе в виде исключения объёмных и стоимостных показателей, не подлежащих налогообложению, либо облагаемых по ставке 0;</w:t>
      </w:r>
    </w:p>
    <w:p w14:paraId="49619C07" w14:textId="77777777" w:rsidR="001A11D7" w:rsidRPr="000B6C43" w:rsidRDefault="001A11D7" w:rsidP="001A11D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napToGrid w:val="0"/>
          <w:sz w:val="26"/>
          <w:szCs w:val="26"/>
        </w:rPr>
      </w:pPr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- в виде применения налоговой ставки отличной от общеустановленной ставки.</w:t>
      </w:r>
    </w:p>
    <w:p w14:paraId="40AB887E" w14:textId="77777777" w:rsidR="001A11D7" w:rsidRPr="000B6C43" w:rsidRDefault="001A11D7" w:rsidP="001A11D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napToGrid w:val="0"/>
          <w:sz w:val="26"/>
          <w:szCs w:val="26"/>
        </w:rPr>
      </w:pPr>
      <w:r w:rsidRPr="000B6C43">
        <w:rPr>
          <w:rFonts w:ascii="Times New Roman" w:eastAsia="Times New Roman" w:hAnsi="Times New Roman"/>
          <w:snapToGrid w:val="0"/>
          <w:sz w:val="26"/>
          <w:szCs w:val="26"/>
        </w:rPr>
        <w:t xml:space="preserve">Объём выпадающих доходов определяется в рамках прописанного </w:t>
      </w:r>
      <w:proofErr w:type="gramStart"/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алгоритма расчёта прогнозного объёма поступлений налога</w:t>
      </w:r>
      <w:proofErr w:type="gramEnd"/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.</w:t>
      </w:r>
    </w:p>
    <w:p w14:paraId="0FA01C59" w14:textId="77777777" w:rsidR="001A11D7" w:rsidRPr="000B6C43" w:rsidRDefault="001A11D7" w:rsidP="001A11D7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>Налог на прибыль организаций зачисляется в консолидированный бюджет субъекта Российской Федерации по нормативам, установленным в соответствии со статьями Бюджетного кодекса Российской Федерации (далее – БК РФ).</w:t>
      </w:r>
    </w:p>
    <w:p w14:paraId="47E0CCEC" w14:textId="77777777" w:rsidR="00FA7DB5" w:rsidRPr="000B6C43" w:rsidRDefault="00FA7DB5" w:rsidP="00FA7DB5"/>
    <w:p w14:paraId="6361C9A6" w14:textId="65D68A4B" w:rsidR="00E442E5" w:rsidRPr="000B6C43" w:rsidRDefault="005C180A" w:rsidP="00FA7DB5">
      <w:pPr>
        <w:pStyle w:val="2"/>
        <w:spacing w:after="240" w:line="240" w:lineRule="auto"/>
        <w:contextualSpacing/>
        <w:jc w:val="center"/>
        <w:rPr>
          <w:rFonts w:ascii="Times New Roman" w:hAnsi="Times New Roman"/>
          <w:i w:val="0"/>
        </w:rPr>
      </w:pPr>
      <w:bookmarkStart w:id="14" w:name="_Toc519584938"/>
      <w:bookmarkStart w:id="15" w:name="_Toc528576725"/>
      <w:bookmarkStart w:id="16" w:name="_Toc369610410"/>
      <w:r w:rsidRPr="000B6C43">
        <w:rPr>
          <w:rFonts w:ascii="Times New Roman" w:hAnsi="Times New Roman"/>
          <w:i w:val="0"/>
        </w:rPr>
        <w:t>2.</w:t>
      </w:r>
      <w:r w:rsidR="002A79A3">
        <w:rPr>
          <w:rFonts w:ascii="Times New Roman" w:hAnsi="Times New Roman"/>
          <w:i w:val="0"/>
        </w:rPr>
        <w:t>1.</w:t>
      </w:r>
      <w:r w:rsidRPr="000B6C43">
        <w:rPr>
          <w:rFonts w:ascii="Times New Roman" w:hAnsi="Times New Roman"/>
          <w:i w:val="0"/>
        </w:rPr>
        <w:t>3</w:t>
      </w:r>
      <w:r w:rsidR="00E442E5" w:rsidRPr="000B6C43">
        <w:rPr>
          <w:rFonts w:ascii="Times New Roman" w:hAnsi="Times New Roman"/>
          <w:i w:val="0"/>
        </w:rPr>
        <w:t xml:space="preserve">. Налог на прибыль организаций при выполнении Соглашений о разработке месторождений нефти и газа </w:t>
      </w:r>
      <w:r w:rsidR="00E442E5" w:rsidRPr="000B6C43">
        <w:rPr>
          <w:rFonts w:ascii="Times New Roman" w:hAnsi="Times New Roman"/>
          <w:i w:val="0"/>
        </w:rPr>
        <w:br/>
        <w:t>18210101020010000110</w:t>
      </w:r>
      <w:bookmarkEnd w:id="14"/>
      <w:bookmarkEnd w:id="15"/>
    </w:p>
    <w:p w14:paraId="3981E176" w14:textId="77777777" w:rsidR="00E442E5" w:rsidRPr="000B6C43" w:rsidRDefault="00E442E5" w:rsidP="00E442E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В прогнозе поступлений налога на прибыль организаций при выполнении Соглашений о разработке месторождений нефти и газа учитываются:</w:t>
      </w:r>
    </w:p>
    <w:p w14:paraId="46B344E2" w14:textId="77777777" w:rsidR="00E442E5" w:rsidRPr="000B6C43" w:rsidRDefault="00E442E5" w:rsidP="00E442E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показатели прогноза социально-экономического развития Российской Федерации на очередной финансовый год и плановый период (цена на нефть марки </w:t>
      </w:r>
      <w:r w:rsidRPr="000B6C43">
        <w:rPr>
          <w:rFonts w:ascii="Times New Roman" w:hAnsi="Times New Roman"/>
          <w:sz w:val="26"/>
          <w:szCs w:val="26"/>
          <w:lang w:val="en-US"/>
        </w:rPr>
        <w:t>Urals</w:t>
      </w:r>
      <w:r w:rsidRPr="000B6C43">
        <w:rPr>
          <w:rFonts w:ascii="Times New Roman" w:hAnsi="Times New Roman"/>
          <w:sz w:val="26"/>
          <w:szCs w:val="26"/>
        </w:rPr>
        <w:t>, курса рубля по отношению к доллару США), разрабатываемые Минэкономразвития Российской Федерации;</w:t>
      </w:r>
    </w:p>
    <w:p w14:paraId="666663D9" w14:textId="77777777" w:rsidR="00E442E5" w:rsidRPr="000B6C43" w:rsidRDefault="00E442E5" w:rsidP="00E442E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прогноз налоговой базы для исчисления налога на прибыль при выполнении Соглашений о разработке месторождений нефти и газа на основании данных, представленных подведомственными налоговыми органами, с учетом прогнозируемой динамики цен на нефть;</w:t>
      </w:r>
    </w:p>
    <w:p w14:paraId="01115C32" w14:textId="77777777" w:rsidR="00E442E5" w:rsidRPr="000B6C43" w:rsidRDefault="00E442E5" w:rsidP="00E442E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динамика фактических поступлений по налогу согласно данным отчёта по форме № 1-НМ «Отчет о начислении и поступлении налогов, сборов и иных обязательных платежей в бюджетную систему Российской Федерации»;</w:t>
      </w:r>
    </w:p>
    <w:p w14:paraId="120A8DE8" w14:textId="77777777" w:rsidR="00E442E5" w:rsidRPr="000B6C43" w:rsidRDefault="00E442E5" w:rsidP="00E442E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налоговые ставки, предусмотренные соглашениями.</w:t>
      </w:r>
    </w:p>
    <w:p w14:paraId="39F2C969" w14:textId="77777777" w:rsidR="00E442E5" w:rsidRPr="000B6C43" w:rsidRDefault="00E442E5" w:rsidP="00E442E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Расчёт прогнозного объёма поступлений налога на прибыль организаций при выполнении Соглашений о разработке месторождений нефти и газа основывается на прямом методе расчета.</w:t>
      </w:r>
    </w:p>
    <w:p w14:paraId="3225951A" w14:textId="77777777" w:rsidR="00E442E5" w:rsidRPr="000B6C43" w:rsidRDefault="00E442E5" w:rsidP="00E442E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lastRenderedPageBreak/>
        <w:t>При расчете прогноза поступлений налога на прибыль организаций при выполнении Соглашений о разработке месторождений нефти и газа учитываются поступления по проектам Сахалин-1 и Сахалин-2 и от оператора Харьягинского нефтяного месторождения.</w:t>
      </w:r>
    </w:p>
    <w:p w14:paraId="36354041" w14:textId="77777777" w:rsidR="00E442E5" w:rsidRPr="000B6C43" w:rsidRDefault="00E442E5" w:rsidP="00E442E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Сумма налога на прибыль организаций при выполнении Соглашений о разработке месторождений нефти и газа (</w:t>
      </w:r>
      <w:r w:rsidRPr="000B6C43">
        <w:rPr>
          <w:rFonts w:ascii="Times New Roman" w:hAnsi="Times New Roman"/>
          <w:b/>
          <w:sz w:val="26"/>
          <w:szCs w:val="26"/>
        </w:rPr>
        <w:t xml:space="preserve">Прибыль 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СРП</w:t>
      </w:r>
      <w:r w:rsidRPr="000B6C43">
        <w:rPr>
          <w:rFonts w:ascii="Times New Roman" w:hAnsi="Times New Roman"/>
          <w:b/>
          <w:sz w:val="26"/>
          <w:szCs w:val="26"/>
        </w:rPr>
        <w:t>),</w:t>
      </w:r>
      <w:r w:rsidRPr="000B6C43">
        <w:rPr>
          <w:rFonts w:ascii="Times New Roman" w:hAnsi="Times New Roman"/>
          <w:b/>
          <w:i/>
          <w:sz w:val="26"/>
          <w:szCs w:val="26"/>
          <w:vertAlign w:val="subscript"/>
        </w:rPr>
        <w:t xml:space="preserve"> </w:t>
      </w:r>
      <w:r w:rsidRPr="000B6C43">
        <w:rPr>
          <w:rFonts w:ascii="Times New Roman" w:hAnsi="Times New Roman"/>
          <w:sz w:val="26"/>
          <w:szCs w:val="26"/>
        </w:rPr>
        <w:t>определяется:</w:t>
      </w:r>
    </w:p>
    <w:p w14:paraId="33EEBF8D" w14:textId="653E21B0" w:rsidR="00E442E5" w:rsidRPr="000B6C43" w:rsidRDefault="00E442E5" w:rsidP="00E442E5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 xml:space="preserve">Прибыль 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СРП</w:t>
      </w:r>
      <w:r w:rsidRPr="000B6C43">
        <w:rPr>
          <w:rFonts w:ascii="Times New Roman" w:hAnsi="Times New Roman"/>
          <w:b/>
          <w:sz w:val="26"/>
          <w:szCs w:val="26"/>
        </w:rPr>
        <w:t xml:space="preserve"> </w:t>
      </w:r>
      <w:r w:rsidR="00C43933" w:rsidRPr="000B6C43">
        <w:rPr>
          <w:rFonts w:ascii="Times New Roman" w:hAnsi="Times New Roman"/>
          <w:b/>
          <w:sz w:val="26"/>
          <w:szCs w:val="26"/>
        </w:rPr>
        <w:t xml:space="preserve">Прогноз </w:t>
      </w:r>
      <w:r w:rsidR="00C43933"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очередной финансовый год и плановый период </w:t>
      </w:r>
      <w:r w:rsidRPr="000B6C43">
        <w:rPr>
          <w:rFonts w:ascii="Times New Roman" w:hAnsi="Times New Roman"/>
          <w:b/>
          <w:sz w:val="26"/>
          <w:szCs w:val="26"/>
        </w:rPr>
        <w:t>= ((</w:t>
      </w:r>
      <w:r w:rsidR="0064770E" w:rsidRPr="000B6C43">
        <w:rPr>
          <w:rFonts w:ascii="Times New Roman" w:hAnsi="Times New Roman"/>
          <w:b/>
          <w:sz w:val="26"/>
          <w:szCs w:val="26"/>
        </w:rPr>
        <w:t>Н</w:t>
      </w:r>
      <w:r w:rsidR="0064770E" w:rsidRPr="000B6C43">
        <w:rPr>
          <w:rFonts w:ascii="Times New Roman" w:hAnsi="Times New Roman"/>
          <w:b/>
          <w:sz w:val="26"/>
          <w:szCs w:val="26"/>
          <w:vertAlign w:val="subscript"/>
        </w:rPr>
        <w:t>б</w:t>
      </w:r>
      <w:r w:rsidRPr="000B6C43">
        <w:rPr>
          <w:rFonts w:ascii="Times New Roman" w:hAnsi="Times New Roman"/>
          <w:b/>
          <w:sz w:val="26"/>
          <w:szCs w:val="26"/>
        </w:rPr>
        <w:t xml:space="preserve"> </w:t>
      </w:r>
      <w:r w:rsidR="0064770E" w:rsidRPr="000B6C43">
        <w:rPr>
          <w:rFonts w:ascii="Times New Roman" w:hAnsi="Times New Roman"/>
          <w:b/>
          <w:sz w:val="26"/>
          <w:szCs w:val="26"/>
        </w:rPr>
        <w:t>*</w:t>
      </w:r>
      <w:r w:rsidRPr="000B6C43">
        <w:rPr>
          <w:rFonts w:ascii="Times New Roman" w:hAnsi="Times New Roman"/>
          <w:b/>
          <w:sz w:val="26"/>
          <w:szCs w:val="26"/>
        </w:rPr>
        <w:t xml:space="preserve"> </w:t>
      </w:r>
      <w:proofErr w:type="gramStart"/>
      <w:r w:rsidR="0064770E" w:rsidRPr="000B6C43">
        <w:rPr>
          <w:rFonts w:ascii="Times New Roman" w:hAnsi="Times New Roman"/>
          <w:b/>
          <w:sz w:val="26"/>
          <w:szCs w:val="26"/>
        </w:rPr>
        <w:t>С</w:t>
      </w:r>
      <w:r w:rsidR="0064770E" w:rsidRPr="000B6C43">
        <w:rPr>
          <w:rFonts w:ascii="Times New Roman" w:hAnsi="Times New Roman"/>
          <w:b/>
          <w:sz w:val="26"/>
          <w:szCs w:val="26"/>
          <w:vertAlign w:val="subscript"/>
        </w:rPr>
        <w:t>т</w:t>
      </w:r>
      <w:proofErr w:type="gramEnd"/>
      <w:r w:rsidRPr="000B6C43">
        <w:rPr>
          <w:rFonts w:ascii="Times New Roman" w:hAnsi="Times New Roman"/>
          <w:b/>
          <w:sz w:val="26"/>
          <w:szCs w:val="26"/>
        </w:rPr>
        <w:t xml:space="preserve">) </w:t>
      </w:r>
      <w:r w:rsidR="00C43933" w:rsidRPr="000B6C43">
        <w:rPr>
          <w:rFonts w:ascii="Times New Roman" w:hAnsi="Times New Roman"/>
          <w:b/>
          <w:sz w:val="26"/>
          <w:szCs w:val="26"/>
        </w:rPr>
        <w:t>*</w:t>
      </w:r>
      <w:r w:rsidRPr="000B6C43">
        <w:rPr>
          <w:rFonts w:ascii="Times New Roman" w:hAnsi="Times New Roman"/>
          <w:b/>
          <w:sz w:val="26"/>
          <w:szCs w:val="26"/>
        </w:rPr>
        <w:t xml:space="preserve"> </w:t>
      </w:r>
      <w:r w:rsidR="00C43933" w:rsidRPr="000B6C43">
        <w:rPr>
          <w:rFonts w:ascii="Times New Roman" w:hAnsi="Times New Roman"/>
          <w:b/>
          <w:sz w:val="26"/>
          <w:szCs w:val="26"/>
        </w:rPr>
        <w:t>К</w:t>
      </w:r>
      <w:r w:rsidR="00C43933" w:rsidRPr="000B6C43">
        <w:rPr>
          <w:rFonts w:ascii="Times New Roman" w:hAnsi="Times New Roman"/>
          <w:b/>
          <w:sz w:val="26"/>
          <w:szCs w:val="26"/>
          <w:vertAlign w:val="subscript"/>
        </w:rPr>
        <w:t>$</w:t>
      </w:r>
      <w:r w:rsidR="00C43933" w:rsidRPr="000B6C43">
        <w:rPr>
          <w:rFonts w:ascii="Times New Roman" w:hAnsi="Times New Roman"/>
          <w:b/>
          <w:sz w:val="26"/>
          <w:szCs w:val="26"/>
        </w:rPr>
        <w:t>)*</w:t>
      </w:r>
      <w:r w:rsidRPr="000B6C43">
        <w:rPr>
          <w:rFonts w:ascii="Times New Roman" w:hAnsi="Times New Roman"/>
          <w:b/>
          <w:sz w:val="26"/>
          <w:szCs w:val="26"/>
        </w:rPr>
        <w:t xml:space="preserve"> </w:t>
      </w:r>
      <w:r w:rsidR="00C43933" w:rsidRPr="000B6C43">
        <w:rPr>
          <w:rFonts w:ascii="Times New Roman" w:hAnsi="Times New Roman"/>
          <w:b/>
          <w:sz w:val="26"/>
          <w:szCs w:val="26"/>
          <w:lang w:val="en-US"/>
        </w:rPr>
        <w:t>C</w:t>
      </w:r>
      <w:r w:rsidRPr="000B6C43">
        <w:rPr>
          <w:rFonts w:ascii="Times New Roman" w:hAnsi="Times New Roman"/>
          <w:b/>
          <w:sz w:val="26"/>
          <w:szCs w:val="26"/>
        </w:rPr>
        <w:t>,</w:t>
      </w:r>
    </w:p>
    <w:p w14:paraId="69375811" w14:textId="77777777" w:rsidR="00E442E5" w:rsidRPr="000B6C43" w:rsidRDefault="00E442E5" w:rsidP="00E442E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где:</w:t>
      </w:r>
    </w:p>
    <w:p w14:paraId="0B3A67D5" w14:textId="2D2E836D" w:rsidR="00E442E5" w:rsidRPr="000B6C43" w:rsidRDefault="00C43933" w:rsidP="00E442E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>Н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б</w:t>
      </w:r>
      <w:r w:rsidR="00E442E5" w:rsidRPr="000B6C43">
        <w:rPr>
          <w:rFonts w:ascii="Times New Roman" w:hAnsi="Times New Roman"/>
          <w:sz w:val="26"/>
          <w:szCs w:val="26"/>
        </w:rPr>
        <w:t xml:space="preserve"> – сумма налоговой базы для исчисления налога на прибыль организаций при выполнении Соглашений о разработке месторождений нефти и газа, принятая на основании данных, представленных подведомс</w:t>
      </w:r>
      <w:r w:rsidRPr="000B6C43">
        <w:rPr>
          <w:rFonts w:ascii="Times New Roman" w:hAnsi="Times New Roman"/>
          <w:sz w:val="26"/>
          <w:szCs w:val="26"/>
        </w:rPr>
        <w:t>твенными налоговыми органами;</w:t>
      </w:r>
    </w:p>
    <w:p w14:paraId="5AAE202F" w14:textId="5A9934A9" w:rsidR="00E442E5" w:rsidRPr="000B6C43" w:rsidRDefault="00C43933" w:rsidP="00E442E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0B6C43">
        <w:rPr>
          <w:rFonts w:ascii="Times New Roman" w:hAnsi="Times New Roman"/>
          <w:b/>
          <w:sz w:val="26"/>
          <w:szCs w:val="26"/>
        </w:rPr>
        <w:t>С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т</w:t>
      </w:r>
      <w:proofErr w:type="gramEnd"/>
      <w:r w:rsidR="00E442E5" w:rsidRPr="000B6C43">
        <w:rPr>
          <w:rFonts w:ascii="Times New Roman" w:hAnsi="Times New Roman"/>
          <w:sz w:val="26"/>
          <w:szCs w:val="26"/>
        </w:rPr>
        <w:t xml:space="preserve"> – ставка налога;</w:t>
      </w:r>
    </w:p>
    <w:p w14:paraId="651581B0" w14:textId="017AD042" w:rsidR="00E442E5" w:rsidRPr="000B6C43" w:rsidRDefault="00E442E5" w:rsidP="00E442E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0B6C43">
        <w:rPr>
          <w:rFonts w:ascii="Times New Roman" w:hAnsi="Times New Roman"/>
          <w:b/>
          <w:sz w:val="26"/>
          <w:szCs w:val="26"/>
        </w:rPr>
        <w:t>К</w:t>
      </w:r>
      <w:proofErr w:type="gramEnd"/>
      <w:r w:rsidRPr="000B6C43">
        <w:rPr>
          <w:rFonts w:ascii="Times New Roman" w:hAnsi="Times New Roman"/>
          <w:b/>
          <w:sz w:val="26"/>
          <w:szCs w:val="26"/>
          <w:vertAlign w:val="subscript"/>
        </w:rPr>
        <w:t>$</w:t>
      </w:r>
      <w:r w:rsidRPr="000B6C43">
        <w:rPr>
          <w:rFonts w:ascii="Times New Roman" w:hAnsi="Times New Roman"/>
          <w:sz w:val="26"/>
          <w:szCs w:val="26"/>
        </w:rPr>
        <w:t xml:space="preserve">- </w:t>
      </w:r>
      <w:proofErr w:type="gramStart"/>
      <w:r w:rsidRPr="000B6C43">
        <w:rPr>
          <w:rFonts w:ascii="Times New Roman" w:hAnsi="Times New Roman"/>
          <w:sz w:val="26"/>
          <w:szCs w:val="26"/>
        </w:rPr>
        <w:t>среднегодовой</w:t>
      </w:r>
      <w:proofErr w:type="gramEnd"/>
      <w:r w:rsidRPr="000B6C43">
        <w:rPr>
          <w:rFonts w:ascii="Times New Roman" w:hAnsi="Times New Roman"/>
          <w:sz w:val="26"/>
          <w:szCs w:val="26"/>
        </w:rPr>
        <w:t xml:space="preserve"> курс доллара США по отношению к рублю;</w:t>
      </w:r>
    </w:p>
    <w:p w14:paraId="23734B21" w14:textId="45C77A19" w:rsidR="00C43933" w:rsidRPr="000B6C43" w:rsidRDefault="00C43933" w:rsidP="00C43933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proofErr w:type="gramStart"/>
      <w:r w:rsidRPr="000B6C43">
        <w:rPr>
          <w:b/>
          <w:szCs w:val="26"/>
        </w:rPr>
        <w:t>С</w:t>
      </w:r>
      <w:proofErr w:type="gramEnd"/>
      <w:r w:rsidRPr="000B6C43">
        <w:rPr>
          <w:szCs w:val="26"/>
        </w:rPr>
        <w:t xml:space="preserve"> - средний процент собираемости по налогу на прибыль организаций за предшествующие годы (рассчитывается по данным отчета формы № 1-НМ как частное от деления суммы поступившего налога на сумму начисленного налога), учитывает работу по погашению задолженности по налогу</w:t>
      </w:r>
      <w:r w:rsidR="00CE50E7" w:rsidRPr="000B6C43">
        <w:rPr>
          <w:szCs w:val="26"/>
        </w:rPr>
        <w:t>.</w:t>
      </w:r>
    </w:p>
    <w:p w14:paraId="167C2B74" w14:textId="77777777" w:rsidR="00E442E5" w:rsidRPr="000B6C43" w:rsidRDefault="00E442E5" w:rsidP="00E442E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Налог на прибыль организаций при выполнении Соглашений о разработке месторождений нефти и газа зачисляется в бюджеты бюджетной системы Российской Федерации по нормативам, установленным в соответствии со статьями БК РФ.</w:t>
      </w:r>
    </w:p>
    <w:p w14:paraId="3572D57E" w14:textId="0377619C" w:rsidR="00C207A2" w:rsidRPr="000B6C43" w:rsidRDefault="00CE50E7" w:rsidP="00F716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6"/>
          <w:szCs w:val="26"/>
          <w:lang w:eastAsia="ru-RU"/>
        </w:rPr>
      </w:pPr>
      <w:proofErr w:type="gramStart"/>
      <w:r w:rsidRPr="000B6C43">
        <w:rPr>
          <w:rFonts w:ascii="Times New Roman" w:hAnsi="Times New Roman"/>
          <w:i/>
          <w:sz w:val="26"/>
          <w:szCs w:val="26"/>
        </w:rPr>
        <w:t>Управлением Ф</w:t>
      </w:r>
      <w:r w:rsidR="007D54BB" w:rsidRPr="000B6C43">
        <w:rPr>
          <w:rFonts w:ascii="Times New Roman" w:hAnsi="Times New Roman"/>
          <w:i/>
          <w:sz w:val="26"/>
          <w:szCs w:val="26"/>
        </w:rPr>
        <w:t>едеральной налоговой службы</w:t>
      </w:r>
      <w:r w:rsidRPr="000B6C43">
        <w:rPr>
          <w:rFonts w:ascii="Times New Roman" w:hAnsi="Times New Roman"/>
          <w:i/>
          <w:sz w:val="26"/>
          <w:szCs w:val="26"/>
        </w:rPr>
        <w:t xml:space="preserve"> по Новосибирской области прогноз поступлений по данному налогу не рассчитывается, в связи с тем, чт</w:t>
      </w:r>
      <w:r w:rsidR="00C207A2" w:rsidRPr="000B6C43">
        <w:rPr>
          <w:rFonts w:ascii="Times New Roman" w:hAnsi="Times New Roman"/>
          <w:i/>
          <w:sz w:val="26"/>
          <w:szCs w:val="26"/>
        </w:rPr>
        <w:t>о, согласно приказу Минфина России от 01.07.2013 № 65н «Об утверждении Указаний о порядке применения бюджетной классификации Российской Федерации»</w:t>
      </w:r>
      <w:r w:rsidR="001309E7" w:rsidRPr="000B6C43">
        <w:rPr>
          <w:rFonts w:ascii="Times New Roman" w:hAnsi="Times New Roman"/>
          <w:i/>
          <w:sz w:val="26"/>
          <w:szCs w:val="26"/>
        </w:rPr>
        <w:t xml:space="preserve"> по</w:t>
      </w:r>
      <w:r w:rsidR="00943C17" w:rsidRPr="000B6C43">
        <w:rPr>
          <w:rFonts w:ascii="Times New Roman" w:hAnsi="Times New Roman"/>
          <w:i/>
          <w:sz w:val="26"/>
          <w:szCs w:val="26"/>
        </w:rPr>
        <w:t xml:space="preserve"> код</w:t>
      </w:r>
      <w:r w:rsidR="001309E7" w:rsidRPr="000B6C43">
        <w:rPr>
          <w:rFonts w:ascii="Times New Roman" w:hAnsi="Times New Roman"/>
          <w:i/>
          <w:sz w:val="26"/>
          <w:szCs w:val="26"/>
        </w:rPr>
        <w:t>у</w:t>
      </w:r>
      <w:r w:rsidR="00943C17" w:rsidRPr="000B6C43">
        <w:rPr>
          <w:rFonts w:ascii="Times New Roman" w:hAnsi="Times New Roman"/>
          <w:i/>
          <w:sz w:val="26"/>
          <w:szCs w:val="26"/>
        </w:rPr>
        <w:t xml:space="preserve"> бюджетной классификации </w:t>
      </w:r>
      <w:r w:rsidR="00943C17" w:rsidRPr="000B6C43">
        <w:rPr>
          <w:sz w:val="26"/>
          <w:szCs w:val="26"/>
        </w:rPr>
        <w:t>18210101020010000110</w:t>
      </w:r>
      <w:r w:rsidR="00C207A2" w:rsidRPr="000B6C43">
        <w:rPr>
          <w:rFonts w:ascii="Times New Roman" w:hAnsi="Times New Roman"/>
          <w:i/>
          <w:sz w:val="26"/>
          <w:szCs w:val="26"/>
        </w:rPr>
        <w:t xml:space="preserve"> </w:t>
      </w:r>
      <w:r w:rsidR="001309E7" w:rsidRPr="000B6C43">
        <w:rPr>
          <w:rFonts w:ascii="Times New Roman" w:hAnsi="Times New Roman"/>
          <w:i/>
          <w:sz w:val="26"/>
          <w:szCs w:val="26"/>
        </w:rPr>
        <w:t xml:space="preserve">учитывается </w:t>
      </w:r>
      <w:r w:rsidR="00C207A2" w:rsidRPr="000B6C43">
        <w:rPr>
          <w:rFonts w:ascii="Times New Roman" w:hAnsi="Times New Roman"/>
          <w:i/>
          <w:sz w:val="26"/>
          <w:szCs w:val="26"/>
        </w:rPr>
        <w:t>исчисление и уплата н</w:t>
      </w:r>
      <w:r w:rsidR="00C207A2" w:rsidRPr="000B6C43">
        <w:rPr>
          <w:rFonts w:ascii="Times New Roman" w:eastAsia="Times New Roman" w:hAnsi="Times New Roman"/>
          <w:i/>
          <w:iCs/>
          <w:sz w:val="26"/>
          <w:szCs w:val="26"/>
          <w:lang w:eastAsia="ru-RU"/>
        </w:rPr>
        <w:t>алога на прибыль организаций при выполнении Соглашений о разработке месторождений нефти и газа</w:t>
      </w:r>
      <w:r w:rsidR="001309E7" w:rsidRPr="000B6C43">
        <w:rPr>
          <w:rFonts w:ascii="Times New Roman" w:eastAsia="Times New Roman" w:hAnsi="Times New Roman"/>
          <w:i/>
          <w:iCs/>
          <w:sz w:val="26"/>
          <w:szCs w:val="26"/>
          <w:lang w:eastAsia="ru-RU"/>
        </w:rPr>
        <w:t xml:space="preserve">, </w:t>
      </w:r>
      <w:r w:rsidR="00C207A2" w:rsidRPr="000B6C43">
        <w:rPr>
          <w:rFonts w:ascii="Times New Roman" w:eastAsia="Times New Roman" w:hAnsi="Times New Roman"/>
          <w:i/>
          <w:iCs/>
          <w:sz w:val="26"/>
          <w:szCs w:val="26"/>
          <w:lang w:eastAsia="ru-RU"/>
        </w:rPr>
        <w:t>расположен</w:t>
      </w:r>
      <w:r w:rsidR="001309E7" w:rsidRPr="000B6C43">
        <w:rPr>
          <w:rFonts w:ascii="Times New Roman" w:eastAsia="Times New Roman" w:hAnsi="Times New Roman"/>
          <w:i/>
          <w:iCs/>
          <w:sz w:val="26"/>
          <w:szCs w:val="26"/>
          <w:lang w:eastAsia="ru-RU"/>
        </w:rPr>
        <w:t>ных</w:t>
      </w:r>
      <w:r w:rsidR="00C207A2" w:rsidRPr="000B6C43">
        <w:rPr>
          <w:rFonts w:ascii="Times New Roman" w:eastAsia="Times New Roman" w:hAnsi="Times New Roman"/>
          <w:i/>
          <w:iCs/>
          <w:sz w:val="26"/>
          <w:szCs w:val="26"/>
          <w:lang w:eastAsia="ru-RU"/>
        </w:rPr>
        <w:t xml:space="preserve"> в</w:t>
      </w:r>
      <w:proofErr w:type="gramEnd"/>
      <w:r w:rsidR="00C207A2" w:rsidRPr="000B6C43">
        <w:rPr>
          <w:rFonts w:ascii="Times New Roman" w:eastAsia="Times New Roman" w:hAnsi="Times New Roman"/>
          <w:i/>
          <w:iCs/>
          <w:sz w:val="26"/>
          <w:szCs w:val="26"/>
          <w:lang w:eastAsia="ru-RU"/>
        </w:rPr>
        <w:t xml:space="preserve"> </w:t>
      </w:r>
      <w:proofErr w:type="gramStart"/>
      <w:r w:rsidR="00C207A2" w:rsidRPr="000B6C43">
        <w:rPr>
          <w:rFonts w:ascii="Times New Roman" w:eastAsia="Times New Roman" w:hAnsi="Times New Roman"/>
          <w:i/>
          <w:iCs/>
          <w:sz w:val="26"/>
          <w:szCs w:val="26"/>
          <w:lang w:eastAsia="ru-RU"/>
        </w:rPr>
        <w:t>Дальневосточном</w:t>
      </w:r>
      <w:proofErr w:type="gramEnd"/>
      <w:r w:rsidR="00C207A2" w:rsidRPr="000B6C43">
        <w:rPr>
          <w:rFonts w:ascii="Times New Roman" w:eastAsia="Times New Roman" w:hAnsi="Times New Roman"/>
          <w:i/>
          <w:iCs/>
          <w:sz w:val="26"/>
          <w:szCs w:val="26"/>
          <w:lang w:eastAsia="ru-RU"/>
        </w:rPr>
        <w:t xml:space="preserve"> и Северо-Западном федеральных округах.</w:t>
      </w:r>
    </w:p>
    <w:p w14:paraId="10A3ECB9" w14:textId="23A6298C" w:rsidR="00CE50E7" w:rsidRPr="000B6C43" w:rsidRDefault="00CE50E7" w:rsidP="00E442E5">
      <w:pPr>
        <w:spacing w:after="0" w:line="240" w:lineRule="auto"/>
        <w:ind w:firstLine="709"/>
        <w:jc w:val="both"/>
        <w:rPr>
          <w:rFonts w:ascii="Times New Roman" w:hAnsi="Times New Roman"/>
          <w:i/>
          <w:sz w:val="27"/>
          <w:szCs w:val="27"/>
        </w:rPr>
      </w:pPr>
    </w:p>
    <w:p w14:paraId="01AA9EF7" w14:textId="7F0A01C1" w:rsidR="00EC0263" w:rsidRPr="000B6C43" w:rsidRDefault="00EC0263" w:rsidP="0001150D">
      <w:pPr>
        <w:pStyle w:val="2"/>
        <w:spacing w:after="240" w:line="240" w:lineRule="auto"/>
        <w:ind w:firstLine="709"/>
        <w:contextualSpacing/>
        <w:jc w:val="center"/>
        <w:rPr>
          <w:rFonts w:ascii="Times New Roman" w:hAnsi="Times New Roman"/>
          <w:i w:val="0"/>
        </w:rPr>
      </w:pPr>
      <w:bookmarkStart w:id="17" w:name="_Toc370820775"/>
      <w:bookmarkStart w:id="18" w:name="_Toc392855893"/>
      <w:bookmarkStart w:id="19" w:name="_Toc401317621"/>
      <w:bookmarkStart w:id="20" w:name="_Toc454525471"/>
      <w:bookmarkStart w:id="21" w:name="_Toc456460801"/>
      <w:bookmarkStart w:id="22" w:name="_Toc528576726"/>
      <w:r w:rsidRPr="000B6C43">
        <w:rPr>
          <w:rFonts w:ascii="Times New Roman" w:hAnsi="Times New Roman"/>
          <w:i w:val="0"/>
        </w:rPr>
        <w:t xml:space="preserve">2.2. </w:t>
      </w:r>
      <w:bookmarkEnd w:id="17"/>
      <w:bookmarkEnd w:id="18"/>
      <w:bookmarkEnd w:id="19"/>
      <w:bookmarkEnd w:id="20"/>
      <w:r w:rsidRPr="000B6C43">
        <w:rPr>
          <w:rFonts w:ascii="Times New Roman" w:hAnsi="Times New Roman"/>
          <w:i w:val="0"/>
        </w:rPr>
        <w:t>Налог на доходы физических лиц</w:t>
      </w:r>
      <w:bookmarkEnd w:id="21"/>
      <w:r w:rsidR="00C55B96" w:rsidRPr="000B6C43">
        <w:rPr>
          <w:rFonts w:ascii="Times New Roman" w:hAnsi="Times New Roman"/>
          <w:i w:val="0"/>
        </w:rPr>
        <w:t xml:space="preserve"> </w:t>
      </w:r>
      <w:r w:rsidR="00707D09" w:rsidRPr="000B6C43">
        <w:rPr>
          <w:rFonts w:ascii="Times New Roman" w:hAnsi="Times New Roman"/>
          <w:i w:val="0"/>
        </w:rPr>
        <w:br/>
      </w:r>
      <w:r w:rsidR="000E5A6E" w:rsidRPr="000B6C43">
        <w:rPr>
          <w:rFonts w:ascii="Times New Roman" w:hAnsi="Times New Roman"/>
          <w:i w:val="0"/>
        </w:rPr>
        <w:t>182</w:t>
      </w:r>
      <w:r w:rsidR="00C55B96" w:rsidRPr="000B6C43">
        <w:rPr>
          <w:rFonts w:ascii="Times New Roman" w:hAnsi="Times New Roman"/>
          <w:i w:val="0"/>
        </w:rPr>
        <w:t>10102000010000110</w:t>
      </w:r>
      <w:bookmarkEnd w:id="22"/>
    </w:p>
    <w:p w14:paraId="47C39B92" w14:textId="77777777" w:rsidR="001D09AC" w:rsidRPr="000B6C43" w:rsidRDefault="001D09AC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Расчёт доходов в консолидированный бюджет субъекта Российской Федерации от уплаты налога на доходы физических лиц (далее – НДФЛ) осуществляется в соответствии с действующим законодательством Российской Федерации о налогах и сборах.</w:t>
      </w:r>
    </w:p>
    <w:p w14:paraId="36340515" w14:textId="77777777" w:rsidR="001D09AC" w:rsidRPr="000B6C43" w:rsidRDefault="001D09AC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В расчете прогноза поступлений НДФЛ применяются:</w:t>
      </w:r>
    </w:p>
    <w:p w14:paraId="04B3D6B1" w14:textId="77777777" w:rsidR="001D09AC" w:rsidRPr="000B6C43" w:rsidRDefault="001D09AC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данные отчета формы № 1-НМ «Отчет о начислении и поступлении налогов и сборов в бюджетную систему РФ»;</w:t>
      </w:r>
    </w:p>
    <w:p w14:paraId="023FF289" w14:textId="77777777" w:rsidR="001D09AC" w:rsidRPr="000B6C43" w:rsidRDefault="001D09AC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данные отчета формы № 5-НДФЛ «Отчет о налоговой базе и структуре начислений по НДФЛ»;</w:t>
      </w:r>
    </w:p>
    <w:p w14:paraId="6A482804" w14:textId="77777777" w:rsidR="001D09AC" w:rsidRPr="000B6C43" w:rsidRDefault="001D09AC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-данные отчета формы № 7-НДФЛ «Отчет о налоговой базе и структуре начислений по расчету сумм НДФЛ»;</w:t>
      </w:r>
    </w:p>
    <w:p w14:paraId="7DC93521" w14:textId="77777777" w:rsidR="00225D65" w:rsidRPr="000B6C43" w:rsidRDefault="001D09AC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данные отчета формы № 1-ДДК «Отчет о декларировании доходов физическими лицами»;</w:t>
      </w:r>
    </w:p>
    <w:p w14:paraId="0127B34D" w14:textId="2B081BD1" w:rsidR="001D09AC" w:rsidRPr="000B6C43" w:rsidRDefault="001D09AC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Основные параметры прогноза;</w:t>
      </w:r>
    </w:p>
    <w:p w14:paraId="6B163DB4" w14:textId="77777777" w:rsidR="001D09AC" w:rsidRPr="000B6C43" w:rsidRDefault="001D09AC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налоговые ставки, предусмотренные главой 23 НК РФ «НДФЛ».</w:t>
      </w:r>
    </w:p>
    <w:p w14:paraId="35184833" w14:textId="7923F123" w:rsidR="001D09AC" w:rsidRPr="000B6C43" w:rsidRDefault="001D09AC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lastRenderedPageBreak/>
        <w:t>Расчёт прогнозного объёма поступлений налога на доходы физических лиц</w:t>
      </w:r>
      <w:r w:rsidR="00265368" w:rsidRPr="000B6C43">
        <w:rPr>
          <w:rFonts w:ascii="Times New Roman" w:hAnsi="Times New Roman"/>
          <w:sz w:val="26"/>
          <w:szCs w:val="26"/>
        </w:rPr>
        <w:t xml:space="preserve"> на очередной финансовый год</w:t>
      </w:r>
      <w:r w:rsidRPr="000B6C43">
        <w:rPr>
          <w:rFonts w:ascii="Times New Roman" w:hAnsi="Times New Roman"/>
          <w:sz w:val="26"/>
          <w:szCs w:val="26"/>
        </w:rPr>
        <w:t xml:space="preserve"> осуществля</w:t>
      </w:r>
      <w:r w:rsidR="00072A04" w:rsidRPr="000B6C43">
        <w:rPr>
          <w:rFonts w:ascii="Times New Roman" w:hAnsi="Times New Roman"/>
          <w:sz w:val="26"/>
          <w:szCs w:val="26"/>
        </w:rPr>
        <w:t>ется по методу прямого расчёта и определяется как сумма прогнозных поступлений каждого вида налога на доходы физических лиц:</w:t>
      </w:r>
    </w:p>
    <w:p w14:paraId="6F383C95" w14:textId="2B082345" w:rsidR="001D09AC" w:rsidRPr="000B6C43" w:rsidRDefault="001D09AC" w:rsidP="0001150D">
      <w:pPr>
        <w:spacing w:before="120" w:after="120"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>Прогноз</w:t>
      </w:r>
      <w:r w:rsidR="00265368" w:rsidRPr="000B6C43">
        <w:rPr>
          <w:rFonts w:ascii="Times New Roman" w:hAnsi="Times New Roman"/>
          <w:b/>
          <w:sz w:val="26"/>
          <w:szCs w:val="26"/>
        </w:rPr>
        <w:t xml:space="preserve"> </w:t>
      </w:r>
      <w:r w:rsidR="00265368" w:rsidRPr="000B6C43">
        <w:rPr>
          <w:rFonts w:ascii="Times New Roman" w:hAnsi="Times New Roman"/>
          <w:b/>
          <w:sz w:val="20"/>
          <w:szCs w:val="20"/>
        </w:rPr>
        <w:t>очередной фин</w:t>
      </w:r>
      <w:proofErr w:type="gramStart"/>
      <w:r w:rsidR="00265368" w:rsidRPr="000B6C43">
        <w:rPr>
          <w:rFonts w:ascii="Times New Roman" w:hAnsi="Times New Roman"/>
          <w:b/>
          <w:sz w:val="20"/>
          <w:szCs w:val="20"/>
        </w:rPr>
        <w:t>.г</w:t>
      </w:r>
      <w:proofErr w:type="gramEnd"/>
      <w:r w:rsidR="00265368" w:rsidRPr="000B6C43">
        <w:rPr>
          <w:rFonts w:ascii="Times New Roman" w:hAnsi="Times New Roman"/>
          <w:b/>
          <w:sz w:val="20"/>
          <w:szCs w:val="20"/>
        </w:rPr>
        <w:t>од</w:t>
      </w:r>
      <w:r w:rsidRPr="000B6C43">
        <w:rPr>
          <w:rFonts w:ascii="Times New Roman" w:hAnsi="Times New Roman"/>
          <w:b/>
          <w:sz w:val="26"/>
          <w:szCs w:val="26"/>
        </w:rPr>
        <w:t xml:space="preserve"> НДФЛ 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всего</w:t>
      </w:r>
      <w:r w:rsidRPr="000B6C43">
        <w:rPr>
          <w:rFonts w:ascii="Times New Roman" w:hAnsi="Times New Roman"/>
          <w:b/>
          <w:sz w:val="26"/>
          <w:szCs w:val="26"/>
        </w:rPr>
        <w:t xml:space="preserve"> = НДФЛ 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1</w:t>
      </w:r>
      <w:r w:rsidRPr="000B6C43">
        <w:rPr>
          <w:rFonts w:ascii="Times New Roman" w:hAnsi="Times New Roman"/>
          <w:b/>
          <w:sz w:val="26"/>
          <w:szCs w:val="26"/>
        </w:rPr>
        <w:t xml:space="preserve"> + НДФЛ 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2</w:t>
      </w:r>
      <w:r w:rsidRPr="000B6C43">
        <w:rPr>
          <w:rFonts w:ascii="Times New Roman" w:hAnsi="Times New Roman"/>
          <w:b/>
          <w:sz w:val="26"/>
          <w:szCs w:val="26"/>
        </w:rPr>
        <w:t xml:space="preserve"> + НДФЛ 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3</w:t>
      </w:r>
      <w:r w:rsidRPr="000B6C43">
        <w:rPr>
          <w:rFonts w:ascii="Times New Roman" w:hAnsi="Times New Roman"/>
          <w:b/>
          <w:sz w:val="26"/>
          <w:szCs w:val="26"/>
        </w:rPr>
        <w:t xml:space="preserve"> + НДФЛ 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4</w:t>
      </w:r>
      <w:r w:rsidR="002E761A" w:rsidRPr="000B6C43">
        <w:rPr>
          <w:rFonts w:ascii="Times New Roman" w:hAnsi="Times New Roman"/>
          <w:b/>
          <w:sz w:val="26"/>
          <w:szCs w:val="26"/>
        </w:rPr>
        <w:t xml:space="preserve">+ НДФЛ </w:t>
      </w:r>
      <w:r w:rsidR="002E761A" w:rsidRPr="000B6C43">
        <w:rPr>
          <w:rFonts w:ascii="Times New Roman" w:hAnsi="Times New Roman"/>
          <w:b/>
          <w:sz w:val="26"/>
          <w:szCs w:val="26"/>
          <w:vertAlign w:val="subscript"/>
        </w:rPr>
        <w:t>5</w:t>
      </w:r>
      <w:r w:rsidRPr="000B6C43">
        <w:rPr>
          <w:rFonts w:ascii="Times New Roman" w:hAnsi="Times New Roman"/>
          <w:sz w:val="26"/>
          <w:szCs w:val="26"/>
        </w:rPr>
        <w:t>,</w:t>
      </w:r>
      <w:r w:rsidR="00C262B6" w:rsidRPr="000B6C43">
        <w:rPr>
          <w:rFonts w:ascii="Times New Roman" w:hAnsi="Times New Roman"/>
          <w:sz w:val="26"/>
          <w:szCs w:val="26"/>
        </w:rPr>
        <w:t xml:space="preserve"> </w:t>
      </w:r>
      <w:r w:rsidRPr="000B6C43">
        <w:rPr>
          <w:rFonts w:ascii="Times New Roman" w:hAnsi="Times New Roman"/>
          <w:sz w:val="26"/>
          <w:szCs w:val="26"/>
        </w:rPr>
        <w:t>где:</w:t>
      </w:r>
    </w:p>
    <w:p w14:paraId="5B79007C" w14:textId="33BD7244" w:rsidR="001D09AC" w:rsidRPr="000B6C43" w:rsidRDefault="001D09AC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 xml:space="preserve">НДФЛ 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1</w:t>
      </w:r>
      <w:r w:rsidRPr="000B6C43">
        <w:rPr>
          <w:rFonts w:ascii="Times New Roman" w:hAnsi="Times New Roman"/>
          <w:sz w:val="26"/>
          <w:szCs w:val="26"/>
        </w:rPr>
        <w:t xml:space="preserve"> – объем поступлений по налогу на доходы физических лиц с доходов, источником которых является налоговый агент;</w:t>
      </w:r>
    </w:p>
    <w:p w14:paraId="4C148584" w14:textId="24887FAC" w:rsidR="001D09AC" w:rsidRPr="000B6C43" w:rsidRDefault="001D09AC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 xml:space="preserve">НДФЛ 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2</w:t>
      </w:r>
      <w:r w:rsidRPr="000B6C43">
        <w:rPr>
          <w:rFonts w:ascii="Times New Roman" w:hAnsi="Times New Roman"/>
          <w:sz w:val="26"/>
          <w:szCs w:val="26"/>
        </w:rPr>
        <w:t xml:space="preserve"> – объем поступлений по налогу на доходы физических лиц с доходов, полученных физическими лицами, зарегистрированными в качестве индивидуальных предпринимателей, нотариусов, адвокатов и других лиц, занимающихся частной практикой в соответствии со статьей 227 НК РФ; </w:t>
      </w:r>
    </w:p>
    <w:p w14:paraId="4A52E514" w14:textId="10639CDB" w:rsidR="001D09AC" w:rsidRPr="000B6C43" w:rsidRDefault="001D09AC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 xml:space="preserve">НДФЛ 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3</w:t>
      </w:r>
      <w:r w:rsidRPr="000B6C43">
        <w:rPr>
          <w:rFonts w:ascii="Times New Roman" w:hAnsi="Times New Roman"/>
          <w:sz w:val="26"/>
          <w:szCs w:val="26"/>
        </w:rPr>
        <w:t xml:space="preserve"> – объём поступлений по налогу на доходы физических лиц с доходов, полученных физическими лицами в соответствии со статьей 228 НК РФ;</w:t>
      </w:r>
    </w:p>
    <w:p w14:paraId="692B1F15" w14:textId="314DE65C" w:rsidR="001D09AC" w:rsidRPr="000B6C43" w:rsidRDefault="001D09AC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 xml:space="preserve">НДФЛ 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4</w:t>
      </w:r>
      <w:r w:rsidRPr="000B6C43">
        <w:rPr>
          <w:rFonts w:ascii="Times New Roman" w:hAnsi="Times New Roman"/>
          <w:sz w:val="26"/>
          <w:szCs w:val="26"/>
        </w:rPr>
        <w:t xml:space="preserve"> – объём поступлений по налогу на доходы физических лиц с иностранных граждан, осуществляющих трудовую деятельност</w:t>
      </w:r>
      <w:r w:rsidR="002E761A" w:rsidRPr="000B6C43">
        <w:rPr>
          <w:rFonts w:ascii="Times New Roman" w:hAnsi="Times New Roman"/>
          <w:sz w:val="26"/>
          <w:szCs w:val="26"/>
        </w:rPr>
        <w:t>ь по найму на основании патента;</w:t>
      </w:r>
    </w:p>
    <w:p w14:paraId="3CEB3AD2" w14:textId="2C2764B0" w:rsidR="002E761A" w:rsidRPr="000B6C43" w:rsidRDefault="002E761A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 xml:space="preserve">НДФЛ 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5</w:t>
      </w:r>
      <w:r w:rsidRPr="000B6C43">
        <w:rPr>
          <w:rFonts w:ascii="Times New Roman" w:hAnsi="Times New Roman"/>
          <w:sz w:val="26"/>
          <w:szCs w:val="26"/>
        </w:rPr>
        <w:t xml:space="preserve"> – объём поступлений по налогу на доходы физических лиц с сумм прибыли контролируемой иностранной компании, полученной физическими лицами</w:t>
      </w:r>
      <w:r w:rsidR="007915EB" w:rsidRPr="000B6C43">
        <w:rPr>
          <w:rFonts w:ascii="Times New Roman" w:hAnsi="Times New Roman"/>
          <w:sz w:val="26"/>
          <w:szCs w:val="26"/>
        </w:rPr>
        <w:t>.</w:t>
      </w:r>
    </w:p>
    <w:p w14:paraId="5D3E3C75" w14:textId="209CC73D" w:rsidR="001D09AC" w:rsidRPr="000B6C43" w:rsidRDefault="001D09AC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proofErr w:type="gramStart"/>
      <w:r w:rsidRPr="000B6C43">
        <w:rPr>
          <w:rFonts w:ascii="Times New Roman" w:hAnsi="Times New Roman"/>
          <w:sz w:val="26"/>
          <w:szCs w:val="26"/>
        </w:rPr>
        <w:t>Налог на доходы физических лиц с доходов, источником которых является налоговый агент (</w:t>
      </w:r>
      <w:r w:rsidRPr="000B6C43">
        <w:rPr>
          <w:rFonts w:ascii="Times New Roman" w:hAnsi="Times New Roman"/>
          <w:b/>
          <w:sz w:val="26"/>
          <w:szCs w:val="26"/>
        </w:rPr>
        <w:t xml:space="preserve">НДФЛ 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1</w:t>
      </w:r>
      <w:r w:rsidRPr="000B6C43">
        <w:rPr>
          <w:rFonts w:ascii="Times New Roman" w:hAnsi="Times New Roman"/>
          <w:sz w:val="26"/>
          <w:szCs w:val="26"/>
        </w:rPr>
        <w:t>), рассчитывается исходя из налоговой базы по налогу согласно данным отчёт</w:t>
      </w:r>
      <w:r w:rsidR="00BA0927" w:rsidRPr="000B6C43">
        <w:rPr>
          <w:rFonts w:ascii="Times New Roman" w:hAnsi="Times New Roman"/>
          <w:sz w:val="26"/>
          <w:szCs w:val="26"/>
        </w:rPr>
        <w:t>ов</w:t>
      </w:r>
      <w:r w:rsidRPr="000B6C43">
        <w:rPr>
          <w:rFonts w:ascii="Times New Roman" w:hAnsi="Times New Roman"/>
          <w:sz w:val="26"/>
          <w:szCs w:val="26"/>
        </w:rPr>
        <w:t xml:space="preserve"> по форм</w:t>
      </w:r>
      <w:r w:rsidR="00BA0927" w:rsidRPr="000B6C43">
        <w:rPr>
          <w:rFonts w:ascii="Times New Roman" w:hAnsi="Times New Roman"/>
          <w:sz w:val="26"/>
          <w:szCs w:val="26"/>
        </w:rPr>
        <w:t>ам</w:t>
      </w:r>
      <w:r w:rsidRPr="000B6C43">
        <w:rPr>
          <w:rFonts w:ascii="Times New Roman" w:hAnsi="Times New Roman"/>
          <w:sz w:val="26"/>
          <w:szCs w:val="26"/>
        </w:rPr>
        <w:t xml:space="preserve"> № 5-НДФЛ «Отчет о налоговой базе и структуре начислений по налогу на доходы физических лиц, удерживаемому налоговыми агентами»,</w:t>
      </w:r>
      <w:r w:rsidRPr="000B6C43">
        <w:rPr>
          <w:rFonts w:ascii="Times New Roman" w:hAnsi="Times New Roman"/>
          <w:snapToGrid w:val="0"/>
          <w:sz w:val="26"/>
          <w:szCs w:val="26"/>
          <w:lang w:eastAsia="ru-RU"/>
        </w:rPr>
        <w:t xml:space="preserve"> </w:t>
      </w:r>
      <w:r w:rsidR="00BA0927" w:rsidRPr="000B6C43">
        <w:rPr>
          <w:rFonts w:ascii="Times New Roman" w:hAnsi="Times New Roman"/>
          <w:snapToGrid w:val="0"/>
          <w:sz w:val="26"/>
          <w:szCs w:val="26"/>
          <w:lang w:eastAsia="ru-RU"/>
        </w:rPr>
        <w:t xml:space="preserve">№ </w:t>
      </w:r>
      <w:r w:rsidRPr="000B6C43">
        <w:rPr>
          <w:rFonts w:ascii="Times New Roman" w:hAnsi="Times New Roman"/>
          <w:sz w:val="26"/>
          <w:szCs w:val="26"/>
        </w:rPr>
        <w:t>1-ДДК «Отчет о декларировании доходов физическими лицами» и прогнозируемого фонда заработной платы по следующей формуле:</w:t>
      </w:r>
      <w:proofErr w:type="gramEnd"/>
    </w:p>
    <w:p w14:paraId="6653FB0F" w14:textId="38AC71FA" w:rsidR="001D09AC" w:rsidRPr="000B6C43" w:rsidRDefault="001D09AC" w:rsidP="0001150D">
      <w:pPr>
        <w:spacing w:before="120" w:after="120" w:line="240" w:lineRule="auto"/>
        <w:ind w:firstLine="709"/>
        <w:contextualSpacing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 xml:space="preserve">НДФЛ 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1</w:t>
      </w:r>
      <w:r w:rsidRPr="000B6C43">
        <w:rPr>
          <w:rFonts w:ascii="Times New Roman" w:hAnsi="Times New Roman"/>
          <w:b/>
          <w:sz w:val="26"/>
          <w:szCs w:val="26"/>
        </w:rPr>
        <w:t xml:space="preserve"> = (</w:t>
      </w:r>
      <w:r w:rsidR="00224A96" w:rsidRPr="000B6C43">
        <w:rPr>
          <w:rFonts w:ascii="Times New Roman" w:hAnsi="Times New Roman"/>
          <w:b/>
          <w:sz w:val="26"/>
          <w:szCs w:val="26"/>
        </w:rPr>
        <w:t>Д</w:t>
      </w:r>
      <w:r w:rsidR="005818DD" w:rsidRPr="000B6C43">
        <w:rPr>
          <w:rFonts w:ascii="Times New Roman" w:hAnsi="Times New Roman"/>
          <w:b/>
          <w:sz w:val="26"/>
          <w:szCs w:val="26"/>
          <w:vertAlign w:val="subscript"/>
        </w:rPr>
        <w:t>н</w:t>
      </w:r>
      <w:r w:rsidR="000C081A"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 </w:t>
      </w:r>
      <w:r w:rsidRPr="000B6C43">
        <w:rPr>
          <w:rFonts w:ascii="Times New Roman" w:hAnsi="Times New Roman"/>
          <w:b/>
          <w:sz w:val="26"/>
          <w:szCs w:val="26"/>
        </w:rPr>
        <w:t>*</w:t>
      </w:r>
      <w:r w:rsidR="000C081A" w:rsidRPr="000B6C43">
        <w:rPr>
          <w:rFonts w:ascii="Times New Roman" w:hAnsi="Times New Roman"/>
          <w:b/>
          <w:sz w:val="26"/>
          <w:szCs w:val="26"/>
        </w:rPr>
        <w:t xml:space="preserve"> </w:t>
      </w:r>
      <w:r w:rsidR="00C262B6" w:rsidRPr="000B6C43">
        <w:rPr>
          <w:rFonts w:ascii="Times New Roman" w:hAnsi="Times New Roman"/>
          <w:b/>
          <w:sz w:val="26"/>
          <w:szCs w:val="26"/>
        </w:rPr>
        <w:t>Т</w:t>
      </w:r>
      <w:r w:rsidR="005818DD" w:rsidRPr="000B6C43">
        <w:rPr>
          <w:rFonts w:ascii="Times New Roman" w:hAnsi="Times New Roman"/>
          <w:b/>
          <w:sz w:val="26"/>
          <w:szCs w:val="26"/>
          <w:vertAlign w:val="subscript"/>
        </w:rPr>
        <w:t>фзп</w:t>
      </w:r>
      <w:r w:rsidR="003E5F53"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 </w:t>
      </w:r>
      <w:r w:rsidR="003E5F53" w:rsidRPr="000B6C43">
        <w:rPr>
          <w:rFonts w:ascii="Times New Roman" w:hAnsi="Times New Roman"/>
          <w:b/>
          <w:sz w:val="26"/>
          <w:szCs w:val="26"/>
        </w:rPr>
        <w:t xml:space="preserve">: 100 </w:t>
      </w:r>
      <w:r w:rsidRPr="000B6C43">
        <w:rPr>
          <w:rFonts w:ascii="Times New Roman" w:hAnsi="Times New Roman"/>
          <w:b/>
          <w:sz w:val="26"/>
          <w:szCs w:val="26"/>
        </w:rPr>
        <w:t xml:space="preserve">– </w:t>
      </w:r>
      <w:r w:rsidR="00224A96" w:rsidRPr="000B6C43">
        <w:rPr>
          <w:rFonts w:ascii="Times New Roman" w:hAnsi="Times New Roman"/>
          <w:b/>
          <w:sz w:val="26"/>
          <w:szCs w:val="26"/>
        </w:rPr>
        <w:t>Н</w:t>
      </w:r>
      <w:r w:rsidR="00224A96" w:rsidRPr="000B6C43">
        <w:rPr>
          <w:rFonts w:ascii="Times New Roman" w:hAnsi="Times New Roman"/>
          <w:b/>
          <w:sz w:val="26"/>
          <w:szCs w:val="26"/>
          <w:vertAlign w:val="subscript"/>
        </w:rPr>
        <w:t>в</w:t>
      </w:r>
      <w:r w:rsidR="003E5F53" w:rsidRPr="000B6C43">
        <w:rPr>
          <w:rFonts w:ascii="Times New Roman" w:hAnsi="Times New Roman"/>
          <w:b/>
          <w:sz w:val="26"/>
          <w:szCs w:val="26"/>
        </w:rPr>
        <w:t xml:space="preserve"> </w:t>
      </w:r>
      <w:r w:rsidRPr="000B6C43">
        <w:rPr>
          <w:rFonts w:ascii="Times New Roman" w:hAnsi="Times New Roman"/>
          <w:b/>
          <w:sz w:val="26"/>
          <w:szCs w:val="26"/>
        </w:rPr>
        <w:t>*</w:t>
      </w:r>
      <w:r w:rsidR="003E5F53" w:rsidRPr="000B6C43">
        <w:rPr>
          <w:rFonts w:ascii="Times New Roman" w:hAnsi="Times New Roman"/>
          <w:b/>
          <w:sz w:val="26"/>
          <w:szCs w:val="26"/>
        </w:rPr>
        <w:t xml:space="preserve"> </w:t>
      </w:r>
      <w:r w:rsidR="00C122B2" w:rsidRPr="000B6C43">
        <w:rPr>
          <w:rFonts w:ascii="Times New Roman" w:hAnsi="Times New Roman"/>
          <w:b/>
          <w:sz w:val="26"/>
          <w:szCs w:val="26"/>
        </w:rPr>
        <w:t>Т</w:t>
      </w:r>
      <w:r w:rsidR="005818DD" w:rsidRPr="000B6C43">
        <w:rPr>
          <w:rFonts w:ascii="Times New Roman" w:hAnsi="Times New Roman"/>
          <w:b/>
          <w:sz w:val="26"/>
          <w:szCs w:val="26"/>
          <w:vertAlign w:val="subscript"/>
        </w:rPr>
        <w:t>нв</w:t>
      </w:r>
      <w:r w:rsidR="003E5F53"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 </w:t>
      </w:r>
      <w:r w:rsidR="003E5F53" w:rsidRPr="000B6C43">
        <w:rPr>
          <w:rFonts w:ascii="Times New Roman" w:hAnsi="Times New Roman"/>
          <w:b/>
          <w:sz w:val="26"/>
          <w:szCs w:val="26"/>
        </w:rPr>
        <w:t>: 100)</w:t>
      </w:r>
      <w:r w:rsidRPr="000B6C43">
        <w:rPr>
          <w:rFonts w:ascii="Times New Roman" w:hAnsi="Times New Roman"/>
          <w:b/>
          <w:sz w:val="26"/>
          <w:szCs w:val="26"/>
        </w:rPr>
        <w:t xml:space="preserve"> * </w:t>
      </w:r>
      <w:proofErr w:type="gramStart"/>
      <w:r w:rsidR="00224A96" w:rsidRPr="000B6C43">
        <w:rPr>
          <w:rFonts w:ascii="Times New Roman" w:hAnsi="Times New Roman"/>
          <w:b/>
          <w:sz w:val="26"/>
          <w:szCs w:val="26"/>
        </w:rPr>
        <w:t>Ст</w:t>
      </w:r>
      <w:proofErr w:type="gramEnd"/>
      <w:r w:rsidR="003E5F53" w:rsidRPr="000B6C43">
        <w:rPr>
          <w:rFonts w:ascii="Times New Roman" w:hAnsi="Times New Roman"/>
          <w:b/>
          <w:sz w:val="26"/>
          <w:szCs w:val="26"/>
        </w:rPr>
        <w:t xml:space="preserve"> : 100 </w:t>
      </w:r>
      <w:r w:rsidRPr="000B6C43">
        <w:rPr>
          <w:rFonts w:ascii="Times New Roman" w:hAnsi="Times New Roman"/>
          <w:b/>
          <w:sz w:val="26"/>
          <w:szCs w:val="26"/>
        </w:rPr>
        <w:t xml:space="preserve">* </w:t>
      </w:r>
      <w:r w:rsidRPr="000B6C43">
        <w:rPr>
          <w:rFonts w:ascii="Times New Roman" w:hAnsi="Times New Roman"/>
          <w:b/>
          <w:sz w:val="26"/>
          <w:szCs w:val="26"/>
          <w:lang w:val="en-US"/>
        </w:rPr>
        <w:t>K</w:t>
      </w:r>
      <w:r w:rsidR="005818DD" w:rsidRPr="000B6C43">
        <w:rPr>
          <w:rFonts w:ascii="Times New Roman" w:hAnsi="Times New Roman"/>
          <w:b/>
          <w:sz w:val="26"/>
          <w:szCs w:val="26"/>
          <w:vertAlign w:val="subscript"/>
        </w:rPr>
        <w:t>исч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.</w:t>
      </w:r>
      <w:r w:rsidRPr="000B6C43">
        <w:rPr>
          <w:rFonts w:ascii="Times New Roman" w:hAnsi="Times New Roman"/>
          <w:sz w:val="26"/>
          <w:szCs w:val="26"/>
        </w:rPr>
        <w:t xml:space="preserve"> </w:t>
      </w:r>
      <w:r w:rsidR="003E5F53" w:rsidRPr="000B6C43">
        <w:rPr>
          <w:rFonts w:ascii="Times New Roman" w:hAnsi="Times New Roman"/>
          <w:b/>
          <w:sz w:val="26"/>
          <w:szCs w:val="26"/>
        </w:rPr>
        <w:t xml:space="preserve">: 100 </w:t>
      </w:r>
      <w:r w:rsidRPr="000B6C43">
        <w:rPr>
          <w:rFonts w:ascii="Times New Roman" w:hAnsi="Times New Roman"/>
          <w:b/>
          <w:sz w:val="26"/>
          <w:szCs w:val="26"/>
        </w:rPr>
        <w:t xml:space="preserve">(+/-) </w:t>
      </w:r>
      <w:r w:rsidR="00224A96" w:rsidRPr="000B6C43">
        <w:rPr>
          <w:rFonts w:ascii="Times New Roman" w:hAnsi="Times New Roman"/>
          <w:b/>
          <w:sz w:val="26"/>
          <w:szCs w:val="26"/>
        </w:rPr>
        <w:t>Р</w:t>
      </w:r>
      <w:r w:rsidR="00224A96" w:rsidRPr="000B6C43">
        <w:rPr>
          <w:rFonts w:ascii="Times New Roman" w:hAnsi="Times New Roman"/>
          <w:b/>
          <w:sz w:val="26"/>
          <w:szCs w:val="26"/>
          <w:vertAlign w:val="subscript"/>
        </w:rPr>
        <w:t>пл</w:t>
      </w:r>
      <w:r w:rsidRPr="000B6C43">
        <w:rPr>
          <w:rFonts w:ascii="Times New Roman" w:hAnsi="Times New Roman"/>
          <w:b/>
          <w:sz w:val="26"/>
          <w:szCs w:val="26"/>
        </w:rPr>
        <w:t xml:space="preserve">, </w:t>
      </w:r>
      <w:r w:rsidRPr="000B6C43">
        <w:rPr>
          <w:rFonts w:ascii="Times New Roman" w:hAnsi="Times New Roman"/>
          <w:sz w:val="26"/>
          <w:szCs w:val="26"/>
        </w:rPr>
        <w:t>где:</w:t>
      </w:r>
    </w:p>
    <w:p w14:paraId="3ED351CE" w14:textId="5F80652C" w:rsidR="001D09AC" w:rsidRPr="000B6C43" w:rsidRDefault="00224A96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>Д</w:t>
      </w:r>
      <w:r w:rsidR="005818DD" w:rsidRPr="000B6C43">
        <w:rPr>
          <w:rFonts w:ascii="Times New Roman" w:hAnsi="Times New Roman"/>
          <w:b/>
          <w:sz w:val="26"/>
          <w:szCs w:val="26"/>
        </w:rPr>
        <w:t>н</w:t>
      </w:r>
      <w:r w:rsidR="001D09AC" w:rsidRPr="000B6C43">
        <w:rPr>
          <w:rFonts w:ascii="Times New Roman" w:hAnsi="Times New Roman"/>
          <w:sz w:val="26"/>
          <w:szCs w:val="26"/>
        </w:rPr>
        <w:t xml:space="preserve"> – общая сумма доходов, принимаемая налоговыми агентами для расчета налог</w:t>
      </w:r>
      <w:r w:rsidR="00C262B6" w:rsidRPr="000B6C43">
        <w:rPr>
          <w:rFonts w:ascii="Times New Roman" w:hAnsi="Times New Roman"/>
          <w:sz w:val="26"/>
          <w:szCs w:val="26"/>
        </w:rPr>
        <w:t xml:space="preserve">овой базы за предыдущий период </w:t>
      </w:r>
      <w:r w:rsidR="001D09AC" w:rsidRPr="000B6C43">
        <w:rPr>
          <w:rFonts w:ascii="Times New Roman" w:hAnsi="Times New Roman"/>
          <w:sz w:val="26"/>
          <w:szCs w:val="26"/>
        </w:rPr>
        <w:t>(</w:t>
      </w:r>
      <w:r w:rsidR="0004443B" w:rsidRPr="000B6C43">
        <w:rPr>
          <w:rFonts w:ascii="Times New Roman" w:hAnsi="Times New Roman"/>
          <w:sz w:val="26"/>
          <w:szCs w:val="26"/>
        </w:rPr>
        <w:t xml:space="preserve">по данным отчета формы № </w:t>
      </w:r>
      <w:r w:rsidR="001D09AC" w:rsidRPr="000B6C43">
        <w:rPr>
          <w:rFonts w:ascii="Times New Roman" w:hAnsi="Times New Roman"/>
          <w:sz w:val="26"/>
          <w:szCs w:val="26"/>
        </w:rPr>
        <w:t>5-НДФЛ</w:t>
      </w:r>
      <w:r w:rsidR="00837E43" w:rsidRPr="000B6C43">
        <w:rPr>
          <w:szCs w:val="26"/>
        </w:rPr>
        <w:t xml:space="preserve"> </w:t>
      </w:r>
      <w:r w:rsidR="00837E43" w:rsidRPr="000B6C43">
        <w:rPr>
          <w:rFonts w:ascii="Times New Roman" w:hAnsi="Times New Roman"/>
          <w:sz w:val="26"/>
          <w:szCs w:val="26"/>
        </w:rPr>
        <w:t>за последний налоговый период</w:t>
      </w:r>
      <w:r w:rsidR="001D09AC" w:rsidRPr="000B6C43">
        <w:rPr>
          <w:rFonts w:ascii="Times New Roman" w:hAnsi="Times New Roman"/>
          <w:sz w:val="26"/>
          <w:szCs w:val="26"/>
        </w:rPr>
        <w:t>);</w:t>
      </w:r>
    </w:p>
    <w:p w14:paraId="4BF62021" w14:textId="2A722C92" w:rsidR="001D09AC" w:rsidRPr="000B6C43" w:rsidRDefault="005818DD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proofErr w:type="gramStart"/>
      <w:r w:rsidRPr="000B6C43">
        <w:rPr>
          <w:rFonts w:ascii="Times New Roman" w:hAnsi="Times New Roman"/>
          <w:b/>
          <w:sz w:val="26"/>
          <w:szCs w:val="26"/>
        </w:rPr>
        <w:t>Т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фзп</w:t>
      </w:r>
      <w:r w:rsidR="001D09AC" w:rsidRPr="000B6C43">
        <w:rPr>
          <w:rFonts w:ascii="Times New Roman" w:hAnsi="Times New Roman"/>
          <w:sz w:val="26"/>
          <w:szCs w:val="26"/>
        </w:rPr>
        <w:t xml:space="preserve"> – </w:t>
      </w:r>
      <w:r w:rsidR="00C262B6" w:rsidRPr="000B6C43">
        <w:rPr>
          <w:rFonts w:ascii="Times New Roman" w:hAnsi="Times New Roman"/>
          <w:sz w:val="26"/>
          <w:szCs w:val="26"/>
        </w:rPr>
        <w:t xml:space="preserve">темп роста фонда заработной платы </w:t>
      </w:r>
      <w:r w:rsidR="00224980" w:rsidRPr="000B6C43">
        <w:rPr>
          <w:rFonts w:ascii="Times New Roman" w:hAnsi="Times New Roman"/>
          <w:sz w:val="26"/>
          <w:szCs w:val="26"/>
        </w:rPr>
        <w:t xml:space="preserve">на </w:t>
      </w:r>
      <w:r w:rsidR="00F75BFD" w:rsidRPr="000B6C43">
        <w:rPr>
          <w:rFonts w:ascii="Times New Roman" w:hAnsi="Times New Roman"/>
          <w:sz w:val="26"/>
          <w:szCs w:val="26"/>
        </w:rPr>
        <w:t>текущий и очередной финансовые годы</w:t>
      </w:r>
      <w:r w:rsidR="00224980" w:rsidRPr="000B6C43">
        <w:rPr>
          <w:rFonts w:ascii="Times New Roman" w:hAnsi="Times New Roman"/>
          <w:sz w:val="26"/>
          <w:szCs w:val="26"/>
        </w:rPr>
        <w:t xml:space="preserve"> </w:t>
      </w:r>
      <w:r w:rsidR="00C262B6" w:rsidRPr="000B6C43">
        <w:rPr>
          <w:rFonts w:ascii="Times New Roman" w:hAnsi="Times New Roman"/>
          <w:sz w:val="26"/>
          <w:szCs w:val="26"/>
        </w:rPr>
        <w:t>согласно Основным параметрам прогноза</w:t>
      </w:r>
      <w:r w:rsidR="001D09AC" w:rsidRPr="000B6C43">
        <w:rPr>
          <w:rFonts w:ascii="Times New Roman" w:hAnsi="Times New Roman"/>
          <w:sz w:val="26"/>
          <w:szCs w:val="26"/>
        </w:rPr>
        <w:t>;</w:t>
      </w:r>
      <w:proofErr w:type="gramEnd"/>
    </w:p>
    <w:p w14:paraId="3C3B7917" w14:textId="1F28C434" w:rsidR="001D09AC" w:rsidRPr="000B6C43" w:rsidRDefault="00224A96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>Н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в</w:t>
      </w:r>
      <w:r w:rsidR="001D09AC" w:rsidRPr="000B6C43">
        <w:rPr>
          <w:rFonts w:ascii="Times New Roman" w:hAnsi="Times New Roman"/>
          <w:sz w:val="26"/>
          <w:szCs w:val="26"/>
        </w:rPr>
        <w:t xml:space="preserve"> – сумма налоговых вычетов, предоставляемых в соответствии с законодательством (</w:t>
      </w:r>
      <w:r w:rsidR="0004443B" w:rsidRPr="000B6C43">
        <w:rPr>
          <w:rFonts w:ascii="Times New Roman" w:hAnsi="Times New Roman"/>
          <w:sz w:val="26"/>
          <w:szCs w:val="26"/>
        </w:rPr>
        <w:t xml:space="preserve">по данным отчетов форм №№ </w:t>
      </w:r>
      <w:r w:rsidR="001D09AC" w:rsidRPr="000B6C43">
        <w:rPr>
          <w:rFonts w:ascii="Times New Roman" w:hAnsi="Times New Roman"/>
          <w:sz w:val="26"/>
          <w:szCs w:val="26"/>
        </w:rPr>
        <w:t>1-ДДК</w:t>
      </w:r>
      <w:r w:rsidR="0004443B" w:rsidRPr="000B6C43">
        <w:rPr>
          <w:rFonts w:ascii="Times New Roman" w:hAnsi="Times New Roman"/>
          <w:sz w:val="26"/>
          <w:szCs w:val="26"/>
        </w:rPr>
        <w:t xml:space="preserve"> и</w:t>
      </w:r>
      <w:r w:rsidR="001D09AC" w:rsidRPr="000B6C43">
        <w:rPr>
          <w:rFonts w:ascii="Times New Roman" w:hAnsi="Times New Roman"/>
          <w:sz w:val="26"/>
          <w:szCs w:val="26"/>
        </w:rPr>
        <w:t xml:space="preserve"> 5-НДФЛ</w:t>
      </w:r>
      <w:r w:rsidR="00837E43" w:rsidRPr="000B6C43">
        <w:rPr>
          <w:szCs w:val="26"/>
        </w:rPr>
        <w:t xml:space="preserve"> </w:t>
      </w:r>
      <w:r w:rsidR="00837E43" w:rsidRPr="000B6C43">
        <w:rPr>
          <w:rFonts w:ascii="Times New Roman" w:hAnsi="Times New Roman"/>
          <w:sz w:val="26"/>
          <w:szCs w:val="26"/>
        </w:rPr>
        <w:t>за последний налоговый период</w:t>
      </w:r>
      <w:r w:rsidR="001D09AC" w:rsidRPr="000B6C43">
        <w:rPr>
          <w:rFonts w:ascii="Times New Roman" w:hAnsi="Times New Roman"/>
          <w:sz w:val="26"/>
          <w:szCs w:val="26"/>
        </w:rPr>
        <w:t>);</w:t>
      </w:r>
    </w:p>
    <w:p w14:paraId="50A13ECC" w14:textId="3508DAA6" w:rsidR="001D09AC" w:rsidRPr="000B6C43" w:rsidRDefault="00C122B2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>Т</w:t>
      </w:r>
      <w:r w:rsidR="005818DD" w:rsidRPr="000B6C43">
        <w:rPr>
          <w:rFonts w:ascii="Times New Roman" w:hAnsi="Times New Roman"/>
          <w:b/>
          <w:sz w:val="26"/>
          <w:szCs w:val="26"/>
          <w:vertAlign w:val="subscript"/>
        </w:rPr>
        <w:t>нв</w:t>
      </w:r>
      <w:r w:rsidR="001D09AC" w:rsidRPr="000B6C43">
        <w:rPr>
          <w:rFonts w:ascii="Times New Roman" w:hAnsi="Times New Roman"/>
          <w:sz w:val="26"/>
          <w:szCs w:val="26"/>
          <w:vertAlign w:val="subscript"/>
        </w:rPr>
        <w:t xml:space="preserve"> </w:t>
      </w:r>
      <w:r w:rsidR="001D09AC" w:rsidRPr="000B6C43">
        <w:rPr>
          <w:rFonts w:ascii="Times New Roman" w:hAnsi="Times New Roman"/>
          <w:sz w:val="26"/>
          <w:szCs w:val="26"/>
        </w:rPr>
        <w:t xml:space="preserve">– </w:t>
      </w:r>
      <w:r w:rsidRPr="000B6C43">
        <w:rPr>
          <w:rFonts w:ascii="Times New Roman" w:hAnsi="Times New Roman"/>
          <w:sz w:val="26"/>
          <w:szCs w:val="26"/>
        </w:rPr>
        <w:t xml:space="preserve">темп роста </w:t>
      </w:r>
      <w:r w:rsidR="001D09AC" w:rsidRPr="000B6C43">
        <w:rPr>
          <w:rFonts w:ascii="Times New Roman" w:hAnsi="Times New Roman"/>
          <w:sz w:val="26"/>
          <w:szCs w:val="26"/>
        </w:rPr>
        <w:t>налоговых вычетов</w:t>
      </w:r>
      <w:r w:rsidRPr="000B6C43">
        <w:rPr>
          <w:rFonts w:ascii="Times New Roman" w:hAnsi="Times New Roman"/>
          <w:sz w:val="26"/>
          <w:szCs w:val="26"/>
        </w:rPr>
        <w:t xml:space="preserve"> (по данным отчетов форм №№ 1-ДДК и 5-НДФЛ)</w:t>
      </w:r>
      <w:r w:rsidR="001D09AC" w:rsidRPr="000B6C43">
        <w:rPr>
          <w:rFonts w:ascii="Times New Roman" w:hAnsi="Times New Roman"/>
          <w:sz w:val="26"/>
          <w:szCs w:val="26"/>
        </w:rPr>
        <w:t xml:space="preserve">; </w:t>
      </w:r>
    </w:p>
    <w:p w14:paraId="54F2F0F9" w14:textId="3168BED3" w:rsidR="001D09AC" w:rsidRPr="000B6C43" w:rsidRDefault="00224A96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proofErr w:type="gramStart"/>
      <w:r w:rsidRPr="000B6C43">
        <w:rPr>
          <w:rFonts w:ascii="Times New Roman" w:hAnsi="Times New Roman"/>
          <w:b/>
          <w:sz w:val="26"/>
          <w:szCs w:val="26"/>
        </w:rPr>
        <w:t>С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т</w:t>
      </w:r>
      <w:proofErr w:type="gramEnd"/>
      <w:r w:rsidR="001D09AC" w:rsidRPr="000B6C43">
        <w:rPr>
          <w:rFonts w:ascii="Times New Roman" w:hAnsi="Times New Roman"/>
          <w:sz w:val="26"/>
          <w:szCs w:val="26"/>
        </w:rPr>
        <w:t xml:space="preserve"> – </w:t>
      </w:r>
      <w:r w:rsidR="00E33D04" w:rsidRPr="000B6C43">
        <w:rPr>
          <w:rFonts w:ascii="Times New Roman" w:hAnsi="Times New Roman"/>
          <w:sz w:val="26"/>
          <w:szCs w:val="26"/>
        </w:rPr>
        <w:t xml:space="preserve">усредненная </w:t>
      </w:r>
      <w:r w:rsidR="001D09AC" w:rsidRPr="000B6C43">
        <w:rPr>
          <w:rFonts w:ascii="Times New Roman" w:hAnsi="Times New Roman"/>
          <w:sz w:val="26"/>
          <w:szCs w:val="26"/>
        </w:rPr>
        <w:t>ставка налога (</w:t>
      </w:r>
      <w:r w:rsidR="00E33D04" w:rsidRPr="000B6C43">
        <w:rPr>
          <w:rFonts w:ascii="Times New Roman" w:hAnsi="Times New Roman"/>
          <w:sz w:val="26"/>
          <w:szCs w:val="26"/>
        </w:rPr>
        <w:t xml:space="preserve">отношение суммы исчисленного налога к налоговой базе по </w:t>
      </w:r>
      <w:r w:rsidR="0004443B" w:rsidRPr="000B6C43">
        <w:rPr>
          <w:rFonts w:ascii="Times New Roman" w:hAnsi="Times New Roman"/>
          <w:sz w:val="26"/>
          <w:szCs w:val="26"/>
        </w:rPr>
        <w:t xml:space="preserve">данным отчета формы № </w:t>
      </w:r>
      <w:r w:rsidR="00E33D04" w:rsidRPr="000B6C43">
        <w:rPr>
          <w:rFonts w:ascii="Times New Roman" w:hAnsi="Times New Roman"/>
          <w:sz w:val="26"/>
          <w:szCs w:val="26"/>
        </w:rPr>
        <w:t>5-НДФЛ</w:t>
      </w:r>
      <w:r w:rsidR="00837E43" w:rsidRPr="000B6C43">
        <w:rPr>
          <w:rFonts w:ascii="Times New Roman" w:hAnsi="Times New Roman"/>
          <w:sz w:val="26"/>
          <w:szCs w:val="26"/>
        </w:rPr>
        <w:t xml:space="preserve"> за последний налоговый период</w:t>
      </w:r>
      <w:r w:rsidR="001D09AC" w:rsidRPr="000B6C43">
        <w:rPr>
          <w:rFonts w:ascii="Times New Roman" w:hAnsi="Times New Roman"/>
          <w:sz w:val="26"/>
          <w:szCs w:val="26"/>
        </w:rPr>
        <w:t>);</w:t>
      </w:r>
    </w:p>
    <w:p w14:paraId="07136AA2" w14:textId="2F4926EE" w:rsidR="001D09AC" w:rsidRPr="000B6C43" w:rsidRDefault="001D09AC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napToGrid w:val="0"/>
          <w:sz w:val="26"/>
          <w:szCs w:val="26"/>
          <w:lang w:eastAsia="ru-RU"/>
        </w:rPr>
      </w:pPr>
      <w:proofErr w:type="gramStart"/>
      <w:r w:rsidRPr="000B6C43">
        <w:rPr>
          <w:rFonts w:ascii="Times New Roman" w:hAnsi="Times New Roman"/>
          <w:b/>
          <w:sz w:val="26"/>
          <w:szCs w:val="26"/>
          <w:lang w:val="en-US"/>
        </w:rPr>
        <w:t>K</w:t>
      </w:r>
      <w:r w:rsidR="005818DD" w:rsidRPr="000B6C43">
        <w:rPr>
          <w:rFonts w:ascii="Times New Roman" w:hAnsi="Times New Roman"/>
          <w:b/>
          <w:sz w:val="26"/>
          <w:szCs w:val="26"/>
          <w:vertAlign w:val="subscript"/>
        </w:rPr>
        <w:t>исч</w:t>
      </w:r>
      <w:r w:rsidRPr="000B6C43">
        <w:rPr>
          <w:rFonts w:ascii="Times New Roman" w:hAnsi="Times New Roman"/>
          <w:sz w:val="26"/>
          <w:szCs w:val="26"/>
        </w:rPr>
        <w:t xml:space="preserve"> –</w:t>
      </w:r>
      <w:r w:rsidRPr="000B6C43">
        <w:rPr>
          <w:rFonts w:ascii="Times New Roman" w:hAnsi="Times New Roman"/>
          <w:snapToGrid w:val="0"/>
          <w:sz w:val="26"/>
          <w:szCs w:val="26"/>
          <w:lang w:eastAsia="ru-RU"/>
        </w:rPr>
        <w:t xml:space="preserve"> </w:t>
      </w:r>
      <w:r w:rsidRPr="000B6C43">
        <w:rPr>
          <w:rFonts w:ascii="Times New Roman" w:hAnsi="Times New Roman"/>
          <w:sz w:val="26"/>
          <w:szCs w:val="26"/>
        </w:rPr>
        <w:t xml:space="preserve">расчётный уровень собираемости - </w:t>
      </w:r>
      <w:r w:rsidRPr="000B6C43">
        <w:rPr>
          <w:rFonts w:ascii="Times New Roman" w:hAnsi="Times New Roman"/>
          <w:snapToGrid w:val="0"/>
          <w:sz w:val="26"/>
          <w:szCs w:val="26"/>
          <w:lang w:eastAsia="ru-RU"/>
        </w:rPr>
        <w:t xml:space="preserve">коэффициент, характеризующий долю </w:t>
      </w:r>
      <w:r w:rsidR="00C11FC7" w:rsidRPr="000B6C43">
        <w:rPr>
          <w:rFonts w:ascii="Times New Roman" w:hAnsi="Times New Roman"/>
          <w:snapToGrid w:val="0"/>
          <w:sz w:val="26"/>
          <w:szCs w:val="26"/>
          <w:lang w:eastAsia="ru-RU"/>
        </w:rPr>
        <w:t xml:space="preserve">перечисленного </w:t>
      </w:r>
      <w:r w:rsidRPr="000B6C43">
        <w:rPr>
          <w:rFonts w:ascii="Times New Roman" w:hAnsi="Times New Roman"/>
          <w:snapToGrid w:val="0"/>
          <w:sz w:val="26"/>
          <w:szCs w:val="26"/>
          <w:lang w:eastAsia="ru-RU"/>
        </w:rPr>
        <w:t>налога</w:t>
      </w:r>
      <w:r w:rsidR="00B50133" w:rsidRPr="000B6C43">
        <w:rPr>
          <w:rFonts w:ascii="Times New Roman" w:hAnsi="Times New Roman"/>
          <w:snapToGrid w:val="0"/>
          <w:sz w:val="26"/>
          <w:szCs w:val="26"/>
          <w:lang w:eastAsia="ru-RU"/>
        </w:rPr>
        <w:t xml:space="preserve"> по данным отчета ф</w:t>
      </w:r>
      <w:r w:rsidR="00FA2676" w:rsidRPr="000B6C43">
        <w:rPr>
          <w:rFonts w:ascii="Times New Roman" w:hAnsi="Times New Roman"/>
          <w:snapToGrid w:val="0"/>
          <w:sz w:val="26"/>
          <w:szCs w:val="26"/>
          <w:lang w:eastAsia="ru-RU"/>
        </w:rPr>
        <w:t xml:space="preserve">ормы </w:t>
      </w:r>
      <w:r w:rsidR="00B50133" w:rsidRPr="000B6C43">
        <w:rPr>
          <w:rFonts w:ascii="Times New Roman" w:hAnsi="Times New Roman"/>
          <w:snapToGrid w:val="0"/>
          <w:sz w:val="26"/>
          <w:szCs w:val="26"/>
          <w:lang w:eastAsia="ru-RU"/>
        </w:rPr>
        <w:t>№ 1-НМ</w:t>
      </w:r>
      <w:r w:rsidRPr="000B6C43">
        <w:rPr>
          <w:rFonts w:ascii="Times New Roman" w:hAnsi="Times New Roman"/>
          <w:snapToGrid w:val="0"/>
          <w:sz w:val="26"/>
          <w:szCs w:val="26"/>
          <w:lang w:eastAsia="ru-RU"/>
        </w:rPr>
        <w:t xml:space="preserve"> в </w:t>
      </w:r>
      <w:r w:rsidR="00C11FC7" w:rsidRPr="000B6C43">
        <w:rPr>
          <w:rFonts w:ascii="Times New Roman" w:hAnsi="Times New Roman"/>
          <w:snapToGrid w:val="0"/>
          <w:sz w:val="26"/>
          <w:szCs w:val="26"/>
          <w:lang w:eastAsia="ru-RU"/>
        </w:rPr>
        <w:t>удержанной</w:t>
      </w:r>
      <w:r w:rsidRPr="000B6C43">
        <w:rPr>
          <w:rFonts w:ascii="Times New Roman" w:hAnsi="Times New Roman"/>
          <w:snapToGrid w:val="0"/>
          <w:sz w:val="26"/>
          <w:szCs w:val="26"/>
          <w:lang w:eastAsia="ru-RU"/>
        </w:rPr>
        <w:t xml:space="preserve"> сумме налога </w:t>
      </w:r>
      <w:r w:rsidR="0004443B" w:rsidRPr="000B6C43">
        <w:rPr>
          <w:rFonts w:ascii="Times New Roman" w:hAnsi="Times New Roman"/>
          <w:sz w:val="26"/>
          <w:szCs w:val="26"/>
        </w:rPr>
        <w:t>по данным отчет</w:t>
      </w:r>
      <w:r w:rsidR="00FA2676" w:rsidRPr="000B6C43">
        <w:rPr>
          <w:rFonts w:ascii="Times New Roman" w:hAnsi="Times New Roman"/>
          <w:sz w:val="26"/>
          <w:szCs w:val="26"/>
        </w:rPr>
        <w:t>а</w:t>
      </w:r>
      <w:r w:rsidR="0004443B" w:rsidRPr="000B6C43">
        <w:rPr>
          <w:rFonts w:ascii="Times New Roman" w:hAnsi="Times New Roman"/>
          <w:sz w:val="26"/>
          <w:szCs w:val="26"/>
        </w:rPr>
        <w:t xml:space="preserve"> ф</w:t>
      </w:r>
      <w:r w:rsidR="00FA2676" w:rsidRPr="000B6C43">
        <w:rPr>
          <w:rFonts w:ascii="Times New Roman" w:hAnsi="Times New Roman"/>
          <w:sz w:val="26"/>
          <w:szCs w:val="26"/>
        </w:rPr>
        <w:t>ормы</w:t>
      </w:r>
      <w:r w:rsidR="0004443B" w:rsidRPr="000B6C43">
        <w:rPr>
          <w:rFonts w:ascii="Times New Roman" w:hAnsi="Times New Roman"/>
          <w:sz w:val="26"/>
          <w:szCs w:val="26"/>
        </w:rPr>
        <w:t xml:space="preserve"> №</w:t>
      </w:r>
      <w:r w:rsidR="00B50133" w:rsidRPr="000B6C43">
        <w:rPr>
          <w:rFonts w:ascii="Times New Roman" w:hAnsi="Times New Roman"/>
          <w:sz w:val="26"/>
          <w:szCs w:val="26"/>
        </w:rPr>
        <w:t xml:space="preserve"> </w:t>
      </w:r>
      <w:r w:rsidR="00C11FC7" w:rsidRPr="000B6C43">
        <w:rPr>
          <w:rFonts w:ascii="Times New Roman" w:hAnsi="Times New Roman"/>
          <w:sz w:val="26"/>
          <w:szCs w:val="26"/>
        </w:rPr>
        <w:t>7</w:t>
      </w:r>
      <w:r w:rsidR="0004443B" w:rsidRPr="000B6C43">
        <w:rPr>
          <w:rFonts w:ascii="Times New Roman" w:hAnsi="Times New Roman"/>
          <w:sz w:val="26"/>
          <w:szCs w:val="26"/>
        </w:rPr>
        <w:t>-НДФЛ</w:t>
      </w:r>
      <w:r w:rsidR="00C171B0" w:rsidRPr="000B6C43">
        <w:rPr>
          <w:rFonts w:ascii="Times New Roman" w:hAnsi="Times New Roman"/>
          <w:sz w:val="26"/>
          <w:szCs w:val="26"/>
        </w:rPr>
        <w:t>.</w:t>
      </w:r>
      <w:proofErr w:type="gramEnd"/>
      <w:r w:rsidR="00C171B0" w:rsidRPr="000B6C43">
        <w:rPr>
          <w:rFonts w:ascii="Times New Roman" w:hAnsi="Times New Roman"/>
          <w:sz w:val="26"/>
          <w:szCs w:val="26"/>
        </w:rPr>
        <w:t xml:space="preserve"> </w:t>
      </w:r>
      <w:r w:rsidR="00C171B0" w:rsidRPr="000B6C43">
        <w:rPr>
          <w:rFonts w:ascii="Times New Roman" w:hAnsi="Times New Roman"/>
          <w:snapToGrid w:val="0"/>
          <w:sz w:val="26"/>
          <w:szCs w:val="26"/>
          <w:lang w:eastAsia="ru-RU"/>
        </w:rPr>
        <w:t>Показатель собираемости учитывает работу по погашению задолженности по налогу</w:t>
      </w:r>
      <w:r w:rsidR="00C95A7B" w:rsidRPr="000B6C43">
        <w:rPr>
          <w:rFonts w:ascii="Times New Roman" w:hAnsi="Times New Roman"/>
          <w:snapToGrid w:val="0"/>
          <w:sz w:val="26"/>
          <w:szCs w:val="26"/>
          <w:lang w:eastAsia="ru-RU"/>
        </w:rPr>
        <w:t>;</w:t>
      </w:r>
    </w:p>
    <w:p w14:paraId="0D1BDD85" w14:textId="77777777" w:rsidR="00224A96" w:rsidRPr="000B6C43" w:rsidRDefault="00224A96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>Р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пл</w:t>
      </w:r>
      <w:r w:rsidRPr="000B6C43">
        <w:rPr>
          <w:rFonts w:ascii="Times New Roman" w:hAnsi="Times New Roman"/>
          <w:b/>
          <w:sz w:val="26"/>
          <w:szCs w:val="26"/>
        </w:rPr>
        <w:t xml:space="preserve"> – </w:t>
      </w:r>
      <w:r w:rsidRPr="000B6C43">
        <w:rPr>
          <w:rFonts w:ascii="Times New Roman" w:hAnsi="Times New Roman"/>
          <w:sz w:val="26"/>
          <w:szCs w:val="26"/>
        </w:rPr>
        <w:t>разовые платежи.</w:t>
      </w:r>
    </w:p>
    <w:p w14:paraId="63B9AB49" w14:textId="184332FB" w:rsidR="001D09AC" w:rsidRPr="000B6C43" w:rsidRDefault="001D09AC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Прогнозный объем поступлений с доходов, полученных физическими лицами, зарегистрированными в качестве индивидуальных предпринимателей, нотариусов, адвокатов и других лиц, занимающихся частной практикой в соответствии со </w:t>
      </w:r>
      <w:r w:rsidRPr="000B6C43">
        <w:rPr>
          <w:rFonts w:ascii="Times New Roman" w:hAnsi="Times New Roman"/>
          <w:sz w:val="26"/>
          <w:szCs w:val="26"/>
        </w:rPr>
        <w:br/>
        <w:t>статьей 227 НК РФ (</w:t>
      </w:r>
      <w:r w:rsidRPr="000B6C43">
        <w:rPr>
          <w:rFonts w:ascii="Times New Roman" w:hAnsi="Times New Roman"/>
          <w:b/>
          <w:sz w:val="26"/>
          <w:szCs w:val="26"/>
        </w:rPr>
        <w:t xml:space="preserve">НДФЛ 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2</w:t>
      </w:r>
      <w:r w:rsidRPr="000B6C43">
        <w:rPr>
          <w:rFonts w:ascii="Times New Roman" w:hAnsi="Times New Roman"/>
          <w:sz w:val="26"/>
          <w:szCs w:val="26"/>
        </w:rPr>
        <w:t xml:space="preserve">); </w:t>
      </w:r>
      <w:proofErr w:type="gramStart"/>
      <w:r w:rsidRPr="000B6C43">
        <w:rPr>
          <w:rFonts w:ascii="Times New Roman" w:hAnsi="Times New Roman"/>
          <w:sz w:val="26"/>
          <w:szCs w:val="26"/>
        </w:rPr>
        <w:t>полученных физическими лицами в соответствии со статьей 228 НК РФ (</w:t>
      </w:r>
      <w:r w:rsidRPr="000B6C43">
        <w:rPr>
          <w:rFonts w:ascii="Times New Roman" w:hAnsi="Times New Roman"/>
          <w:b/>
          <w:sz w:val="26"/>
          <w:szCs w:val="26"/>
        </w:rPr>
        <w:t xml:space="preserve">НДФЛ 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3</w:t>
      </w:r>
      <w:r w:rsidRPr="000B6C43">
        <w:rPr>
          <w:rFonts w:ascii="Times New Roman" w:hAnsi="Times New Roman"/>
          <w:sz w:val="26"/>
          <w:szCs w:val="26"/>
        </w:rPr>
        <w:t>)</w:t>
      </w:r>
      <w:r w:rsidR="00BB477D" w:rsidRPr="000B6C43">
        <w:rPr>
          <w:rFonts w:ascii="Times New Roman" w:hAnsi="Times New Roman"/>
          <w:sz w:val="26"/>
          <w:szCs w:val="26"/>
        </w:rPr>
        <w:t xml:space="preserve">, </w:t>
      </w:r>
      <w:r w:rsidRPr="000B6C43">
        <w:rPr>
          <w:rFonts w:ascii="Times New Roman" w:hAnsi="Times New Roman"/>
          <w:sz w:val="26"/>
          <w:szCs w:val="26"/>
        </w:rPr>
        <w:t>НДФЛ с иностранных граждан, осуществляющих трудовую деятельность по найму у физических лиц на основании патента (</w:t>
      </w:r>
      <w:r w:rsidRPr="000B6C43">
        <w:rPr>
          <w:rFonts w:ascii="Times New Roman" w:hAnsi="Times New Roman"/>
          <w:b/>
          <w:sz w:val="26"/>
          <w:szCs w:val="26"/>
        </w:rPr>
        <w:t xml:space="preserve">НДФЛ 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4</w:t>
      </w:r>
      <w:r w:rsidRPr="000B6C43">
        <w:rPr>
          <w:rFonts w:ascii="Times New Roman" w:hAnsi="Times New Roman"/>
          <w:sz w:val="26"/>
          <w:szCs w:val="26"/>
        </w:rPr>
        <w:t xml:space="preserve">), </w:t>
      </w:r>
      <w:r w:rsidR="00C75599" w:rsidRPr="000B6C43">
        <w:rPr>
          <w:rFonts w:ascii="Times New Roman" w:hAnsi="Times New Roman"/>
          <w:sz w:val="26"/>
          <w:szCs w:val="26"/>
        </w:rPr>
        <w:t xml:space="preserve">НДФЛ </w:t>
      </w:r>
      <w:r w:rsidR="00BB477D" w:rsidRPr="000B6C43">
        <w:rPr>
          <w:rFonts w:ascii="Times New Roman" w:hAnsi="Times New Roman"/>
          <w:sz w:val="26"/>
          <w:szCs w:val="26"/>
        </w:rPr>
        <w:t>с сумм прибыли контролируемой иностранной компании, полученной физическими лицами</w:t>
      </w:r>
      <w:r w:rsidR="00BB477D" w:rsidRPr="000B6C43">
        <w:rPr>
          <w:rFonts w:ascii="Times New Roman" w:hAnsi="Times New Roman"/>
          <w:b/>
          <w:sz w:val="26"/>
          <w:szCs w:val="26"/>
        </w:rPr>
        <w:t xml:space="preserve"> </w:t>
      </w:r>
      <w:r w:rsidR="00BB477D" w:rsidRPr="000B6C43">
        <w:rPr>
          <w:rFonts w:ascii="Times New Roman" w:hAnsi="Times New Roman"/>
          <w:b/>
          <w:sz w:val="26"/>
          <w:szCs w:val="26"/>
        </w:rPr>
        <w:lastRenderedPageBreak/>
        <w:t xml:space="preserve">(НДФЛ </w:t>
      </w:r>
      <w:r w:rsidR="00BB477D" w:rsidRPr="000B6C43">
        <w:rPr>
          <w:rFonts w:ascii="Times New Roman" w:hAnsi="Times New Roman"/>
          <w:b/>
          <w:sz w:val="26"/>
          <w:szCs w:val="26"/>
          <w:vertAlign w:val="subscript"/>
        </w:rPr>
        <w:t>5</w:t>
      </w:r>
      <w:r w:rsidR="00BB477D" w:rsidRPr="000B6C43">
        <w:rPr>
          <w:rFonts w:ascii="Times New Roman" w:hAnsi="Times New Roman"/>
          <w:b/>
          <w:sz w:val="26"/>
          <w:szCs w:val="26"/>
        </w:rPr>
        <w:t xml:space="preserve">) </w:t>
      </w:r>
      <w:r w:rsidRPr="000B6C43">
        <w:rPr>
          <w:rFonts w:ascii="Times New Roman" w:hAnsi="Times New Roman"/>
          <w:sz w:val="26"/>
          <w:szCs w:val="26"/>
        </w:rPr>
        <w:t>рассчитывается исходя из прогнозируемого фонда заработной платы, скорректированного на долю указанных налогов сложившуюся за предыдущий период по формуле:</w:t>
      </w:r>
      <w:proofErr w:type="gramEnd"/>
    </w:p>
    <w:p w14:paraId="5F3C3B56" w14:textId="5999F881" w:rsidR="001D09AC" w:rsidRPr="000B6C43" w:rsidRDefault="001D09AC" w:rsidP="0001150D">
      <w:pPr>
        <w:spacing w:before="120" w:after="120" w:line="240" w:lineRule="auto"/>
        <w:ind w:firstLine="709"/>
        <w:contextualSpacing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 xml:space="preserve">НДФЛ 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2-</w:t>
      </w:r>
      <w:r w:rsidR="00BB477D" w:rsidRPr="000B6C43">
        <w:rPr>
          <w:rFonts w:ascii="Times New Roman" w:hAnsi="Times New Roman"/>
          <w:b/>
          <w:sz w:val="26"/>
          <w:szCs w:val="26"/>
          <w:vertAlign w:val="subscript"/>
        </w:rPr>
        <w:t>5</w:t>
      </w:r>
      <w:r w:rsidRPr="000B6C43">
        <w:rPr>
          <w:rFonts w:ascii="Times New Roman" w:hAnsi="Times New Roman"/>
          <w:b/>
          <w:sz w:val="26"/>
          <w:szCs w:val="26"/>
        </w:rPr>
        <w:t xml:space="preserve">  = ФЗП * Д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н</w:t>
      </w:r>
      <w:proofErr w:type="gramStart"/>
      <w:r w:rsidR="007E412C" w:rsidRPr="000B6C43">
        <w:rPr>
          <w:rFonts w:ascii="Times New Roman" w:hAnsi="Times New Roman"/>
          <w:b/>
          <w:sz w:val="26"/>
          <w:szCs w:val="26"/>
        </w:rPr>
        <w:t xml:space="preserve"> </w:t>
      </w:r>
      <w:r w:rsidR="005818DD" w:rsidRPr="000B6C43">
        <w:rPr>
          <w:rFonts w:ascii="Times New Roman" w:hAnsi="Times New Roman"/>
          <w:b/>
          <w:sz w:val="26"/>
          <w:szCs w:val="26"/>
        </w:rPr>
        <w:t>:</w:t>
      </w:r>
      <w:proofErr w:type="gramEnd"/>
      <w:r w:rsidR="005818DD" w:rsidRPr="000B6C43">
        <w:rPr>
          <w:rFonts w:ascii="Times New Roman" w:hAnsi="Times New Roman"/>
          <w:b/>
          <w:sz w:val="26"/>
          <w:szCs w:val="26"/>
        </w:rPr>
        <w:t xml:space="preserve"> 100</w:t>
      </w:r>
      <w:r w:rsidRPr="000B6C43">
        <w:rPr>
          <w:rFonts w:ascii="Times New Roman" w:hAnsi="Times New Roman"/>
          <w:b/>
          <w:sz w:val="26"/>
          <w:szCs w:val="26"/>
        </w:rPr>
        <w:t xml:space="preserve"> (+/-) Р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пл</w:t>
      </w:r>
      <w:r w:rsidRPr="000B6C43">
        <w:rPr>
          <w:rFonts w:ascii="Times New Roman" w:hAnsi="Times New Roman"/>
          <w:b/>
          <w:sz w:val="26"/>
          <w:szCs w:val="26"/>
        </w:rPr>
        <w:t xml:space="preserve">, </w:t>
      </w:r>
      <w:r w:rsidRPr="000B6C43">
        <w:rPr>
          <w:rFonts w:ascii="Times New Roman" w:hAnsi="Times New Roman"/>
          <w:sz w:val="26"/>
          <w:szCs w:val="26"/>
        </w:rPr>
        <w:t>где:</w:t>
      </w:r>
    </w:p>
    <w:p w14:paraId="24BD4AF4" w14:textId="3F59F1AF" w:rsidR="001D09AC" w:rsidRPr="000B6C43" w:rsidRDefault="001D09AC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>ФЗП</w:t>
      </w:r>
      <w:r w:rsidRPr="000B6C43">
        <w:rPr>
          <w:rFonts w:ascii="Times New Roman" w:hAnsi="Times New Roman"/>
          <w:sz w:val="26"/>
          <w:szCs w:val="26"/>
        </w:rPr>
        <w:t xml:space="preserve"> – фонд заработной платы </w:t>
      </w:r>
      <w:r w:rsidR="00224980" w:rsidRPr="000B6C43">
        <w:rPr>
          <w:rFonts w:ascii="Times New Roman" w:hAnsi="Times New Roman"/>
          <w:sz w:val="26"/>
          <w:szCs w:val="26"/>
        </w:rPr>
        <w:t xml:space="preserve">на прогнозируемый год </w:t>
      </w:r>
      <w:r w:rsidRPr="000B6C43">
        <w:rPr>
          <w:rFonts w:ascii="Times New Roman" w:hAnsi="Times New Roman"/>
          <w:sz w:val="26"/>
          <w:szCs w:val="26"/>
        </w:rPr>
        <w:t>согласно Основным параметрам прогноза;</w:t>
      </w:r>
    </w:p>
    <w:p w14:paraId="0CF13E06" w14:textId="75082E56" w:rsidR="001D09AC" w:rsidRPr="000B6C43" w:rsidRDefault="001D09AC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>Д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н</w:t>
      </w:r>
      <w:r w:rsidRPr="000B6C43">
        <w:rPr>
          <w:rFonts w:ascii="Times New Roman" w:hAnsi="Times New Roman"/>
          <w:sz w:val="26"/>
          <w:szCs w:val="26"/>
          <w:vertAlign w:val="subscript"/>
        </w:rPr>
        <w:t xml:space="preserve"> </w:t>
      </w:r>
      <w:r w:rsidRPr="000B6C43">
        <w:rPr>
          <w:rFonts w:ascii="Times New Roman" w:hAnsi="Times New Roman"/>
          <w:sz w:val="26"/>
          <w:szCs w:val="26"/>
        </w:rPr>
        <w:t>– доля налога в ФЗП за предыдущий период;</w:t>
      </w:r>
    </w:p>
    <w:p w14:paraId="1DE51551" w14:textId="396F8C2E" w:rsidR="001D09AC" w:rsidRPr="000B6C43" w:rsidRDefault="001D09AC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>Р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пл</w:t>
      </w:r>
      <w:r w:rsidRPr="000B6C43">
        <w:rPr>
          <w:rFonts w:ascii="Times New Roman" w:hAnsi="Times New Roman"/>
          <w:b/>
          <w:sz w:val="26"/>
          <w:szCs w:val="26"/>
        </w:rPr>
        <w:t xml:space="preserve"> – </w:t>
      </w:r>
      <w:r w:rsidRPr="000B6C43">
        <w:rPr>
          <w:rFonts w:ascii="Times New Roman" w:hAnsi="Times New Roman"/>
          <w:sz w:val="26"/>
          <w:szCs w:val="26"/>
        </w:rPr>
        <w:t>разовые платежи.</w:t>
      </w:r>
    </w:p>
    <w:p w14:paraId="0FE964B3" w14:textId="0887ACDD" w:rsidR="00167D25" w:rsidRPr="000B6C43" w:rsidRDefault="00167D25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Расчёт прогноза поступлений </w:t>
      </w:r>
      <w:r w:rsidRPr="000B6C43">
        <w:rPr>
          <w:b/>
          <w:szCs w:val="26"/>
        </w:rPr>
        <w:t xml:space="preserve">НДФЛ </w:t>
      </w:r>
      <w:r w:rsidRPr="000B6C43">
        <w:rPr>
          <w:b/>
          <w:sz w:val="20"/>
          <w:vertAlign w:val="subscript"/>
        </w:rPr>
        <w:t>всего</w:t>
      </w:r>
      <w:r w:rsidRPr="000B6C43">
        <w:rPr>
          <w:szCs w:val="26"/>
        </w:rPr>
        <w:t xml:space="preserve"> на плановый период осуществляется исходя из прогнозируемой суммы поступлений предыдущего периода с применением темпа </w:t>
      </w:r>
      <w:r w:rsidR="00CB010A" w:rsidRPr="000B6C43">
        <w:rPr>
          <w:szCs w:val="26"/>
        </w:rPr>
        <w:t xml:space="preserve">роста </w:t>
      </w:r>
      <w:r w:rsidRPr="000B6C43">
        <w:rPr>
          <w:szCs w:val="26"/>
        </w:rPr>
        <w:t>фонда заработной платы на соответствующий плановый период согласно Основным параметрам прогноза:</w:t>
      </w:r>
    </w:p>
    <w:p w14:paraId="07C8E931" w14:textId="33D1E07E" w:rsidR="00167D25" w:rsidRPr="000B6C43" w:rsidRDefault="00167D25" w:rsidP="0001150D">
      <w:pPr>
        <w:pStyle w:val="25"/>
        <w:tabs>
          <w:tab w:val="left" w:pos="1320"/>
        </w:tabs>
        <w:spacing w:line="240" w:lineRule="auto"/>
        <w:ind w:left="0"/>
        <w:contextualSpacing/>
        <w:jc w:val="both"/>
        <w:rPr>
          <w:szCs w:val="26"/>
        </w:rPr>
      </w:pPr>
      <w:r w:rsidRPr="000B6C43">
        <w:rPr>
          <w:b/>
          <w:szCs w:val="26"/>
        </w:rPr>
        <w:t xml:space="preserve">Прогноз </w:t>
      </w:r>
      <w:r w:rsidRPr="000B6C43">
        <w:rPr>
          <w:b/>
          <w:sz w:val="20"/>
        </w:rPr>
        <w:t>плановый период</w:t>
      </w:r>
      <w:r w:rsidRPr="000B6C43">
        <w:rPr>
          <w:b/>
          <w:szCs w:val="26"/>
        </w:rPr>
        <w:t xml:space="preserve"> </w:t>
      </w:r>
      <w:r w:rsidR="002E5605" w:rsidRPr="000B6C43">
        <w:rPr>
          <w:b/>
          <w:szCs w:val="26"/>
        </w:rPr>
        <w:t xml:space="preserve">НДФЛ </w:t>
      </w:r>
      <w:r w:rsidR="002E5605" w:rsidRPr="000B6C43">
        <w:rPr>
          <w:b/>
          <w:sz w:val="20"/>
          <w:vertAlign w:val="subscript"/>
        </w:rPr>
        <w:t>всего</w:t>
      </w:r>
      <w:r w:rsidR="002E5605" w:rsidRPr="000B6C43">
        <w:rPr>
          <w:szCs w:val="26"/>
        </w:rPr>
        <w:t xml:space="preserve"> </w:t>
      </w:r>
      <w:r w:rsidRPr="000B6C43">
        <w:rPr>
          <w:b/>
          <w:szCs w:val="26"/>
        </w:rPr>
        <w:t xml:space="preserve">= </w:t>
      </w:r>
      <w:proofErr w:type="gramStart"/>
      <w:r w:rsidRPr="000B6C43">
        <w:rPr>
          <w:b/>
          <w:szCs w:val="26"/>
        </w:rPr>
        <w:t>П</w:t>
      </w:r>
      <w:proofErr w:type="gramEnd"/>
      <w:r w:rsidRPr="000B6C43">
        <w:rPr>
          <w:b/>
          <w:szCs w:val="26"/>
        </w:rPr>
        <w:t xml:space="preserve"> </w:t>
      </w:r>
      <w:r w:rsidR="002E5605" w:rsidRPr="000B6C43">
        <w:rPr>
          <w:b/>
          <w:szCs w:val="26"/>
        </w:rPr>
        <w:t xml:space="preserve">НДФЛ </w:t>
      </w:r>
      <w:r w:rsidR="002E5605" w:rsidRPr="000B6C43">
        <w:rPr>
          <w:b/>
          <w:sz w:val="20"/>
          <w:vertAlign w:val="subscript"/>
        </w:rPr>
        <w:t>всего</w:t>
      </w:r>
      <w:r w:rsidR="002E5605" w:rsidRPr="000B6C43">
        <w:rPr>
          <w:szCs w:val="26"/>
        </w:rPr>
        <w:t xml:space="preserve"> </w:t>
      </w:r>
      <w:r w:rsidRPr="000B6C43">
        <w:rPr>
          <w:b/>
          <w:szCs w:val="26"/>
        </w:rPr>
        <w:t>* Т</w:t>
      </w:r>
      <w:r w:rsidRPr="000B6C43">
        <w:rPr>
          <w:b/>
          <w:szCs w:val="26"/>
          <w:vertAlign w:val="subscript"/>
        </w:rPr>
        <w:t xml:space="preserve">фзп </w:t>
      </w:r>
      <w:r w:rsidRPr="000B6C43">
        <w:rPr>
          <w:b/>
          <w:szCs w:val="26"/>
        </w:rPr>
        <w:t>: 100 (+/-) К</w:t>
      </w:r>
      <w:r w:rsidRPr="000B6C43">
        <w:rPr>
          <w:b/>
          <w:szCs w:val="26"/>
          <w:vertAlign w:val="subscript"/>
        </w:rPr>
        <w:t>сумма</w:t>
      </w:r>
      <w:r w:rsidRPr="000B6C43">
        <w:rPr>
          <w:b/>
          <w:szCs w:val="26"/>
        </w:rPr>
        <w:t xml:space="preserve">, </w:t>
      </w:r>
      <w:r w:rsidRPr="000B6C43">
        <w:rPr>
          <w:szCs w:val="26"/>
        </w:rPr>
        <w:t>где:</w:t>
      </w:r>
    </w:p>
    <w:p w14:paraId="41A6BF30" w14:textId="159E11CD" w:rsidR="00167D25" w:rsidRPr="000B6C43" w:rsidRDefault="00167D25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b/>
          <w:szCs w:val="26"/>
        </w:rPr>
        <w:t xml:space="preserve">- </w:t>
      </w:r>
      <w:proofErr w:type="gramStart"/>
      <w:r w:rsidRPr="000B6C43">
        <w:rPr>
          <w:b/>
          <w:szCs w:val="26"/>
        </w:rPr>
        <w:t>П</w:t>
      </w:r>
      <w:proofErr w:type="gramEnd"/>
      <w:r w:rsidRPr="000B6C43">
        <w:rPr>
          <w:b/>
          <w:sz w:val="20"/>
        </w:rPr>
        <w:t xml:space="preserve"> </w:t>
      </w:r>
      <w:r w:rsidR="002E5605" w:rsidRPr="000B6C43">
        <w:rPr>
          <w:b/>
          <w:szCs w:val="26"/>
        </w:rPr>
        <w:t xml:space="preserve">НДФЛ </w:t>
      </w:r>
      <w:r w:rsidR="002E5605" w:rsidRPr="000B6C43">
        <w:rPr>
          <w:b/>
          <w:sz w:val="20"/>
          <w:vertAlign w:val="subscript"/>
        </w:rPr>
        <w:t>всего</w:t>
      </w:r>
      <w:r w:rsidR="002E5605" w:rsidRPr="000B6C43">
        <w:rPr>
          <w:szCs w:val="26"/>
        </w:rPr>
        <w:t xml:space="preserve"> </w:t>
      </w:r>
      <w:r w:rsidRPr="000B6C43">
        <w:rPr>
          <w:b/>
          <w:sz w:val="20"/>
        </w:rPr>
        <w:t>–</w:t>
      </w:r>
      <w:r w:rsidRPr="000B6C43">
        <w:rPr>
          <w:b/>
          <w:szCs w:val="26"/>
        </w:rPr>
        <w:t xml:space="preserve"> </w:t>
      </w:r>
      <w:r w:rsidRPr="000B6C43">
        <w:rPr>
          <w:szCs w:val="26"/>
        </w:rPr>
        <w:t>прогноз на пред</w:t>
      </w:r>
      <w:r w:rsidR="00224980" w:rsidRPr="000B6C43">
        <w:rPr>
          <w:szCs w:val="26"/>
        </w:rPr>
        <w:t>шествующий</w:t>
      </w:r>
      <w:r w:rsidRPr="000B6C43">
        <w:rPr>
          <w:szCs w:val="26"/>
        </w:rPr>
        <w:t xml:space="preserve"> год;</w:t>
      </w:r>
    </w:p>
    <w:p w14:paraId="35016BBB" w14:textId="55385388" w:rsidR="00167D25" w:rsidRPr="000B6C43" w:rsidRDefault="00167D25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Т</w:t>
      </w:r>
      <w:r w:rsidRPr="000B6C43">
        <w:rPr>
          <w:b/>
          <w:szCs w:val="26"/>
          <w:vertAlign w:val="subscript"/>
        </w:rPr>
        <w:t>фзп</w:t>
      </w:r>
      <w:r w:rsidRPr="000B6C43">
        <w:rPr>
          <w:szCs w:val="26"/>
        </w:rPr>
        <w:t xml:space="preserve"> - темп роста фонда заработной платы</w:t>
      </w:r>
      <w:r w:rsidR="00224980" w:rsidRPr="000B6C43">
        <w:rPr>
          <w:szCs w:val="26"/>
        </w:rPr>
        <w:t xml:space="preserve"> на прогнозируемый год</w:t>
      </w:r>
      <w:r w:rsidRPr="000B6C43">
        <w:rPr>
          <w:szCs w:val="26"/>
        </w:rPr>
        <w:t xml:space="preserve">;  </w:t>
      </w:r>
    </w:p>
    <w:p w14:paraId="128EAFDD" w14:textId="25DFB978" w:rsidR="00167D25" w:rsidRPr="000B6C43" w:rsidRDefault="00167D25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К</w:t>
      </w:r>
      <w:r w:rsidRPr="000B6C43">
        <w:rPr>
          <w:b/>
          <w:szCs w:val="26"/>
          <w:vertAlign w:val="subscript"/>
        </w:rPr>
        <w:t>сумма</w:t>
      </w:r>
      <w:r w:rsidRPr="000B6C43">
        <w:rPr>
          <w:szCs w:val="26"/>
        </w:rPr>
        <w:t xml:space="preserve"> - корректирующая сумма поступлений, учитывающая изменения законодательства о налогах и</w:t>
      </w:r>
      <w:r w:rsidR="006619C5" w:rsidRPr="000B6C43">
        <w:rPr>
          <w:szCs w:val="26"/>
        </w:rPr>
        <w:t xml:space="preserve"> сборах, а также другие факторы.</w:t>
      </w:r>
    </w:p>
    <w:p w14:paraId="1472F95C" w14:textId="4A831263" w:rsidR="00E4401A" w:rsidRPr="000B6C43" w:rsidRDefault="00E4401A" w:rsidP="004427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6"/>
          <w:szCs w:val="26"/>
        </w:rPr>
      </w:pPr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Прогнозный объем поступлений налога на доходы физических лиц рассчитывается с учетом выпадающих доходов в связи с применением льгот, освобождений и преференций, предоставляемых в рамках действующего законодательства о налогах и сборах, в виде налоговых вычетов и не подлежащих налогообложению доходов, учитываемых в налогооблагаемой базе по налогу на доходы физических лиц.</w:t>
      </w:r>
      <w:r w:rsidR="00442731" w:rsidRPr="000B6C43">
        <w:rPr>
          <w:rFonts w:ascii="Times New Roman" w:eastAsia="Times New Roman" w:hAnsi="Times New Roman"/>
          <w:snapToGrid w:val="0"/>
          <w:sz w:val="26"/>
          <w:szCs w:val="26"/>
        </w:rPr>
        <w:t xml:space="preserve"> </w:t>
      </w:r>
      <w:r w:rsidRPr="000B6C43">
        <w:rPr>
          <w:rFonts w:ascii="Times New Roman" w:eastAsia="Times New Roman" w:hAnsi="Times New Roman"/>
          <w:snapToGrid w:val="0"/>
          <w:sz w:val="26"/>
          <w:szCs w:val="26"/>
        </w:rPr>
        <w:t xml:space="preserve">Объём выпадающих доходов определяется в рамках прописанного </w:t>
      </w:r>
      <w:proofErr w:type="gramStart"/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алгоритма расчёта прогнозного объёма поступлений налога</w:t>
      </w:r>
      <w:proofErr w:type="gramEnd"/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.</w:t>
      </w:r>
    </w:p>
    <w:p w14:paraId="6B7C5ADE" w14:textId="77777777" w:rsidR="001D09AC" w:rsidRPr="000B6C43" w:rsidRDefault="001D09AC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Налог на доходы физических лиц зачисляется в бюджеты бюджетной системы Российской Федерации по нормативам, установленным в соответствии со статьями БК РФ.</w:t>
      </w:r>
    </w:p>
    <w:p w14:paraId="69AA7994" w14:textId="77777777" w:rsidR="00EE138B" w:rsidRPr="000B6C43" w:rsidRDefault="00EE138B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14:paraId="7828DCE8" w14:textId="14553C5F" w:rsidR="00EC0263" w:rsidRPr="000B6C43" w:rsidRDefault="00EC0263" w:rsidP="0001150D">
      <w:pPr>
        <w:pStyle w:val="2"/>
        <w:spacing w:after="240" w:line="240" w:lineRule="auto"/>
        <w:ind w:firstLine="709"/>
        <w:contextualSpacing/>
        <w:jc w:val="center"/>
        <w:rPr>
          <w:rFonts w:ascii="Times New Roman" w:hAnsi="Times New Roman"/>
          <w:i w:val="0"/>
        </w:rPr>
      </w:pPr>
      <w:bookmarkStart w:id="23" w:name="_Toc456460805"/>
      <w:bookmarkStart w:id="24" w:name="_Toc528576727"/>
      <w:r w:rsidRPr="000B6C43">
        <w:rPr>
          <w:rFonts w:ascii="Times New Roman" w:hAnsi="Times New Roman"/>
          <w:i w:val="0"/>
        </w:rPr>
        <w:t>2.</w:t>
      </w:r>
      <w:r w:rsidR="00361E12" w:rsidRPr="000B6C43">
        <w:rPr>
          <w:rFonts w:ascii="Times New Roman" w:hAnsi="Times New Roman"/>
          <w:i w:val="0"/>
        </w:rPr>
        <w:t>3</w:t>
      </w:r>
      <w:r w:rsidRPr="000B6C43">
        <w:rPr>
          <w:rFonts w:ascii="Times New Roman" w:hAnsi="Times New Roman"/>
          <w:i w:val="0"/>
        </w:rPr>
        <w:t>. Акцизы, производимые на территории Российской Федерации</w:t>
      </w:r>
      <w:bookmarkEnd w:id="23"/>
      <w:r w:rsidR="00C55B96" w:rsidRPr="000B6C43">
        <w:rPr>
          <w:rFonts w:ascii="Times New Roman" w:hAnsi="Times New Roman"/>
          <w:i w:val="0"/>
        </w:rPr>
        <w:t xml:space="preserve"> </w:t>
      </w:r>
      <w:r w:rsidR="00C55B96" w:rsidRPr="000B6C43">
        <w:rPr>
          <w:rFonts w:ascii="Times New Roman" w:hAnsi="Times New Roman"/>
          <w:i w:val="0"/>
        </w:rPr>
        <w:br/>
        <w:t>182</w:t>
      </w:r>
      <w:r w:rsidR="000E5A6E" w:rsidRPr="000B6C43">
        <w:rPr>
          <w:rFonts w:ascii="Times New Roman" w:hAnsi="Times New Roman"/>
          <w:i w:val="0"/>
        </w:rPr>
        <w:t>1</w:t>
      </w:r>
      <w:r w:rsidR="00C55B96" w:rsidRPr="000B6C43">
        <w:rPr>
          <w:rFonts w:ascii="Times New Roman" w:hAnsi="Times New Roman"/>
          <w:i w:val="0"/>
        </w:rPr>
        <w:t>0302000010000110</w:t>
      </w:r>
      <w:bookmarkEnd w:id="24"/>
    </w:p>
    <w:p w14:paraId="52AFBA73" w14:textId="3BF014B0" w:rsidR="00EC0263" w:rsidRPr="000B6C43" w:rsidRDefault="00EC0263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Расчёт доходов в </w:t>
      </w:r>
      <w:r w:rsidR="00361E12" w:rsidRPr="000B6C43">
        <w:rPr>
          <w:rFonts w:ascii="Times New Roman" w:hAnsi="Times New Roman"/>
          <w:sz w:val="26"/>
          <w:szCs w:val="26"/>
        </w:rPr>
        <w:t>консолидированный бюджет субъекта</w:t>
      </w:r>
      <w:r w:rsidRPr="000B6C43">
        <w:rPr>
          <w:rFonts w:ascii="Times New Roman" w:hAnsi="Times New Roman"/>
          <w:sz w:val="26"/>
          <w:szCs w:val="26"/>
        </w:rPr>
        <w:t xml:space="preserve"> Российской Федерации от уплаты акцизов по подакцизным товарам</w:t>
      </w:r>
      <w:r w:rsidR="0088508B" w:rsidRPr="000B6C43">
        <w:rPr>
          <w:rFonts w:ascii="Times New Roman" w:hAnsi="Times New Roman"/>
          <w:sz w:val="26"/>
          <w:szCs w:val="26"/>
        </w:rPr>
        <w:t>, производимым на территории Российской Федерации,</w:t>
      </w:r>
      <w:r w:rsidRPr="000B6C43">
        <w:rPr>
          <w:rFonts w:ascii="Times New Roman" w:hAnsi="Times New Roman"/>
          <w:sz w:val="26"/>
          <w:szCs w:val="26"/>
        </w:rPr>
        <w:t xml:space="preserve"> осуществляется в соответствии с действующим законодательством Российской Федерации о налогах и сборах.</w:t>
      </w:r>
    </w:p>
    <w:p w14:paraId="729F3429" w14:textId="77777777" w:rsidR="008D1632" w:rsidRPr="000B6C43" w:rsidRDefault="00A7297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Расчёт прогнозного объёма поступлений по акцизам, производимым на территории Российской Федерации, производится отдельно по каждой группе акцизо</w:t>
      </w:r>
      <w:r w:rsidR="002F55C6" w:rsidRPr="000B6C43">
        <w:rPr>
          <w:rFonts w:ascii="Times New Roman" w:hAnsi="Times New Roman"/>
          <w:sz w:val="26"/>
          <w:szCs w:val="26"/>
        </w:rPr>
        <w:t>в</w:t>
      </w:r>
      <w:r w:rsidRPr="000B6C43">
        <w:rPr>
          <w:rFonts w:ascii="Times New Roman" w:hAnsi="Times New Roman"/>
          <w:sz w:val="26"/>
          <w:szCs w:val="26"/>
        </w:rPr>
        <w:t>.</w:t>
      </w:r>
    </w:p>
    <w:p w14:paraId="3EF12192" w14:textId="77777777" w:rsidR="005E0C1B" w:rsidRPr="000B6C43" w:rsidRDefault="005E0C1B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14:paraId="3A919209" w14:textId="04A3B38B" w:rsidR="0026432F" w:rsidRPr="000B6C43" w:rsidRDefault="0026432F" w:rsidP="00707D09">
      <w:pPr>
        <w:pStyle w:val="3"/>
        <w:spacing w:before="120" w:after="120" w:line="240" w:lineRule="auto"/>
        <w:ind w:left="142" w:right="-1"/>
        <w:contextualSpacing/>
        <w:jc w:val="center"/>
        <w:rPr>
          <w:rFonts w:ascii="Times New Roman" w:hAnsi="Times New Roman"/>
          <w:sz w:val="28"/>
          <w:szCs w:val="28"/>
        </w:rPr>
      </w:pPr>
      <w:bookmarkStart w:id="25" w:name="_Toc528576728"/>
      <w:r w:rsidRPr="000B6C43">
        <w:rPr>
          <w:rFonts w:ascii="Times New Roman" w:hAnsi="Times New Roman"/>
          <w:sz w:val="28"/>
          <w:szCs w:val="28"/>
        </w:rPr>
        <w:t xml:space="preserve">2.3.1. Акцизы на этиловый спирт из пищевого сырья (за исключением дистиллятов винного, виноградного, плодового, коньячного, кальвадосного, вискового), производимый на территории РФ </w:t>
      </w:r>
      <w:r w:rsidR="00707D09" w:rsidRPr="000B6C43">
        <w:rPr>
          <w:rFonts w:ascii="Times New Roman" w:hAnsi="Times New Roman"/>
          <w:sz w:val="28"/>
          <w:szCs w:val="28"/>
        </w:rPr>
        <w:br/>
      </w:r>
      <w:r w:rsidRPr="000B6C43">
        <w:rPr>
          <w:rFonts w:ascii="Times New Roman" w:hAnsi="Times New Roman"/>
          <w:sz w:val="28"/>
          <w:szCs w:val="28"/>
        </w:rPr>
        <w:t>18210302011010000110</w:t>
      </w:r>
      <w:bookmarkEnd w:id="25"/>
    </w:p>
    <w:p w14:paraId="7D9C45CC" w14:textId="77777777" w:rsidR="0026432F" w:rsidRPr="000B6C43" w:rsidRDefault="0026432F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Для расчёта поступлений акцизов на этиловый спирт из пищевого сырья (за исключением дистиллятов винного, виноградного, плодового, коньячного, кальвадосного, вискового) используются:</w:t>
      </w:r>
    </w:p>
    <w:p w14:paraId="6F2E9DD7" w14:textId="77777777" w:rsidR="0026432F" w:rsidRPr="000B6C43" w:rsidRDefault="0026432F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данные отчета формы № 1-НМ «Отчет о начислении и поступлении налогов и сборов в бюджетную систему РФ»;</w:t>
      </w:r>
    </w:p>
    <w:p w14:paraId="6A6A2F2C" w14:textId="77777777" w:rsidR="0026432F" w:rsidRPr="000B6C43" w:rsidRDefault="0026432F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lastRenderedPageBreak/>
        <w:t>- данные отчета формы № 5-АЛ «Отчет о налоговой базе и структуре начислений по акцизам на спирт, алкогольную и спиртосодержащую продукцию»;</w:t>
      </w:r>
    </w:p>
    <w:p w14:paraId="06A0A4BF" w14:textId="77777777" w:rsidR="0026432F" w:rsidRPr="000B6C43" w:rsidRDefault="0026432F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Основные параметры прогноза;</w:t>
      </w:r>
    </w:p>
    <w:p w14:paraId="5BDCED3B" w14:textId="77777777" w:rsidR="0026432F" w:rsidRPr="000B6C43" w:rsidRDefault="0026432F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налоговые ставки, предусмотренные главой 22 НК РФ «Акцизы».</w:t>
      </w:r>
    </w:p>
    <w:p w14:paraId="4585D2F7" w14:textId="77777777" w:rsidR="0026432F" w:rsidRPr="000B6C43" w:rsidRDefault="0026432F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Расчет поступлений акцизов на этиловый спирт на очередной финансовый год осуществляется по методу прямого расчета по следующей формуле:</w:t>
      </w:r>
    </w:p>
    <w:p w14:paraId="39FB221A" w14:textId="3637FC30" w:rsidR="0026432F" w:rsidRPr="000B6C43" w:rsidRDefault="0026432F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 xml:space="preserve">Прогноз </w:t>
      </w:r>
      <w:r w:rsidRPr="000B6C43">
        <w:rPr>
          <w:rFonts w:ascii="Times New Roman" w:hAnsi="Times New Roman"/>
          <w:b/>
          <w:sz w:val="20"/>
          <w:szCs w:val="20"/>
        </w:rPr>
        <w:t>очередной фин</w:t>
      </w:r>
      <w:proofErr w:type="gramStart"/>
      <w:r w:rsidRPr="000B6C43">
        <w:rPr>
          <w:rFonts w:ascii="Times New Roman" w:hAnsi="Times New Roman"/>
          <w:b/>
          <w:sz w:val="20"/>
          <w:szCs w:val="20"/>
        </w:rPr>
        <w:t>.г</w:t>
      </w:r>
      <w:proofErr w:type="gramEnd"/>
      <w:r w:rsidRPr="000B6C43">
        <w:rPr>
          <w:rFonts w:ascii="Times New Roman" w:hAnsi="Times New Roman"/>
          <w:b/>
          <w:sz w:val="20"/>
          <w:szCs w:val="20"/>
        </w:rPr>
        <w:t>од</w:t>
      </w:r>
      <w:r w:rsidRPr="000B6C43">
        <w:rPr>
          <w:rFonts w:ascii="Times New Roman" w:hAnsi="Times New Roman"/>
          <w:b/>
          <w:sz w:val="26"/>
          <w:szCs w:val="26"/>
        </w:rPr>
        <w:t xml:space="preserve"> = ((Н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об</w:t>
      </w:r>
      <w:r w:rsidRPr="000B6C43">
        <w:rPr>
          <w:rFonts w:ascii="Times New Roman" w:hAnsi="Times New Roman"/>
          <w:b/>
          <w:sz w:val="26"/>
          <w:szCs w:val="26"/>
        </w:rPr>
        <w:t xml:space="preserve"> * (100 – Д) : 100 * С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т</w:t>
      </w:r>
      <w:r w:rsidR="00C03D66" w:rsidRPr="000B6C43">
        <w:rPr>
          <w:rFonts w:ascii="Times New Roman" w:hAnsi="Times New Roman"/>
          <w:b/>
          <w:sz w:val="26"/>
          <w:szCs w:val="26"/>
        </w:rPr>
        <w:t xml:space="preserve"> * </w:t>
      </w:r>
      <w:r w:rsidRPr="000B6C43">
        <w:rPr>
          <w:rFonts w:ascii="Times New Roman" w:hAnsi="Times New Roman"/>
          <w:b/>
          <w:sz w:val="26"/>
          <w:szCs w:val="26"/>
        </w:rPr>
        <w:t>ТН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об</w:t>
      </w:r>
      <w:r w:rsidR="00C03D66"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 </w:t>
      </w:r>
      <w:r w:rsidR="00C03D66" w:rsidRPr="000B6C43">
        <w:rPr>
          <w:rFonts w:ascii="Times New Roman" w:hAnsi="Times New Roman"/>
          <w:b/>
          <w:sz w:val="26"/>
          <w:szCs w:val="26"/>
        </w:rPr>
        <w:t>(или ИД</w:t>
      </w:r>
      <w:r w:rsidR="00C03D66" w:rsidRPr="000B6C43">
        <w:rPr>
          <w:rFonts w:ascii="Times New Roman" w:hAnsi="Times New Roman"/>
          <w:b/>
          <w:sz w:val="26"/>
          <w:szCs w:val="26"/>
          <w:vertAlign w:val="subscript"/>
        </w:rPr>
        <w:t>врп</w:t>
      </w:r>
      <w:r w:rsidR="00C03D66" w:rsidRPr="000B6C43">
        <w:rPr>
          <w:rFonts w:ascii="Times New Roman" w:hAnsi="Times New Roman"/>
          <w:b/>
          <w:sz w:val="26"/>
          <w:szCs w:val="26"/>
        </w:rPr>
        <w:t xml:space="preserve">) </w:t>
      </w:r>
      <w:r w:rsidRPr="000B6C43">
        <w:rPr>
          <w:rFonts w:ascii="Times New Roman" w:hAnsi="Times New Roman"/>
          <w:b/>
          <w:sz w:val="26"/>
          <w:szCs w:val="26"/>
        </w:rPr>
        <w:t>: 100 * С : 100 (+/-) 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b/>
          <w:sz w:val="26"/>
          <w:szCs w:val="26"/>
        </w:rPr>
        <w:t xml:space="preserve">) * Н : 100, </w:t>
      </w:r>
      <w:r w:rsidRPr="000B6C43">
        <w:rPr>
          <w:rFonts w:ascii="Times New Roman" w:hAnsi="Times New Roman"/>
          <w:sz w:val="26"/>
          <w:szCs w:val="26"/>
        </w:rPr>
        <w:t>где:</w:t>
      </w:r>
    </w:p>
    <w:p w14:paraId="72580726" w14:textId="77777777" w:rsidR="0026432F" w:rsidRPr="000B6C43" w:rsidRDefault="0026432F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>Н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об</w:t>
      </w:r>
      <w:r w:rsidRPr="000B6C43">
        <w:rPr>
          <w:rFonts w:ascii="Times New Roman" w:hAnsi="Times New Roman"/>
          <w:sz w:val="26"/>
          <w:szCs w:val="26"/>
        </w:rPr>
        <w:t xml:space="preserve"> - налогооблагаемый объем реализации этилового спирта (по данным отчета формы № 5-АЛ за последний налоговый период);</w:t>
      </w:r>
    </w:p>
    <w:p w14:paraId="3617367D" w14:textId="77777777" w:rsidR="0026432F" w:rsidRPr="000B6C43" w:rsidRDefault="0026432F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Д</w:t>
      </w:r>
      <w:r w:rsidRPr="000B6C43">
        <w:rPr>
          <w:rFonts w:ascii="Times New Roman" w:hAnsi="Times New Roman"/>
          <w:sz w:val="26"/>
          <w:szCs w:val="26"/>
        </w:rPr>
        <w:t xml:space="preserve"> - доля этилового спирта облагаемого по ставке 0%;</w:t>
      </w:r>
    </w:p>
    <w:p w14:paraId="339232A7" w14:textId="77777777" w:rsidR="0026432F" w:rsidRPr="000B6C43" w:rsidRDefault="0026432F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proofErr w:type="gramStart"/>
      <w:r w:rsidRPr="000B6C43">
        <w:rPr>
          <w:rFonts w:ascii="Times New Roman" w:hAnsi="Times New Roman"/>
          <w:b/>
          <w:sz w:val="26"/>
          <w:szCs w:val="26"/>
        </w:rPr>
        <w:t>С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т</w:t>
      </w:r>
      <w:proofErr w:type="gramEnd"/>
      <w:r w:rsidRPr="000B6C43">
        <w:rPr>
          <w:rFonts w:ascii="Times New Roman" w:hAnsi="Times New Roman"/>
          <w:sz w:val="26"/>
          <w:szCs w:val="26"/>
        </w:rPr>
        <w:t xml:space="preserve"> - ставка акциза;</w:t>
      </w:r>
    </w:p>
    <w:p w14:paraId="0AADF0F6" w14:textId="0E20B94A" w:rsidR="0026432F" w:rsidRPr="000B6C43" w:rsidRDefault="0026432F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="004348EE" w:rsidRPr="000B6C43">
        <w:rPr>
          <w:rFonts w:ascii="Times New Roman" w:hAnsi="Times New Roman"/>
          <w:b/>
          <w:sz w:val="26"/>
          <w:szCs w:val="26"/>
        </w:rPr>
        <w:t>ТН</w:t>
      </w:r>
      <w:r w:rsidR="004348EE"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об </w:t>
      </w:r>
      <w:r w:rsidR="004348EE" w:rsidRPr="000B6C43">
        <w:rPr>
          <w:rFonts w:ascii="Times New Roman" w:hAnsi="Times New Roman"/>
          <w:sz w:val="26"/>
          <w:szCs w:val="26"/>
        </w:rPr>
        <w:t xml:space="preserve">– </w:t>
      </w:r>
      <w:r w:rsidRPr="000B6C43">
        <w:rPr>
          <w:rFonts w:ascii="Times New Roman" w:hAnsi="Times New Roman"/>
          <w:sz w:val="26"/>
          <w:szCs w:val="26"/>
        </w:rPr>
        <w:t>темп роста налогооблагаемого объема за предыдущие периоды согласно данным отчета формы № 5-АЛ (</w:t>
      </w:r>
      <w:r w:rsidR="004348EE" w:rsidRPr="000B6C43">
        <w:rPr>
          <w:rFonts w:ascii="Times New Roman" w:hAnsi="Times New Roman"/>
          <w:sz w:val="26"/>
          <w:szCs w:val="26"/>
        </w:rPr>
        <w:t>или</w:t>
      </w:r>
      <w:r w:rsidR="003D2BEE" w:rsidRPr="000B6C43">
        <w:rPr>
          <w:rFonts w:ascii="Times New Roman" w:hAnsi="Times New Roman"/>
          <w:sz w:val="26"/>
          <w:szCs w:val="26"/>
        </w:rPr>
        <w:t>, в случае скачкообразной динамики,</w:t>
      </w:r>
      <w:r w:rsidR="004348EE" w:rsidRPr="000B6C43">
        <w:rPr>
          <w:rFonts w:ascii="Times New Roman" w:hAnsi="Times New Roman"/>
          <w:sz w:val="26"/>
          <w:szCs w:val="26"/>
        </w:rPr>
        <w:t xml:space="preserve"> индекс-дефлятор ВРП согласно Основным параметрам прогноза - </w:t>
      </w:r>
      <w:r w:rsidR="004348EE" w:rsidRPr="000B6C43">
        <w:rPr>
          <w:rFonts w:ascii="Times New Roman" w:hAnsi="Times New Roman"/>
          <w:b/>
          <w:sz w:val="26"/>
          <w:szCs w:val="26"/>
        </w:rPr>
        <w:t>ИД</w:t>
      </w:r>
      <w:r w:rsidR="004348EE" w:rsidRPr="000B6C43">
        <w:rPr>
          <w:rFonts w:ascii="Times New Roman" w:hAnsi="Times New Roman"/>
          <w:b/>
          <w:sz w:val="26"/>
          <w:szCs w:val="26"/>
          <w:vertAlign w:val="subscript"/>
        </w:rPr>
        <w:t>врп</w:t>
      </w:r>
      <w:r w:rsidRPr="000B6C43">
        <w:rPr>
          <w:rFonts w:ascii="Times New Roman" w:hAnsi="Times New Roman"/>
          <w:sz w:val="26"/>
          <w:szCs w:val="26"/>
        </w:rPr>
        <w:t>);</w:t>
      </w:r>
    </w:p>
    <w:p w14:paraId="4E01BAFF" w14:textId="7D4099AB" w:rsidR="0026432F" w:rsidRPr="000B6C43" w:rsidRDefault="0026432F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С</w:t>
      </w:r>
      <w:r w:rsidRPr="000B6C43">
        <w:rPr>
          <w:szCs w:val="26"/>
        </w:rPr>
        <w:t xml:space="preserve"> - уровень собираемости (рассчитывается по данным отчета формы № 1-НМ как частное от деления суммы поступившего </w:t>
      </w:r>
      <w:r w:rsidR="00D73810" w:rsidRPr="000B6C43">
        <w:rPr>
          <w:szCs w:val="26"/>
        </w:rPr>
        <w:t>акциза</w:t>
      </w:r>
      <w:r w:rsidRPr="000B6C43">
        <w:rPr>
          <w:szCs w:val="26"/>
        </w:rPr>
        <w:t xml:space="preserve"> на сумму начисленного </w:t>
      </w:r>
      <w:r w:rsidR="00D73810" w:rsidRPr="000B6C43">
        <w:rPr>
          <w:szCs w:val="26"/>
        </w:rPr>
        <w:t>акциза</w:t>
      </w:r>
      <w:r w:rsidRPr="000B6C43">
        <w:rPr>
          <w:szCs w:val="26"/>
        </w:rPr>
        <w:t>)</w:t>
      </w:r>
      <w:r w:rsidR="005E0C1B" w:rsidRPr="000B6C43">
        <w:rPr>
          <w:sz w:val="27"/>
          <w:szCs w:val="27"/>
        </w:rPr>
        <w:t xml:space="preserve"> учитывает работу по погашению задолженности по акцизу</w:t>
      </w:r>
      <w:r w:rsidRPr="000B6C43">
        <w:rPr>
          <w:szCs w:val="26"/>
        </w:rPr>
        <w:t>;</w:t>
      </w:r>
    </w:p>
    <w:p w14:paraId="336FBA3B" w14:textId="77777777" w:rsidR="0026432F" w:rsidRPr="000B6C43" w:rsidRDefault="0026432F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К</w:t>
      </w:r>
      <w:r w:rsidRPr="000B6C43">
        <w:rPr>
          <w:b/>
          <w:szCs w:val="26"/>
          <w:vertAlign w:val="subscript"/>
        </w:rPr>
        <w:t>сумма</w:t>
      </w:r>
      <w:r w:rsidRPr="000B6C43">
        <w:rPr>
          <w:szCs w:val="26"/>
        </w:rPr>
        <w:t xml:space="preserve"> - корректирующая сумма поступлений, учитывающая изменения законодательства о налогах и сборах, а также другие факторы;</w:t>
      </w:r>
    </w:p>
    <w:p w14:paraId="60482AFF" w14:textId="77777777" w:rsidR="0026432F" w:rsidRPr="000B6C43" w:rsidRDefault="0026432F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 xml:space="preserve">Н </w:t>
      </w:r>
      <w:r w:rsidRPr="000B6C43">
        <w:rPr>
          <w:szCs w:val="26"/>
        </w:rPr>
        <w:t>- норматив отчисления акциза в бюджет субъекта согласно БК РФ.</w:t>
      </w:r>
    </w:p>
    <w:p w14:paraId="4BA65001" w14:textId="77777777" w:rsidR="0026432F" w:rsidRPr="000B6C43" w:rsidRDefault="0026432F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Прогноз поступлений на плановый период рассчитывается исходя из прогнозируемой суммы поступлений на предыдущий год с применением темпа роста ставки акциза или индекса потребительских цен на соответствующий период согласно Основным параметрам прогноза. </w:t>
      </w:r>
    </w:p>
    <w:p w14:paraId="46580843" w14:textId="172B880D" w:rsidR="0026432F" w:rsidRPr="000B6C43" w:rsidRDefault="0026432F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 xml:space="preserve">Прогноз </w:t>
      </w:r>
      <w:r w:rsidRPr="000B6C43">
        <w:rPr>
          <w:rFonts w:ascii="Times New Roman" w:hAnsi="Times New Roman"/>
          <w:b/>
          <w:sz w:val="20"/>
          <w:szCs w:val="20"/>
        </w:rPr>
        <w:t xml:space="preserve">плановый период </w:t>
      </w:r>
      <w:r w:rsidRPr="000B6C43">
        <w:rPr>
          <w:rFonts w:ascii="Times New Roman" w:hAnsi="Times New Roman"/>
          <w:b/>
          <w:sz w:val="26"/>
          <w:szCs w:val="26"/>
        </w:rPr>
        <w:t xml:space="preserve">= </w:t>
      </w:r>
      <w:proofErr w:type="gramStart"/>
      <w:r w:rsidRPr="000B6C43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0B6C43">
        <w:rPr>
          <w:rFonts w:ascii="Times New Roman" w:hAnsi="Times New Roman"/>
          <w:b/>
          <w:sz w:val="26"/>
          <w:szCs w:val="26"/>
        </w:rPr>
        <w:t xml:space="preserve"> * </w:t>
      </w:r>
      <w:r w:rsidR="00380B35" w:rsidRPr="000B6C43">
        <w:rPr>
          <w:rFonts w:ascii="Times New Roman" w:hAnsi="Times New Roman"/>
          <w:b/>
          <w:sz w:val="26"/>
          <w:szCs w:val="26"/>
        </w:rPr>
        <w:t>ТН</w:t>
      </w:r>
      <w:r w:rsidR="00380B35"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об </w:t>
      </w:r>
      <w:r w:rsidR="00380B35" w:rsidRPr="000B6C43">
        <w:rPr>
          <w:rFonts w:ascii="Times New Roman" w:hAnsi="Times New Roman"/>
          <w:b/>
          <w:sz w:val="26"/>
          <w:szCs w:val="26"/>
        </w:rPr>
        <w:t>(или ИД</w:t>
      </w:r>
      <w:r w:rsidR="00380B35" w:rsidRPr="000B6C43">
        <w:rPr>
          <w:rFonts w:ascii="Times New Roman" w:hAnsi="Times New Roman"/>
          <w:b/>
          <w:sz w:val="26"/>
          <w:szCs w:val="26"/>
          <w:vertAlign w:val="subscript"/>
        </w:rPr>
        <w:t>врп</w:t>
      </w:r>
      <w:r w:rsidR="00380B35" w:rsidRPr="000B6C43">
        <w:rPr>
          <w:rFonts w:ascii="Times New Roman" w:hAnsi="Times New Roman"/>
          <w:b/>
          <w:sz w:val="26"/>
          <w:szCs w:val="26"/>
        </w:rPr>
        <w:t>)</w:t>
      </w:r>
      <w:r w:rsidRPr="000B6C43">
        <w:rPr>
          <w:rFonts w:ascii="Times New Roman" w:hAnsi="Times New Roman"/>
          <w:b/>
          <w:sz w:val="26"/>
          <w:szCs w:val="26"/>
        </w:rPr>
        <w:t xml:space="preserve"> : 100 (+/-) 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b/>
          <w:sz w:val="26"/>
          <w:szCs w:val="26"/>
        </w:rPr>
        <w:t xml:space="preserve">), </w:t>
      </w:r>
      <w:r w:rsidRPr="000B6C43">
        <w:rPr>
          <w:rFonts w:ascii="Times New Roman" w:hAnsi="Times New Roman"/>
          <w:sz w:val="26"/>
          <w:szCs w:val="26"/>
        </w:rPr>
        <w:t>где:</w:t>
      </w:r>
    </w:p>
    <w:p w14:paraId="3A41BA46" w14:textId="77777777" w:rsidR="0026432F" w:rsidRPr="000B6C43" w:rsidRDefault="0026432F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proofErr w:type="gramStart"/>
      <w:r w:rsidRPr="000B6C43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0B6C43">
        <w:rPr>
          <w:rFonts w:ascii="Times New Roman" w:hAnsi="Times New Roman"/>
          <w:sz w:val="26"/>
          <w:szCs w:val="26"/>
        </w:rPr>
        <w:t xml:space="preserve"> – прогноз поступлений на предшествующий год;</w:t>
      </w:r>
    </w:p>
    <w:p w14:paraId="0D6B646D" w14:textId="77777777" w:rsidR="00380B35" w:rsidRPr="000B6C43" w:rsidRDefault="00380B35" w:rsidP="00380B3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ТН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об </w:t>
      </w:r>
      <w:r w:rsidRPr="000B6C43">
        <w:rPr>
          <w:rFonts w:ascii="Times New Roman" w:hAnsi="Times New Roman"/>
          <w:sz w:val="26"/>
          <w:szCs w:val="26"/>
        </w:rPr>
        <w:t xml:space="preserve">– темп роста налогооблагаемого объема за предыдущие периоды согласно данным отчета формы № 5-АЛ (или, в случае скачкообразной динамики, индекс-дефлятор ВРП согласно Основным параметрам прогноза - </w:t>
      </w:r>
      <w:r w:rsidRPr="000B6C43">
        <w:rPr>
          <w:rFonts w:ascii="Times New Roman" w:hAnsi="Times New Roman"/>
          <w:b/>
          <w:sz w:val="26"/>
          <w:szCs w:val="26"/>
        </w:rPr>
        <w:t>ИД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врп</w:t>
      </w:r>
      <w:r w:rsidRPr="000B6C43">
        <w:rPr>
          <w:rFonts w:ascii="Times New Roman" w:hAnsi="Times New Roman"/>
          <w:sz w:val="26"/>
          <w:szCs w:val="26"/>
        </w:rPr>
        <w:t>);</w:t>
      </w:r>
    </w:p>
    <w:p w14:paraId="6FD0F71F" w14:textId="77777777" w:rsidR="0026432F" w:rsidRPr="000B6C43" w:rsidRDefault="0026432F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К</w:t>
      </w:r>
      <w:r w:rsidRPr="000B6C43">
        <w:rPr>
          <w:b/>
          <w:szCs w:val="26"/>
          <w:vertAlign w:val="subscript"/>
        </w:rPr>
        <w:t>сумма</w:t>
      </w:r>
      <w:r w:rsidRPr="000B6C43">
        <w:rPr>
          <w:szCs w:val="26"/>
        </w:rPr>
        <w:t xml:space="preserve"> - корректирующая сумма поступлений, учитывающая изменения законодательства о налогах и сборах, а также другие факторы.</w:t>
      </w:r>
    </w:p>
    <w:p w14:paraId="156F5BC1" w14:textId="0B6896C0" w:rsidR="00F3616B" w:rsidRPr="000B6C43" w:rsidRDefault="00F3616B" w:rsidP="00F3616B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B6C43">
        <w:rPr>
          <w:rFonts w:ascii="Times New Roman" w:eastAsia="Times New Roman" w:hAnsi="Times New Roman"/>
          <w:snapToGrid w:val="0"/>
          <w:sz w:val="26"/>
          <w:szCs w:val="26"/>
        </w:rPr>
        <w:t xml:space="preserve"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показателей, неподлежащих налогообложению, либо облагаемых по ставке 0. </w:t>
      </w:r>
      <w:r w:rsidRPr="000B6C43">
        <w:rPr>
          <w:rFonts w:ascii="Times New Roman" w:hAnsi="Times New Roman"/>
          <w:sz w:val="27"/>
          <w:szCs w:val="27"/>
        </w:rPr>
        <w:t xml:space="preserve">Объем выпадающих доходов определяется в рамках прописанного </w:t>
      </w:r>
      <w:proofErr w:type="gramStart"/>
      <w:r w:rsidRPr="000B6C43">
        <w:rPr>
          <w:rFonts w:ascii="Times New Roman" w:hAnsi="Times New Roman"/>
          <w:sz w:val="27"/>
          <w:szCs w:val="27"/>
        </w:rPr>
        <w:t>алгоритма расчета прогнозного объема поступлений акциза</w:t>
      </w:r>
      <w:proofErr w:type="gramEnd"/>
      <w:r w:rsidRPr="000B6C43">
        <w:rPr>
          <w:rFonts w:ascii="Times New Roman" w:hAnsi="Times New Roman"/>
          <w:sz w:val="27"/>
          <w:szCs w:val="27"/>
        </w:rPr>
        <w:t>.</w:t>
      </w:r>
    </w:p>
    <w:p w14:paraId="65C97123" w14:textId="77777777" w:rsidR="0026432F" w:rsidRPr="000B6C43" w:rsidRDefault="0026432F" w:rsidP="0001150D">
      <w:pPr>
        <w:spacing w:before="120"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Акцизы на этиловый спирт из пищевого сырья (за исключением дистиллятов винного, виноградного, плодового, коньячного, кальвадосного, вискового) зачисляются в консолидированный бюджет субъекта Российской Федерации по нормативам, установленным в соответствии со статьями БК РФ.</w:t>
      </w:r>
    </w:p>
    <w:p w14:paraId="40E24344" w14:textId="77777777" w:rsidR="0026432F" w:rsidRDefault="0026432F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14:paraId="26FD71FF" w14:textId="77777777" w:rsidR="00FA03F3" w:rsidRPr="000B6C43" w:rsidRDefault="00FA03F3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14:paraId="330E00A3" w14:textId="316E2A73" w:rsidR="00DA3003" w:rsidRPr="000B6C43" w:rsidRDefault="00DA3003" w:rsidP="00707D09">
      <w:pPr>
        <w:pStyle w:val="3"/>
        <w:spacing w:before="120" w:after="120" w:line="240" w:lineRule="auto"/>
        <w:ind w:left="142" w:right="-1"/>
        <w:contextualSpacing/>
        <w:jc w:val="center"/>
        <w:rPr>
          <w:rFonts w:ascii="Times New Roman" w:hAnsi="Times New Roman"/>
          <w:sz w:val="28"/>
          <w:szCs w:val="28"/>
        </w:rPr>
      </w:pPr>
      <w:bookmarkStart w:id="26" w:name="_Toc528576729"/>
      <w:r w:rsidRPr="000B6C43">
        <w:rPr>
          <w:rFonts w:ascii="Times New Roman" w:hAnsi="Times New Roman"/>
          <w:sz w:val="28"/>
          <w:szCs w:val="28"/>
        </w:rPr>
        <w:lastRenderedPageBreak/>
        <w:t>2.3.</w:t>
      </w:r>
      <w:r w:rsidR="00D73810" w:rsidRPr="000B6C43">
        <w:rPr>
          <w:rFonts w:ascii="Times New Roman" w:hAnsi="Times New Roman"/>
          <w:sz w:val="28"/>
          <w:szCs w:val="28"/>
        </w:rPr>
        <w:t>2</w:t>
      </w:r>
      <w:r w:rsidRPr="000B6C43">
        <w:rPr>
          <w:rFonts w:ascii="Times New Roman" w:hAnsi="Times New Roman"/>
          <w:sz w:val="28"/>
          <w:szCs w:val="28"/>
        </w:rPr>
        <w:t>. Акцизы на этиловый спирт из пищевого сырья (дистилляты винный, виноградный, плодовый, коньячный, кальвадосный, висковый), производимый на т</w:t>
      </w:r>
      <w:r w:rsidR="00707D09" w:rsidRPr="000B6C43">
        <w:rPr>
          <w:rFonts w:ascii="Times New Roman" w:hAnsi="Times New Roman"/>
          <w:sz w:val="28"/>
          <w:szCs w:val="28"/>
        </w:rPr>
        <w:t xml:space="preserve">ерритории Российской Федерации </w:t>
      </w:r>
      <w:r w:rsidR="00707D09" w:rsidRPr="000B6C43">
        <w:rPr>
          <w:rFonts w:ascii="Times New Roman" w:hAnsi="Times New Roman"/>
          <w:sz w:val="28"/>
          <w:szCs w:val="28"/>
        </w:rPr>
        <w:br/>
      </w:r>
      <w:r w:rsidRPr="000B6C43">
        <w:rPr>
          <w:rFonts w:ascii="Times New Roman" w:hAnsi="Times New Roman"/>
          <w:sz w:val="28"/>
          <w:szCs w:val="28"/>
        </w:rPr>
        <w:t>18210302013010000110</w:t>
      </w:r>
      <w:bookmarkEnd w:id="26"/>
    </w:p>
    <w:p w14:paraId="0549277E" w14:textId="24E7EE76" w:rsidR="00DA3003" w:rsidRPr="000B6C43" w:rsidRDefault="00DA3003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Для расчёта поступлений акцизов на этиловый спирт из пищевого сырья (дистилляты винный, виноградный, плодовый, коньячный, кальвадосный, висковый) используются:</w:t>
      </w:r>
    </w:p>
    <w:p w14:paraId="627CC87D" w14:textId="77777777" w:rsidR="00DA3003" w:rsidRPr="000B6C43" w:rsidRDefault="00DA3003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данные отчета формы № 1-НМ «Отчет о начислении и поступлении налогов и сборов в бюджетную систему РФ»;</w:t>
      </w:r>
    </w:p>
    <w:p w14:paraId="68245AB2" w14:textId="77777777" w:rsidR="00DA3003" w:rsidRPr="000B6C43" w:rsidRDefault="00DA3003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данные отчета формы № 5-АЛ «Отчет о налоговой базе и структуре начислений по акцизам на спирт, алкогольную и спиртосодержащую продукцию»;</w:t>
      </w:r>
    </w:p>
    <w:p w14:paraId="55B83F19" w14:textId="77777777" w:rsidR="00DA3003" w:rsidRPr="000B6C43" w:rsidRDefault="00DA3003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Основные параметры прогноза;</w:t>
      </w:r>
    </w:p>
    <w:p w14:paraId="18597328" w14:textId="77777777" w:rsidR="00DA3003" w:rsidRPr="000B6C43" w:rsidRDefault="00DA3003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налоговые ставки, предусмотренные главой 22 НК РФ «Акцизы».</w:t>
      </w:r>
    </w:p>
    <w:p w14:paraId="3AA38D8A" w14:textId="77777777" w:rsidR="00DA3003" w:rsidRPr="000B6C43" w:rsidRDefault="00DA3003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Расчет поступлений акцизов на этиловый спирт на очередной финансовый год осуществляется по методу прямого расчета по следующей формуле:</w:t>
      </w:r>
    </w:p>
    <w:p w14:paraId="2F79AFF7" w14:textId="35798715" w:rsidR="00DA3003" w:rsidRPr="000B6C43" w:rsidRDefault="00DA3003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 xml:space="preserve">Прогноз </w:t>
      </w:r>
      <w:r w:rsidRPr="000B6C43">
        <w:rPr>
          <w:rFonts w:ascii="Times New Roman" w:hAnsi="Times New Roman"/>
          <w:b/>
          <w:sz w:val="20"/>
          <w:szCs w:val="20"/>
        </w:rPr>
        <w:t>очередной фин</w:t>
      </w:r>
      <w:proofErr w:type="gramStart"/>
      <w:r w:rsidRPr="000B6C43">
        <w:rPr>
          <w:rFonts w:ascii="Times New Roman" w:hAnsi="Times New Roman"/>
          <w:b/>
          <w:sz w:val="20"/>
          <w:szCs w:val="20"/>
        </w:rPr>
        <w:t>.г</w:t>
      </w:r>
      <w:proofErr w:type="gramEnd"/>
      <w:r w:rsidRPr="000B6C43">
        <w:rPr>
          <w:rFonts w:ascii="Times New Roman" w:hAnsi="Times New Roman"/>
          <w:b/>
          <w:sz w:val="20"/>
          <w:szCs w:val="20"/>
        </w:rPr>
        <w:t>од</w:t>
      </w:r>
      <w:r w:rsidRPr="000B6C43">
        <w:rPr>
          <w:rFonts w:ascii="Times New Roman" w:hAnsi="Times New Roman"/>
          <w:b/>
          <w:sz w:val="26"/>
          <w:szCs w:val="26"/>
        </w:rPr>
        <w:t xml:space="preserve"> = ((Н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об</w:t>
      </w:r>
      <w:r w:rsidRPr="000B6C43">
        <w:rPr>
          <w:rFonts w:ascii="Times New Roman" w:hAnsi="Times New Roman"/>
          <w:b/>
          <w:sz w:val="26"/>
          <w:szCs w:val="26"/>
        </w:rPr>
        <w:t xml:space="preserve"> * (100 – Д) : 100 * Ст * </w:t>
      </w:r>
      <w:r w:rsidR="001918AD" w:rsidRPr="000B6C43">
        <w:rPr>
          <w:rFonts w:ascii="Times New Roman" w:hAnsi="Times New Roman"/>
          <w:b/>
          <w:sz w:val="26"/>
          <w:szCs w:val="26"/>
        </w:rPr>
        <w:t>ТН</w:t>
      </w:r>
      <w:r w:rsidR="001918AD"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об </w:t>
      </w:r>
      <w:r w:rsidR="001918AD" w:rsidRPr="000B6C43">
        <w:rPr>
          <w:rFonts w:ascii="Times New Roman" w:hAnsi="Times New Roman"/>
          <w:b/>
          <w:sz w:val="26"/>
          <w:szCs w:val="26"/>
        </w:rPr>
        <w:t>(или ИД</w:t>
      </w:r>
      <w:r w:rsidR="001918AD" w:rsidRPr="000B6C43">
        <w:rPr>
          <w:rFonts w:ascii="Times New Roman" w:hAnsi="Times New Roman"/>
          <w:b/>
          <w:sz w:val="26"/>
          <w:szCs w:val="26"/>
          <w:vertAlign w:val="subscript"/>
        </w:rPr>
        <w:t>врп</w:t>
      </w:r>
      <w:r w:rsidR="001918AD" w:rsidRPr="000B6C43">
        <w:rPr>
          <w:rFonts w:ascii="Times New Roman" w:hAnsi="Times New Roman"/>
          <w:b/>
          <w:sz w:val="26"/>
          <w:szCs w:val="26"/>
        </w:rPr>
        <w:t xml:space="preserve">) </w:t>
      </w:r>
      <w:r w:rsidRPr="000B6C43">
        <w:rPr>
          <w:rFonts w:ascii="Times New Roman" w:hAnsi="Times New Roman"/>
          <w:b/>
          <w:sz w:val="26"/>
          <w:szCs w:val="26"/>
        </w:rPr>
        <w:t>: 100 * С : 100 (+/-) 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b/>
          <w:sz w:val="26"/>
          <w:szCs w:val="26"/>
        </w:rPr>
        <w:t xml:space="preserve">) * Н : 100, </w:t>
      </w:r>
      <w:r w:rsidRPr="000B6C43">
        <w:rPr>
          <w:rFonts w:ascii="Times New Roman" w:hAnsi="Times New Roman"/>
          <w:sz w:val="26"/>
          <w:szCs w:val="26"/>
        </w:rPr>
        <w:t>где:</w:t>
      </w:r>
    </w:p>
    <w:p w14:paraId="6A605F7C" w14:textId="3DA765C7" w:rsidR="00DA3003" w:rsidRPr="000B6C43" w:rsidRDefault="001918AD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 xml:space="preserve">- </w:t>
      </w:r>
      <w:r w:rsidR="00DA3003" w:rsidRPr="000B6C43">
        <w:rPr>
          <w:rFonts w:ascii="Times New Roman" w:hAnsi="Times New Roman"/>
          <w:b/>
          <w:sz w:val="26"/>
          <w:szCs w:val="26"/>
        </w:rPr>
        <w:t>Н</w:t>
      </w:r>
      <w:r w:rsidR="00DA3003" w:rsidRPr="000B6C43">
        <w:rPr>
          <w:rFonts w:ascii="Times New Roman" w:hAnsi="Times New Roman"/>
          <w:b/>
          <w:sz w:val="26"/>
          <w:szCs w:val="26"/>
          <w:vertAlign w:val="subscript"/>
        </w:rPr>
        <w:t>об</w:t>
      </w:r>
      <w:r w:rsidR="00DA3003" w:rsidRPr="000B6C43">
        <w:rPr>
          <w:rFonts w:ascii="Times New Roman" w:hAnsi="Times New Roman"/>
          <w:sz w:val="26"/>
          <w:szCs w:val="26"/>
        </w:rPr>
        <w:t xml:space="preserve"> - налогооблагаемый объем реализации этилового спирта (по данным отчета формы № 5-АЛ за последний налоговый период);</w:t>
      </w:r>
    </w:p>
    <w:p w14:paraId="0E3C0033" w14:textId="77777777" w:rsidR="00DA3003" w:rsidRPr="000B6C43" w:rsidRDefault="00DA3003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Д</w:t>
      </w:r>
      <w:r w:rsidRPr="000B6C43">
        <w:rPr>
          <w:rFonts w:ascii="Times New Roman" w:hAnsi="Times New Roman"/>
          <w:sz w:val="26"/>
          <w:szCs w:val="26"/>
        </w:rPr>
        <w:t xml:space="preserve"> - доля этилового спирта облагаемого по ставке 0%;</w:t>
      </w:r>
    </w:p>
    <w:p w14:paraId="2EE06A70" w14:textId="77777777" w:rsidR="00DA3003" w:rsidRPr="000B6C43" w:rsidRDefault="00DA3003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proofErr w:type="gramStart"/>
      <w:r w:rsidRPr="000B6C43">
        <w:rPr>
          <w:rFonts w:ascii="Times New Roman" w:hAnsi="Times New Roman"/>
          <w:b/>
          <w:sz w:val="26"/>
          <w:szCs w:val="26"/>
        </w:rPr>
        <w:t>С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т</w:t>
      </w:r>
      <w:proofErr w:type="gramEnd"/>
      <w:r w:rsidRPr="000B6C43">
        <w:rPr>
          <w:rFonts w:ascii="Times New Roman" w:hAnsi="Times New Roman"/>
          <w:sz w:val="26"/>
          <w:szCs w:val="26"/>
        </w:rPr>
        <w:t xml:space="preserve"> - ставка акциза;</w:t>
      </w:r>
    </w:p>
    <w:p w14:paraId="0677D15C" w14:textId="77777777" w:rsidR="001918AD" w:rsidRPr="000B6C43" w:rsidRDefault="001918AD" w:rsidP="001918A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ТН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об </w:t>
      </w:r>
      <w:r w:rsidRPr="000B6C43">
        <w:rPr>
          <w:rFonts w:ascii="Times New Roman" w:hAnsi="Times New Roman"/>
          <w:sz w:val="26"/>
          <w:szCs w:val="26"/>
        </w:rPr>
        <w:t xml:space="preserve">– темп роста налогооблагаемого объема за предыдущие периоды согласно данным отчета формы № 5-АЛ (или, в случае скачкообразной динамики, индекс-дефлятор ВРП согласно Основным параметрам прогноза - </w:t>
      </w:r>
      <w:r w:rsidRPr="000B6C43">
        <w:rPr>
          <w:rFonts w:ascii="Times New Roman" w:hAnsi="Times New Roman"/>
          <w:b/>
          <w:sz w:val="26"/>
          <w:szCs w:val="26"/>
        </w:rPr>
        <w:t>ИД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врп</w:t>
      </w:r>
      <w:r w:rsidRPr="000B6C43">
        <w:rPr>
          <w:rFonts w:ascii="Times New Roman" w:hAnsi="Times New Roman"/>
          <w:sz w:val="26"/>
          <w:szCs w:val="26"/>
        </w:rPr>
        <w:t>);</w:t>
      </w:r>
    </w:p>
    <w:p w14:paraId="42FE2942" w14:textId="514D2F01" w:rsidR="00D73810" w:rsidRPr="000B6C43" w:rsidRDefault="00D73810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С</w:t>
      </w:r>
      <w:r w:rsidRPr="000B6C43">
        <w:rPr>
          <w:szCs w:val="26"/>
        </w:rPr>
        <w:t xml:space="preserve"> - уровень собираемости (рассчитывается по данным отчета формы № 1-НМ как частное от деления суммы поступившего акциза на сумму начисленного акциза)</w:t>
      </w:r>
      <w:r w:rsidR="005E0C1B" w:rsidRPr="000B6C43">
        <w:rPr>
          <w:sz w:val="27"/>
          <w:szCs w:val="27"/>
        </w:rPr>
        <w:t xml:space="preserve"> учитывает работу по погашению задолженности по акцизу</w:t>
      </w:r>
      <w:r w:rsidRPr="000B6C43">
        <w:rPr>
          <w:szCs w:val="26"/>
        </w:rPr>
        <w:t>;</w:t>
      </w:r>
    </w:p>
    <w:p w14:paraId="4577CD93" w14:textId="77777777" w:rsidR="00DA3003" w:rsidRPr="000B6C43" w:rsidRDefault="00DA3003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К</w:t>
      </w:r>
      <w:r w:rsidRPr="000B6C43">
        <w:rPr>
          <w:b/>
          <w:szCs w:val="26"/>
          <w:vertAlign w:val="subscript"/>
        </w:rPr>
        <w:t>сумма</w:t>
      </w:r>
      <w:r w:rsidRPr="000B6C43">
        <w:rPr>
          <w:szCs w:val="26"/>
        </w:rPr>
        <w:t xml:space="preserve"> - корректирующая сумма поступлений, учитывающая изменения законодательства о налогах и сборах, а также другие факторы;</w:t>
      </w:r>
    </w:p>
    <w:p w14:paraId="20166329" w14:textId="77777777" w:rsidR="00DA3003" w:rsidRPr="000B6C43" w:rsidRDefault="00DA3003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 xml:space="preserve">Н </w:t>
      </w:r>
      <w:r w:rsidRPr="000B6C43">
        <w:rPr>
          <w:szCs w:val="26"/>
        </w:rPr>
        <w:t>- норматив отчисления акциза в бюджет субъекта согласно БК РФ.</w:t>
      </w:r>
    </w:p>
    <w:p w14:paraId="15E6DECF" w14:textId="77777777" w:rsidR="00DA3003" w:rsidRPr="000B6C43" w:rsidRDefault="00DA3003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Прогноз поступлений на плановый период рассчитывается исходя из прогнозируемой суммы поступлений на предыдущий год с применением темпа роста ставки акциза или индекса потребительских цен на соответствующий период согласно Основным параметрам прогноза. </w:t>
      </w:r>
    </w:p>
    <w:p w14:paraId="54FE668B" w14:textId="036D065C" w:rsidR="00DA3003" w:rsidRPr="000B6C43" w:rsidRDefault="00DA3003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 xml:space="preserve">Прогноз </w:t>
      </w:r>
      <w:r w:rsidRPr="000B6C43">
        <w:rPr>
          <w:rFonts w:ascii="Times New Roman" w:hAnsi="Times New Roman"/>
          <w:b/>
          <w:sz w:val="20"/>
          <w:szCs w:val="20"/>
        </w:rPr>
        <w:t xml:space="preserve">плановый период </w:t>
      </w:r>
      <w:r w:rsidRPr="000B6C43">
        <w:rPr>
          <w:rFonts w:ascii="Times New Roman" w:hAnsi="Times New Roman"/>
          <w:b/>
          <w:sz w:val="26"/>
          <w:szCs w:val="26"/>
        </w:rPr>
        <w:t xml:space="preserve">= </w:t>
      </w:r>
      <w:proofErr w:type="gramStart"/>
      <w:r w:rsidRPr="000B6C43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0B6C43">
        <w:rPr>
          <w:rFonts w:ascii="Times New Roman" w:hAnsi="Times New Roman"/>
          <w:b/>
          <w:sz w:val="26"/>
          <w:szCs w:val="26"/>
        </w:rPr>
        <w:t xml:space="preserve"> * </w:t>
      </w:r>
      <w:r w:rsidR="003D3E14" w:rsidRPr="000B6C43">
        <w:rPr>
          <w:rFonts w:ascii="Times New Roman" w:hAnsi="Times New Roman"/>
          <w:b/>
          <w:sz w:val="26"/>
          <w:szCs w:val="26"/>
        </w:rPr>
        <w:t>ТН</w:t>
      </w:r>
      <w:r w:rsidR="003D3E14"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об </w:t>
      </w:r>
      <w:r w:rsidR="003D3E14" w:rsidRPr="000B6C43">
        <w:rPr>
          <w:rFonts w:ascii="Times New Roman" w:hAnsi="Times New Roman"/>
          <w:b/>
          <w:sz w:val="26"/>
          <w:szCs w:val="26"/>
        </w:rPr>
        <w:t>(или ИД</w:t>
      </w:r>
      <w:r w:rsidR="003D3E14" w:rsidRPr="000B6C43">
        <w:rPr>
          <w:rFonts w:ascii="Times New Roman" w:hAnsi="Times New Roman"/>
          <w:b/>
          <w:sz w:val="26"/>
          <w:szCs w:val="26"/>
          <w:vertAlign w:val="subscript"/>
        </w:rPr>
        <w:t>врп</w:t>
      </w:r>
      <w:r w:rsidR="003D3E14" w:rsidRPr="000B6C43">
        <w:rPr>
          <w:rFonts w:ascii="Times New Roman" w:hAnsi="Times New Roman"/>
          <w:b/>
          <w:sz w:val="26"/>
          <w:szCs w:val="26"/>
        </w:rPr>
        <w:t xml:space="preserve">) </w:t>
      </w:r>
      <w:r w:rsidRPr="000B6C43">
        <w:rPr>
          <w:rFonts w:ascii="Times New Roman" w:hAnsi="Times New Roman"/>
          <w:b/>
          <w:sz w:val="26"/>
          <w:szCs w:val="26"/>
        </w:rPr>
        <w:t>: 100 (+/-) 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b/>
          <w:sz w:val="26"/>
          <w:szCs w:val="26"/>
        </w:rPr>
        <w:t xml:space="preserve">), </w:t>
      </w:r>
      <w:r w:rsidRPr="000B6C43">
        <w:rPr>
          <w:rFonts w:ascii="Times New Roman" w:hAnsi="Times New Roman"/>
          <w:sz w:val="26"/>
          <w:szCs w:val="26"/>
        </w:rPr>
        <w:t>где:</w:t>
      </w:r>
    </w:p>
    <w:p w14:paraId="3EB0B6F1" w14:textId="77777777" w:rsidR="00DA3003" w:rsidRPr="000B6C43" w:rsidRDefault="00DA3003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proofErr w:type="gramStart"/>
      <w:r w:rsidRPr="000B6C43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0B6C43">
        <w:rPr>
          <w:rFonts w:ascii="Times New Roman" w:hAnsi="Times New Roman"/>
          <w:sz w:val="26"/>
          <w:szCs w:val="26"/>
        </w:rPr>
        <w:t xml:space="preserve"> – прогноз поступлений на предшествующий год;</w:t>
      </w:r>
    </w:p>
    <w:p w14:paraId="36D2BB88" w14:textId="77777777" w:rsidR="003D3E14" w:rsidRPr="000B6C43" w:rsidRDefault="003D3E14" w:rsidP="003D3E1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ТН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об </w:t>
      </w:r>
      <w:r w:rsidRPr="000B6C43">
        <w:rPr>
          <w:rFonts w:ascii="Times New Roman" w:hAnsi="Times New Roman"/>
          <w:sz w:val="26"/>
          <w:szCs w:val="26"/>
        </w:rPr>
        <w:t xml:space="preserve">– темп роста налогооблагаемого объема за предыдущие периоды согласно данным отчета формы № 5-АЛ (или, в случае скачкообразной динамики, индекс-дефлятор ВРП согласно Основным параметрам прогноза - </w:t>
      </w:r>
      <w:r w:rsidRPr="000B6C43">
        <w:rPr>
          <w:rFonts w:ascii="Times New Roman" w:hAnsi="Times New Roman"/>
          <w:b/>
          <w:sz w:val="26"/>
          <w:szCs w:val="26"/>
        </w:rPr>
        <w:t>ИД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врп</w:t>
      </w:r>
      <w:r w:rsidRPr="000B6C43">
        <w:rPr>
          <w:rFonts w:ascii="Times New Roman" w:hAnsi="Times New Roman"/>
          <w:sz w:val="26"/>
          <w:szCs w:val="26"/>
        </w:rPr>
        <w:t>);</w:t>
      </w:r>
    </w:p>
    <w:p w14:paraId="38002245" w14:textId="77777777" w:rsidR="00DA3003" w:rsidRDefault="00DA3003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К</w:t>
      </w:r>
      <w:r w:rsidRPr="000B6C43">
        <w:rPr>
          <w:b/>
          <w:szCs w:val="26"/>
          <w:vertAlign w:val="subscript"/>
        </w:rPr>
        <w:t>сумма</w:t>
      </w:r>
      <w:r w:rsidRPr="000B6C43">
        <w:rPr>
          <w:szCs w:val="26"/>
        </w:rPr>
        <w:t xml:space="preserve"> - корректирующая сумма поступлений, учитывающая изменения законодательства о налогах и сборах, а также другие факторы.</w:t>
      </w:r>
    </w:p>
    <w:p w14:paraId="640AFA68" w14:textId="77777777" w:rsidR="00FA03F3" w:rsidRDefault="00FA03F3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</w:p>
    <w:p w14:paraId="14355F85" w14:textId="77777777" w:rsidR="00FA03F3" w:rsidRDefault="00FA03F3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</w:p>
    <w:p w14:paraId="5E9E2ED5" w14:textId="77777777" w:rsidR="00FA03F3" w:rsidRDefault="00FA03F3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</w:p>
    <w:p w14:paraId="75778016" w14:textId="77777777" w:rsidR="00FA03F3" w:rsidRPr="000B6C43" w:rsidRDefault="00FA03F3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</w:p>
    <w:p w14:paraId="36BC3B49" w14:textId="6D543B49" w:rsidR="00F3616B" w:rsidRPr="000B6C43" w:rsidRDefault="00F3616B" w:rsidP="00F3616B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B6C43">
        <w:rPr>
          <w:rFonts w:ascii="Times New Roman" w:eastAsia="Times New Roman" w:hAnsi="Times New Roman"/>
          <w:snapToGrid w:val="0"/>
          <w:sz w:val="26"/>
          <w:szCs w:val="26"/>
        </w:rPr>
        <w:lastRenderedPageBreak/>
        <w:t xml:space="preserve"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показателей, неподлежащих налогообложению, либо облагаемых по ставке 0. </w:t>
      </w:r>
      <w:r w:rsidRPr="000B6C43">
        <w:rPr>
          <w:rFonts w:ascii="Times New Roman" w:hAnsi="Times New Roman"/>
          <w:sz w:val="27"/>
          <w:szCs w:val="27"/>
        </w:rPr>
        <w:t xml:space="preserve">Объем выпадающих доходов определяется в рамках прописанного </w:t>
      </w:r>
      <w:proofErr w:type="gramStart"/>
      <w:r w:rsidRPr="000B6C43">
        <w:rPr>
          <w:rFonts w:ascii="Times New Roman" w:hAnsi="Times New Roman"/>
          <w:sz w:val="27"/>
          <w:szCs w:val="27"/>
        </w:rPr>
        <w:t>алгоритма расчета прогнозного объема поступлений акциза</w:t>
      </w:r>
      <w:proofErr w:type="gramEnd"/>
      <w:r w:rsidRPr="000B6C43">
        <w:rPr>
          <w:rFonts w:ascii="Times New Roman" w:hAnsi="Times New Roman"/>
          <w:sz w:val="27"/>
          <w:szCs w:val="27"/>
        </w:rPr>
        <w:t>.</w:t>
      </w:r>
    </w:p>
    <w:p w14:paraId="52E81857" w14:textId="376CD5F0" w:rsidR="00DA3003" w:rsidRPr="000B6C43" w:rsidRDefault="00DA3003" w:rsidP="0001150D">
      <w:pPr>
        <w:spacing w:before="120"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Акцизы на этиловый спирт из пищевого сырья (дистилляты винный, виноградный, плодовый, коньячный, кальвадосный, висковый) зачисляются в консолидированный бюджет субъекта Российской Федерации по нормативам, установленным в соответствии со статьями БК РФ.</w:t>
      </w:r>
    </w:p>
    <w:p w14:paraId="41C975C8" w14:textId="77777777" w:rsidR="00005FB1" w:rsidRPr="000B6C43" w:rsidRDefault="00005FB1" w:rsidP="0001150D">
      <w:pPr>
        <w:spacing w:before="120"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14:paraId="2CC39AED" w14:textId="5EBF1735" w:rsidR="00DA3003" w:rsidRPr="000B6C43" w:rsidRDefault="004E6C4F" w:rsidP="00707D09">
      <w:pPr>
        <w:pStyle w:val="3"/>
        <w:spacing w:before="120" w:after="120" w:line="240" w:lineRule="auto"/>
        <w:ind w:left="142" w:right="-1"/>
        <w:contextualSpacing/>
        <w:jc w:val="center"/>
        <w:rPr>
          <w:rFonts w:ascii="Times New Roman" w:hAnsi="Times New Roman"/>
          <w:sz w:val="28"/>
          <w:szCs w:val="28"/>
        </w:rPr>
      </w:pPr>
      <w:bookmarkStart w:id="27" w:name="_Toc528576730"/>
      <w:r w:rsidRPr="000B6C43">
        <w:rPr>
          <w:rFonts w:ascii="Times New Roman" w:hAnsi="Times New Roman"/>
          <w:sz w:val="28"/>
          <w:szCs w:val="28"/>
        </w:rPr>
        <w:t>2.3.</w:t>
      </w:r>
      <w:r w:rsidR="00D73810" w:rsidRPr="000B6C43">
        <w:rPr>
          <w:rFonts w:ascii="Times New Roman" w:hAnsi="Times New Roman"/>
          <w:sz w:val="28"/>
          <w:szCs w:val="28"/>
        </w:rPr>
        <w:t>3</w:t>
      </w:r>
      <w:r w:rsidRPr="000B6C43">
        <w:rPr>
          <w:rFonts w:ascii="Times New Roman" w:hAnsi="Times New Roman"/>
          <w:sz w:val="28"/>
          <w:szCs w:val="28"/>
        </w:rPr>
        <w:t xml:space="preserve"> Акцизы на спиртосодержащую продукцию, производимую на территории Российской Федерации </w:t>
      </w:r>
      <w:r w:rsidR="00707D09" w:rsidRPr="000B6C43">
        <w:rPr>
          <w:rFonts w:ascii="Times New Roman" w:hAnsi="Times New Roman"/>
          <w:sz w:val="28"/>
          <w:szCs w:val="28"/>
        </w:rPr>
        <w:br/>
      </w:r>
      <w:r w:rsidRPr="000B6C43">
        <w:rPr>
          <w:rFonts w:ascii="Times New Roman" w:hAnsi="Times New Roman"/>
          <w:sz w:val="28"/>
          <w:szCs w:val="28"/>
        </w:rPr>
        <w:t>18210302020010000110</w:t>
      </w:r>
      <w:bookmarkEnd w:id="27"/>
    </w:p>
    <w:p w14:paraId="3594F38C" w14:textId="7539337A" w:rsidR="00005FB1" w:rsidRPr="000B6C43" w:rsidRDefault="00005FB1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Для расчёта поступлений акцизов на спиртосодержащую продукцию используются:</w:t>
      </w:r>
    </w:p>
    <w:p w14:paraId="2E50230B" w14:textId="77777777" w:rsidR="00005FB1" w:rsidRPr="000B6C43" w:rsidRDefault="00005FB1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данные отчета формы № 1-НМ «Отчет о начислении и поступлении налогов и сборов в бюджетную систему РФ»;</w:t>
      </w:r>
    </w:p>
    <w:p w14:paraId="535D2706" w14:textId="77777777" w:rsidR="00005FB1" w:rsidRPr="000B6C43" w:rsidRDefault="00005FB1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данные отчета формы № 5-АЛ «Отчет о налоговой базе и структуре начислений по акцизам на спирт, алкогольную и спиртосодержащую продукцию»;</w:t>
      </w:r>
    </w:p>
    <w:p w14:paraId="37AEFCB4" w14:textId="77777777" w:rsidR="00005FB1" w:rsidRPr="000B6C43" w:rsidRDefault="00005FB1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Основные параметры прогноза;</w:t>
      </w:r>
    </w:p>
    <w:p w14:paraId="4F2151F7" w14:textId="77777777" w:rsidR="00005FB1" w:rsidRPr="000B6C43" w:rsidRDefault="00005FB1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налоговые ставки, предусмотренные главой 22 НК РФ «Акцизы».</w:t>
      </w:r>
    </w:p>
    <w:p w14:paraId="4C5262FF" w14:textId="7C6A482C" w:rsidR="00005FB1" w:rsidRPr="000B6C43" w:rsidRDefault="00005FB1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Расчет поступлений акцизов на спирт</w:t>
      </w:r>
      <w:r w:rsidR="00D73810" w:rsidRPr="000B6C43">
        <w:rPr>
          <w:rFonts w:ascii="Times New Roman" w:hAnsi="Times New Roman"/>
          <w:sz w:val="26"/>
          <w:szCs w:val="26"/>
        </w:rPr>
        <w:t>осодержащую продукцию</w:t>
      </w:r>
      <w:r w:rsidRPr="000B6C43">
        <w:rPr>
          <w:rFonts w:ascii="Times New Roman" w:hAnsi="Times New Roman"/>
          <w:sz w:val="26"/>
          <w:szCs w:val="26"/>
        </w:rPr>
        <w:t xml:space="preserve"> на очередной финансовый год осуществляется по методу прямого расчета по следующей формуле:</w:t>
      </w:r>
    </w:p>
    <w:p w14:paraId="0FACAA8E" w14:textId="54D40CC1" w:rsidR="00005FB1" w:rsidRPr="000B6C43" w:rsidRDefault="00005FB1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 xml:space="preserve">Прогноз </w:t>
      </w:r>
      <w:r w:rsidRPr="000B6C43">
        <w:rPr>
          <w:rFonts w:ascii="Times New Roman" w:hAnsi="Times New Roman"/>
          <w:b/>
          <w:sz w:val="20"/>
          <w:szCs w:val="20"/>
        </w:rPr>
        <w:t>очередной фин</w:t>
      </w:r>
      <w:proofErr w:type="gramStart"/>
      <w:r w:rsidRPr="000B6C43">
        <w:rPr>
          <w:rFonts w:ascii="Times New Roman" w:hAnsi="Times New Roman"/>
          <w:b/>
          <w:sz w:val="20"/>
          <w:szCs w:val="20"/>
        </w:rPr>
        <w:t>.г</w:t>
      </w:r>
      <w:proofErr w:type="gramEnd"/>
      <w:r w:rsidRPr="000B6C43">
        <w:rPr>
          <w:rFonts w:ascii="Times New Roman" w:hAnsi="Times New Roman"/>
          <w:b/>
          <w:sz w:val="20"/>
          <w:szCs w:val="20"/>
        </w:rPr>
        <w:t>од</w:t>
      </w:r>
      <w:r w:rsidRPr="000B6C43">
        <w:rPr>
          <w:rFonts w:ascii="Times New Roman" w:hAnsi="Times New Roman"/>
          <w:b/>
          <w:sz w:val="26"/>
          <w:szCs w:val="26"/>
        </w:rPr>
        <w:t xml:space="preserve"> = (Ноб * Ст * </w:t>
      </w:r>
      <w:r w:rsidR="0070415D" w:rsidRPr="000B6C43">
        <w:rPr>
          <w:rFonts w:ascii="Times New Roman" w:hAnsi="Times New Roman"/>
          <w:b/>
          <w:sz w:val="26"/>
          <w:szCs w:val="26"/>
        </w:rPr>
        <w:t>ТН</w:t>
      </w:r>
      <w:r w:rsidR="0070415D"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об </w:t>
      </w:r>
      <w:r w:rsidR="0070415D" w:rsidRPr="000B6C43">
        <w:rPr>
          <w:rFonts w:ascii="Times New Roman" w:hAnsi="Times New Roman"/>
          <w:b/>
          <w:sz w:val="26"/>
          <w:szCs w:val="26"/>
        </w:rPr>
        <w:t>(или ИД</w:t>
      </w:r>
      <w:r w:rsidR="0070415D" w:rsidRPr="000B6C43">
        <w:rPr>
          <w:rFonts w:ascii="Times New Roman" w:hAnsi="Times New Roman"/>
          <w:b/>
          <w:sz w:val="26"/>
          <w:szCs w:val="26"/>
          <w:vertAlign w:val="subscript"/>
        </w:rPr>
        <w:t>врп</w:t>
      </w:r>
      <w:r w:rsidR="0070415D" w:rsidRPr="000B6C43">
        <w:rPr>
          <w:rFonts w:ascii="Times New Roman" w:hAnsi="Times New Roman"/>
          <w:b/>
          <w:sz w:val="26"/>
          <w:szCs w:val="26"/>
        </w:rPr>
        <w:t>)</w:t>
      </w:r>
      <w:r w:rsidRPr="000B6C43">
        <w:rPr>
          <w:rFonts w:ascii="Times New Roman" w:hAnsi="Times New Roman"/>
          <w:b/>
          <w:sz w:val="26"/>
          <w:szCs w:val="26"/>
        </w:rPr>
        <w:t xml:space="preserve">: 100 * С : 100 (+/-) Ксумма) * Н : 100, </w:t>
      </w:r>
      <w:r w:rsidRPr="000B6C43">
        <w:rPr>
          <w:rFonts w:ascii="Times New Roman" w:hAnsi="Times New Roman"/>
          <w:sz w:val="26"/>
          <w:szCs w:val="26"/>
        </w:rPr>
        <w:t>где:</w:t>
      </w:r>
    </w:p>
    <w:p w14:paraId="6E17BBDC" w14:textId="3CBBCAC3" w:rsidR="00005FB1" w:rsidRPr="000B6C43" w:rsidRDefault="00005FB1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>Ноб</w:t>
      </w:r>
      <w:r w:rsidRPr="000B6C43">
        <w:rPr>
          <w:rFonts w:ascii="Times New Roman" w:hAnsi="Times New Roman"/>
          <w:sz w:val="26"/>
          <w:szCs w:val="26"/>
        </w:rPr>
        <w:t xml:space="preserve"> - налогооблагаемый объем реализации спирта (по данным отчета формы № 5-АЛ за последний налоговый период);</w:t>
      </w:r>
    </w:p>
    <w:p w14:paraId="47963030" w14:textId="77777777" w:rsidR="00005FB1" w:rsidRPr="000B6C43" w:rsidRDefault="00005FB1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proofErr w:type="gramStart"/>
      <w:r w:rsidRPr="000B6C43">
        <w:rPr>
          <w:rFonts w:ascii="Times New Roman" w:hAnsi="Times New Roman"/>
          <w:b/>
          <w:sz w:val="26"/>
          <w:szCs w:val="26"/>
        </w:rPr>
        <w:t>Ст</w:t>
      </w:r>
      <w:proofErr w:type="gramEnd"/>
      <w:r w:rsidRPr="000B6C43">
        <w:rPr>
          <w:rFonts w:ascii="Times New Roman" w:hAnsi="Times New Roman"/>
          <w:sz w:val="26"/>
          <w:szCs w:val="26"/>
        </w:rPr>
        <w:t xml:space="preserve"> - ставка акциза;</w:t>
      </w:r>
    </w:p>
    <w:p w14:paraId="64AE3B3A" w14:textId="77777777" w:rsidR="0070415D" w:rsidRPr="000B6C43" w:rsidRDefault="0070415D" w:rsidP="0070415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ТН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об </w:t>
      </w:r>
      <w:r w:rsidRPr="000B6C43">
        <w:rPr>
          <w:rFonts w:ascii="Times New Roman" w:hAnsi="Times New Roman"/>
          <w:sz w:val="26"/>
          <w:szCs w:val="26"/>
        </w:rPr>
        <w:t xml:space="preserve">– темп роста налогооблагаемого объема за предыдущие периоды согласно данным отчета формы № 5-АЛ (или, в случае скачкообразной динамики, индекс-дефлятор ВРП согласно Основным параметрам прогноза - </w:t>
      </w:r>
      <w:r w:rsidRPr="000B6C43">
        <w:rPr>
          <w:rFonts w:ascii="Times New Roman" w:hAnsi="Times New Roman"/>
          <w:b/>
          <w:sz w:val="26"/>
          <w:szCs w:val="26"/>
        </w:rPr>
        <w:t>ИД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врп</w:t>
      </w:r>
      <w:r w:rsidRPr="000B6C43">
        <w:rPr>
          <w:rFonts w:ascii="Times New Roman" w:hAnsi="Times New Roman"/>
          <w:sz w:val="26"/>
          <w:szCs w:val="26"/>
        </w:rPr>
        <w:t>);</w:t>
      </w:r>
    </w:p>
    <w:p w14:paraId="3F4ABC51" w14:textId="421A0108" w:rsidR="00D73810" w:rsidRPr="000B6C43" w:rsidRDefault="00D73810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С</w:t>
      </w:r>
      <w:r w:rsidRPr="000B6C43">
        <w:rPr>
          <w:szCs w:val="26"/>
        </w:rPr>
        <w:t xml:space="preserve"> - уровень собираемости (рассчитывается по данным отчета формы № 1-НМ как частное от деления суммы поступившего акциза на сумму начисленного акциза)</w:t>
      </w:r>
      <w:r w:rsidR="005E0C1B" w:rsidRPr="000B6C43">
        <w:rPr>
          <w:sz w:val="27"/>
          <w:szCs w:val="27"/>
        </w:rPr>
        <w:t xml:space="preserve"> учитывает работу по погашению задолженности по акцизу</w:t>
      </w:r>
      <w:r w:rsidRPr="000B6C43">
        <w:rPr>
          <w:szCs w:val="26"/>
        </w:rPr>
        <w:t>;</w:t>
      </w:r>
    </w:p>
    <w:p w14:paraId="42A98E50" w14:textId="77777777" w:rsidR="00005FB1" w:rsidRPr="000B6C43" w:rsidRDefault="00005FB1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К</w:t>
      </w:r>
      <w:r w:rsidRPr="000B6C43">
        <w:rPr>
          <w:b/>
          <w:szCs w:val="26"/>
          <w:vertAlign w:val="subscript"/>
        </w:rPr>
        <w:t>сумма</w:t>
      </w:r>
      <w:r w:rsidRPr="000B6C43">
        <w:rPr>
          <w:szCs w:val="26"/>
          <w:vertAlign w:val="subscript"/>
        </w:rPr>
        <w:t xml:space="preserve"> </w:t>
      </w:r>
      <w:r w:rsidRPr="000B6C43">
        <w:rPr>
          <w:szCs w:val="26"/>
        </w:rPr>
        <w:t>- корректирующая сумма поступлений, учитывающая изменения законодательства о налогах и сборах, а также другие факторы;</w:t>
      </w:r>
    </w:p>
    <w:p w14:paraId="7DC57C55" w14:textId="77777777" w:rsidR="00005FB1" w:rsidRPr="000B6C43" w:rsidRDefault="00005FB1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 xml:space="preserve">Н </w:t>
      </w:r>
      <w:r w:rsidRPr="000B6C43">
        <w:rPr>
          <w:szCs w:val="26"/>
        </w:rPr>
        <w:t>- норматив отчисления акциза в бюджет субъекта согласно БК РФ.</w:t>
      </w:r>
    </w:p>
    <w:p w14:paraId="1C3FD0F4" w14:textId="77777777" w:rsidR="00005FB1" w:rsidRPr="000B6C43" w:rsidRDefault="00005FB1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Прогноз поступлений на плановый период рассчитывается исходя из прогнозируемой суммы поступлений на предыдущий год с применением темпа роста ставки акциза или индекса потребительских цен на соответствующий период согласно Основным параметрам прогноза. </w:t>
      </w:r>
    </w:p>
    <w:p w14:paraId="573FCEB8" w14:textId="17AE43BD" w:rsidR="00005FB1" w:rsidRPr="000B6C43" w:rsidRDefault="00005FB1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 xml:space="preserve">Прогноз </w:t>
      </w:r>
      <w:r w:rsidRPr="000B6C43">
        <w:rPr>
          <w:rFonts w:ascii="Times New Roman" w:hAnsi="Times New Roman"/>
          <w:b/>
          <w:sz w:val="20"/>
          <w:szCs w:val="20"/>
        </w:rPr>
        <w:t xml:space="preserve">плановый период </w:t>
      </w:r>
      <w:r w:rsidRPr="000B6C43">
        <w:rPr>
          <w:rFonts w:ascii="Times New Roman" w:hAnsi="Times New Roman"/>
          <w:b/>
          <w:sz w:val="26"/>
          <w:szCs w:val="26"/>
        </w:rPr>
        <w:t xml:space="preserve">= </w:t>
      </w:r>
      <w:proofErr w:type="gramStart"/>
      <w:r w:rsidRPr="000B6C43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0B6C43">
        <w:rPr>
          <w:rFonts w:ascii="Times New Roman" w:hAnsi="Times New Roman"/>
          <w:b/>
          <w:sz w:val="26"/>
          <w:szCs w:val="26"/>
        </w:rPr>
        <w:t xml:space="preserve"> * </w:t>
      </w:r>
      <w:r w:rsidR="0070415D" w:rsidRPr="000B6C43">
        <w:rPr>
          <w:rFonts w:ascii="Times New Roman" w:hAnsi="Times New Roman"/>
          <w:b/>
          <w:sz w:val="26"/>
          <w:szCs w:val="26"/>
        </w:rPr>
        <w:t>ТН</w:t>
      </w:r>
      <w:r w:rsidR="0070415D"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об </w:t>
      </w:r>
      <w:r w:rsidR="0070415D" w:rsidRPr="000B6C43">
        <w:rPr>
          <w:rFonts w:ascii="Times New Roman" w:hAnsi="Times New Roman"/>
          <w:b/>
          <w:sz w:val="26"/>
          <w:szCs w:val="26"/>
        </w:rPr>
        <w:t>(или ИД</w:t>
      </w:r>
      <w:r w:rsidR="0070415D" w:rsidRPr="000B6C43">
        <w:rPr>
          <w:rFonts w:ascii="Times New Roman" w:hAnsi="Times New Roman"/>
          <w:b/>
          <w:sz w:val="26"/>
          <w:szCs w:val="26"/>
          <w:vertAlign w:val="subscript"/>
        </w:rPr>
        <w:t>врп</w:t>
      </w:r>
      <w:r w:rsidR="0070415D" w:rsidRPr="000B6C43">
        <w:rPr>
          <w:rFonts w:ascii="Times New Roman" w:hAnsi="Times New Roman"/>
          <w:b/>
          <w:sz w:val="26"/>
          <w:szCs w:val="26"/>
        </w:rPr>
        <w:t xml:space="preserve">) </w:t>
      </w:r>
      <w:r w:rsidRPr="000B6C43">
        <w:rPr>
          <w:rFonts w:ascii="Times New Roman" w:hAnsi="Times New Roman"/>
          <w:b/>
          <w:sz w:val="26"/>
          <w:szCs w:val="26"/>
        </w:rPr>
        <w:t>: 100 (+/-) 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b/>
          <w:sz w:val="26"/>
          <w:szCs w:val="26"/>
        </w:rPr>
        <w:t xml:space="preserve">, </w:t>
      </w:r>
      <w:r w:rsidRPr="000B6C43">
        <w:rPr>
          <w:rFonts w:ascii="Times New Roman" w:hAnsi="Times New Roman"/>
          <w:sz w:val="26"/>
          <w:szCs w:val="26"/>
        </w:rPr>
        <w:t>где:</w:t>
      </w:r>
    </w:p>
    <w:p w14:paraId="45EA5DE2" w14:textId="77777777" w:rsidR="00005FB1" w:rsidRPr="000B6C43" w:rsidRDefault="00005FB1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proofErr w:type="gramStart"/>
      <w:r w:rsidRPr="000B6C43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0B6C43">
        <w:rPr>
          <w:rFonts w:ascii="Times New Roman" w:hAnsi="Times New Roman"/>
          <w:sz w:val="26"/>
          <w:szCs w:val="26"/>
        </w:rPr>
        <w:t xml:space="preserve"> – прогноз поступлений на предшествующий год;</w:t>
      </w:r>
    </w:p>
    <w:p w14:paraId="17B724EB" w14:textId="77777777" w:rsidR="0070415D" w:rsidRPr="000B6C43" w:rsidRDefault="0070415D" w:rsidP="0070415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lastRenderedPageBreak/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ТН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об </w:t>
      </w:r>
      <w:r w:rsidRPr="000B6C43">
        <w:rPr>
          <w:rFonts w:ascii="Times New Roman" w:hAnsi="Times New Roman"/>
          <w:sz w:val="26"/>
          <w:szCs w:val="26"/>
        </w:rPr>
        <w:t xml:space="preserve">– темп роста налогооблагаемого объема за предыдущие периоды согласно данным отчета формы № 5-АЛ (или, в случае скачкообразной динамики, индекс-дефлятор ВРП согласно Основным параметрам прогноза - </w:t>
      </w:r>
      <w:r w:rsidRPr="000B6C43">
        <w:rPr>
          <w:rFonts w:ascii="Times New Roman" w:hAnsi="Times New Roman"/>
          <w:b/>
          <w:sz w:val="26"/>
          <w:szCs w:val="26"/>
        </w:rPr>
        <w:t>ИД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врп</w:t>
      </w:r>
      <w:r w:rsidRPr="000B6C43">
        <w:rPr>
          <w:rFonts w:ascii="Times New Roman" w:hAnsi="Times New Roman"/>
          <w:sz w:val="26"/>
          <w:szCs w:val="26"/>
        </w:rPr>
        <w:t>);</w:t>
      </w:r>
    </w:p>
    <w:p w14:paraId="37674196" w14:textId="77777777" w:rsidR="00005FB1" w:rsidRPr="000B6C43" w:rsidRDefault="00005FB1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К</w:t>
      </w:r>
      <w:r w:rsidRPr="000B6C43">
        <w:rPr>
          <w:b/>
          <w:szCs w:val="26"/>
          <w:vertAlign w:val="subscript"/>
        </w:rPr>
        <w:t>сумма</w:t>
      </w:r>
      <w:r w:rsidRPr="000B6C43">
        <w:rPr>
          <w:szCs w:val="26"/>
        </w:rPr>
        <w:t xml:space="preserve"> - корректирующая сумма поступлений, учитывающая изменения законодательства о налогах и сборах, а также другие факторы.</w:t>
      </w:r>
    </w:p>
    <w:p w14:paraId="0F4BFAA0" w14:textId="77777777" w:rsidR="00005FB1" w:rsidRPr="000B6C43" w:rsidRDefault="00005FB1" w:rsidP="0001150D">
      <w:pPr>
        <w:autoSpaceDE w:val="0"/>
        <w:autoSpaceDN w:val="0"/>
        <w:adjustRightInd w:val="0"/>
        <w:spacing w:before="120" w:after="0" w:line="240" w:lineRule="auto"/>
        <w:ind w:firstLine="709"/>
        <w:contextualSpacing/>
        <w:jc w:val="both"/>
        <w:rPr>
          <w:rFonts w:ascii="Times New Roman" w:eastAsia="Times New Roman" w:hAnsi="Times New Roman"/>
          <w:snapToGrid w:val="0"/>
          <w:sz w:val="26"/>
          <w:szCs w:val="26"/>
        </w:rPr>
      </w:pPr>
      <w:proofErr w:type="gramStart"/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показателей, не подлежащих налогообложению, либо облагаемых по ставке 0 процентов.</w:t>
      </w:r>
      <w:proofErr w:type="gramEnd"/>
      <w:r w:rsidRPr="000B6C43">
        <w:rPr>
          <w:rFonts w:ascii="Times New Roman" w:eastAsia="Times New Roman" w:hAnsi="Times New Roman"/>
          <w:snapToGrid w:val="0"/>
          <w:sz w:val="26"/>
          <w:szCs w:val="26"/>
        </w:rPr>
        <w:t xml:space="preserve"> Объём выпадающих доходов определяется в рамках прописанного </w:t>
      </w:r>
      <w:proofErr w:type="gramStart"/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алгоритма расчёта прогнозного объёма поступлений акциза</w:t>
      </w:r>
      <w:proofErr w:type="gramEnd"/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.</w:t>
      </w:r>
    </w:p>
    <w:p w14:paraId="70DA8B83" w14:textId="1C79CF39" w:rsidR="00005FB1" w:rsidRPr="000B6C43" w:rsidRDefault="00005FB1" w:rsidP="0001150D">
      <w:pPr>
        <w:spacing w:before="120"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Акцизы на спиртосодержащую продукцию зачисляются в консолидированный бюджет субъекта Российской Федерации по нормативам, установленным в соответствии со статьями БК РФ.</w:t>
      </w:r>
    </w:p>
    <w:p w14:paraId="0FA9CD06" w14:textId="77777777" w:rsidR="0002553F" w:rsidRPr="000B6C43" w:rsidRDefault="0002553F" w:rsidP="0001150D">
      <w:pPr>
        <w:spacing w:before="120"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14:paraId="4D8A4B4E" w14:textId="7FAAA50D" w:rsidR="004E6C4F" w:rsidRPr="000B6C43" w:rsidRDefault="00E60A6C" w:rsidP="00707D09">
      <w:pPr>
        <w:pStyle w:val="3"/>
        <w:spacing w:before="120" w:after="120" w:line="240" w:lineRule="auto"/>
        <w:ind w:left="142" w:right="-1"/>
        <w:contextualSpacing/>
        <w:jc w:val="center"/>
        <w:rPr>
          <w:rFonts w:ascii="Times New Roman" w:hAnsi="Times New Roman"/>
          <w:sz w:val="28"/>
          <w:szCs w:val="28"/>
        </w:rPr>
      </w:pPr>
      <w:bookmarkStart w:id="28" w:name="_Toc528576731"/>
      <w:r w:rsidRPr="000B6C43">
        <w:rPr>
          <w:rFonts w:ascii="Times New Roman" w:hAnsi="Times New Roman"/>
          <w:sz w:val="28"/>
          <w:szCs w:val="28"/>
        </w:rPr>
        <w:t>2.3.</w:t>
      </w:r>
      <w:r w:rsidR="0002553F" w:rsidRPr="000B6C43">
        <w:rPr>
          <w:rFonts w:ascii="Times New Roman" w:hAnsi="Times New Roman"/>
          <w:sz w:val="28"/>
          <w:szCs w:val="28"/>
        </w:rPr>
        <w:t>4</w:t>
      </w:r>
      <w:r w:rsidRPr="000B6C43">
        <w:rPr>
          <w:rFonts w:ascii="Times New Roman" w:hAnsi="Times New Roman"/>
          <w:sz w:val="28"/>
          <w:szCs w:val="28"/>
        </w:rPr>
        <w:t xml:space="preserve"> </w:t>
      </w:r>
      <w:r w:rsidR="00D508B3" w:rsidRPr="000B6C43">
        <w:rPr>
          <w:rFonts w:ascii="Times New Roman" w:hAnsi="Times New Roman"/>
          <w:sz w:val="28"/>
          <w:szCs w:val="28"/>
        </w:rPr>
        <w:t xml:space="preserve"> </w:t>
      </w:r>
      <w:r w:rsidRPr="000B6C43">
        <w:rPr>
          <w:rFonts w:ascii="Times New Roman" w:hAnsi="Times New Roman"/>
          <w:sz w:val="28"/>
          <w:szCs w:val="28"/>
        </w:rPr>
        <w:t>Акцизы на автомобильный бензин, производимый на территории Российской Федерации</w:t>
      </w:r>
      <w:r w:rsidR="00D508B3" w:rsidRPr="000B6C43">
        <w:rPr>
          <w:rFonts w:ascii="Times New Roman" w:hAnsi="Times New Roman"/>
          <w:sz w:val="28"/>
          <w:szCs w:val="28"/>
        </w:rPr>
        <w:t xml:space="preserve"> </w:t>
      </w:r>
      <w:r w:rsidR="00707D09" w:rsidRPr="000B6C43">
        <w:rPr>
          <w:rFonts w:ascii="Times New Roman" w:hAnsi="Times New Roman"/>
          <w:sz w:val="28"/>
          <w:szCs w:val="28"/>
        </w:rPr>
        <w:br/>
      </w:r>
      <w:r w:rsidR="00D508B3" w:rsidRPr="000B6C43">
        <w:rPr>
          <w:rFonts w:ascii="Times New Roman" w:hAnsi="Times New Roman"/>
          <w:sz w:val="28"/>
          <w:szCs w:val="28"/>
        </w:rPr>
        <w:t>18210302041010000110</w:t>
      </w:r>
      <w:bookmarkEnd w:id="28"/>
    </w:p>
    <w:p w14:paraId="6A0B9A34" w14:textId="0B62F492" w:rsidR="00D508B3" w:rsidRPr="000B6C43" w:rsidRDefault="00D508B3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Для расчёта поступлений акцизов на автомобильный бензин используются:</w:t>
      </w:r>
    </w:p>
    <w:p w14:paraId="5A27ADBB" w14:textId="77777777" w:rsidR="00D508B3" w:rsidRPr="000B6C43" w:rsidRDefault="00D508B3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данные отчета формы № 1-НМ «Отчет о начислении и поступлении налогов и сборов в бюджетную систему РФ»;</w:t>
      </w:r>
    </w:p>
    <w:p w14:paraId="3F40CDE7" w14:textId="77777777" w:rsidR="00D508B3" w:rsidRPr="000B6C43" w:rsidRDefault="00D508B3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данные отчета формы № 5-НП «Отчет о налоговой базе и структуре начислений по акцизам на нефтепродукты»;</w:t>
      </w:r>
    </w:p>
    <w:p w14:paraId="3427F122" w14:textId="77777777" w:rsidR="00D508B3" w:rsidRPr="000B6C43" w:rsidRDefault="00D508B3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Основные параметры прогноза;</w:t>
      </w:r>
    </w:p>
    <w:p w14:paraId="7B5A7380" w14:textId="77777777" w:rsidR="00D508B3" w:rsidRPr="000B6C43" w:rsidRDefault="00D508B3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налоговые ставки, предусмотренные главой 22 НК РФ «Акцизы».</w:t>
      </w:r>
    </w:p>
    <w:p w14:paraId="580DE0A5" w14:textId="4491C311" w:rsidR="00D508B3" w:rsidRPr="000B6C43" w:rsidRDefault="00D508B3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Расчет поступлений акцизов на автомобильный бензин на очередной финансовый год осуществляется по методу прямого расчета по следующей формуле:</w:t>
      </w:r>
    </w:p>
    <w:p w14:paraId="27701068" w14:textId="3CC72ABB" w:rsidR="00D508B3" w:rsidRPr="000B6C43" w:rsidRDefault="00D508B3" w:rsidP="0001150D">
      <w:pPr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 xml:space="preserve">Прогноз </w:t>
      </w:r>
      <w:r w:rsidRPr="000B6C43">
        <w:rPr>
          <w:rFonts w:ascii="Times New Roman" w:hAnsi="Times New Roman"/>
          <w:b/>
          <w:sz w:val="20"/>
          <w:szCs w:val="20"/>
        </w:rPr>
        <w:t>очередной фин</w:t>
      </w:r>
      <w:proofErr w:type="gramStart"/>
      <w:r w:rsidRPr="000B6C43">
        <w:rPr>
          <w:rFonts w:ascii="Times New Roman" w:hAnsi="Times New Roman"/>
          <w:b/>
          <w:sz w:val="20"/>
          <w:szCs w:val="20"/>
        </w:rPr>
        <w:t>.г</w:t>
      </w:r>
      <w:proofErr w:type="gramEnd"/>
      <w:r w:rsidRPr="000B6C43">
        <w:rPr>
          <w:rFonts w:ascii="Times New Roman" w:hAnsi="Times New Roman"/>
          <w:b/>
          <w:sz w:val="20"/>
          <w:szCs w:val="20"/>
        </w:rPr>
        <w:t>од</w:t>
      </w:r>
      <w:r w:rsidRPr="000B6C43">
        <w:rPr>
          <w:rFonts w:ascii="Times New Roman" w:hAnsi="Times New Roman"/>
          <w:b/>
          <w:sz w:val="26"/>
          <w:szCs w:val="26"/>
        </w:rPr>
        <w:t xml:space="preserve"> =Н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об</w:t>
      </w:r>
      <w:r w:rsidRPr="000B6C43">
        <w:rPr>
          <w:rFonts w:ascii="Times New Roman" w:hAnsi="Times New Roman"/>
          <w:b/>
          <w:sz w:val="26"/>
          <w:szCs w:val="26"/>
        </w:rPr>
        <w:t xml:space="preserve"> * С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т</w:t>
      </w:r>
      <w:r w:rsidRPr="000B6C43">
        <w:rPr>
          <w:rFonts w:ascii="Times New Roman" w:hAnsi="Times New Roman"/>
          <w:b/>
          <w:sz w:val="26"/>
          <w:szCs w:val="26"/>
        </w:rPr>
        <w:t xml:space="preserve"> * </w:t>
      </w:r>
      <w:r w:rsidR="00E858E4" w:rsidRPr="000B6C43">
        <w:rPr>
          <w:rFonts w:ascii="Times New Roman" w:hAnsi="Times New Roman"/>
          <w:b/>
          <w:sz w:val="26"/>
          <w:szCs w:val="26"/>
        </w:rPr>
        <w:t>ТН</w:t>
      </w:r>
      <w:r w:rsidR="00E858E4"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об </w:t>
      </w:r>
      <w:r w:rsidR="00E858E4" w:rsidRPr="000B6C43">
        <w:rPr>
          <w:rFonts w:ascii="Times New Roman" w:hAnsi="Times New Roman"/>
          <w:b/>
          <w:sz w:val="26"/>
          <w:szCs w:val="26"/>
        </w:rPr>
        <w:t>(или ИД</w:t>
      </w:r>
      <w:r w:rsidR="00E858E4" w:rsidRPr="000B6C43">
        <w:rPr>
          <w:rFonts w:ascii="Times New Roman" w:hAnsi="Times New Roman"/>
          <w:b/>
          <w:sz w:val="26"/>
          <w:szCs w:val="26"/>
          <w:vertAlign w:val="subscript"/>
        </w:rPr>
        <w:t>врп</w:t>
      </w:r>
      <w:r w:rsidR="00E858E4" w:rsidRPr="000B6C43">
        <w:rPr>
          <w:rFonts w:ascii="Times New Roman" w:hAnsi="Times New Roman"/>
          <w:b/>
          <w:sz w:val="26"/>
          <w:szCs w:val="26"/>
        </w:rPr>
        <w:t>)</w:t>
      </w:r>
      <w:r w:rsidRPr="000B6C43">
        <w:rPr>
          <w:rFonts w:ascii="Times New Roman" w:hAnsi="Times New Roman"/>
          <w:b/>
          <w:sz w:val="26"/>
          <w:szCs w:val="26"/>
        </w:rPr>
        <w:t>: 100 * С : 100 * Н : 100 (+/-) 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b/>
          <w:sz w:val="26"/>
          <w:szCs w:val="26"/>
        </w:rPr>
        <w:t xml:space="preserve">, </w:t>
      </w:r>
      <w:r w:rsidRPr="000B6C43">
        <w:rPr>
          <w:rFonts w:ascii="Times New Roman" w:hAnsi="Times New Roman"/>
          <w:sz w:val="26"/>
          <w:szCs w:val="26"/>
        </w:rPr>
        <w:t>где:</w:t>
      </w:r>
    </w:p>
    <w:p w14:paraId="11321FEE" w14:textId="5BF08FED" w:rsidR="00D508B3" w:rsidRPr="000B6C43" w:rsidRDefault="00D508B3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Н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об</w:t>
      </w:r>
      <w:r w:rsidRPr="000B6C43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0B6C43">
        <w:rPr>
          <w:rFonts w:ascii="Times New Roman" w:hAnsi="Times New Roman"/>
          <w:sz w:val="26"/>
          <w:szCs w:val="26"/>
        </w:rPr>
        <w:t>-н</w:t>
      </w:r>
      <w:proofErr w:type="gramEnd"/>
      <w:r w:rsidRPr="000B6C43">
        <w:rPr>
          <w:rFonts w:ascii="Times New Roman" w:hAnsi="Times New Roman"/>
          <w:sz w:val="26"/>
          <w:szCs w:val="26"/>
        </w:rPr>
        <w:t>алогооблагаемый объем автомобильного бензина (по данным отчета формы № 5-НП за последний налоговый период);</w:t>
      </w:r>
    </w:p>
    <w:p w14:paraId="4954CC66" w14:textId="5DEC0FF5" w:rsidR="00E858E4" w:rsidRPr="000B6C43" w:rsidRDefault="00E858E4" w:rsidP="00E858E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ТН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об </w:t>
      </w:r>
      <w:r w:rsidRPr="000B6C43">
        <w:rPr>
          <w:rFonts w:ascii="Times New Roman" w:hAnsi="Times New Roman"/>
          <w:sz w:val="26"/>
          <w:szCs w:val="26"/>
        </w:rPr>
        <w:t xml:space="preserve">– темп роста налогооблагаемого объема за предыдущие периоды согласно данным отчета формы № 5-НП (или, в случае скачкообразной динамики, индекс-дефлятор ВРП согласно Основным параметрам прогноза - </w:t>
      </w:r>
      <w:r w:rsidRPr="000B6C43">
        <w:rPr>
          <w:rFonts w:ascii="Times New Roman" w:hAnsi="Times New Roman"/>
          <w:b/>
          <w:sz w:val="26"/>
          <w:szCs w:val="26"/>
        </w:rPr>
        <w:t>ИД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врп</w:t>
      </w:r>
      <w:r w:rsidRPr="000B6C43">
        <w:rPr>
          <w:rFonts w:ascii="Times New Roman" w:hAnsi="Times New Roman"/>
          <w:sz w:val="26"/>
          <w:szCs w:val="26"/>
        </w:rPr>
        <w:t>);</w:t>
      </w:r>
    </w:p>
    <w:p w14:paraId="4B88EBF6" w14:textId="77777777" w:rsidR="00D508B3" w:rsidRPr="000B6C43" w:rsidRDefault="00D508B3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С</w:t>
      </w:r>
      <w:proofErr w:type="gramStart"/>
      <w:r w:rsidRPr="000B6C43">
        <w:rPr>
          <w:rFonts w:ascii="Times New Roman" w:hAnsi="Times New Roman"/>
          <w:b/>
          <w:sz w:val="26"/>
          <w:szCs w:val="26"/>
          <w:vertAlign w:val="subscript"/>
        </w:rPr>
        <w:t>т</w:t>
      </w:r>
      <w:r w:rsidRPr="000B6C43">
        <w:rPr>
          <w:rFonts w:ascii="Times New Roman" w:hAnsi="Times New Roman"/>
          <w:b/>
          <w:sz w:val="26"/>
          <w:szCs w:val="26"/>
        </w:rPr>
        <w:t>-</w:t>
      </w:r>
      <w:proofErr w:type="gramEnd"/>
      <w:r w:rsidRPr="000B6C43">
        <w:rPr>
          <w:rFonts w:ascii="Times New Roman" w:hAnsi="Times New Roman"/>
          <w:b/>
          <w:sz w:val="26"/>
          <w:szCs w:val="26"/>
        </w:rPr>
        <w:t xml:space="preserve"> </w:t>
      </w:r>
      <w:r w:rsidRPr="000B6C43">
        <w:rPr>
          <w:rFonts w:ascii="Times New Roman" w:hAnsi="Times New Roman"/>
          <w:sz w:val="26"/>
          <w:szCs w:val="26"/>
        </w:rPr>
        <w:t>ставка акциза;</w:t>
      </w:r>
    </w:p>
    <w:p w14:paraId="170C478E" w14:textId="5EF6E1C1" w:rsidR="0002553F" w:rsidRPr="000B6C43" w:rsidRDefault="0002553F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С</w:t>
      </w:r>
      <w:r w:rsidRPr="000B6C43">
        <w:rPr>
          <w:szCs w:val="26"/>
        </w:rPr>
        <w:t xml:space="preserve"> - уровень собираемости (рассчитывается по данным отчета формы № 1-НМ как частное от деления суммы поступившего акциза на сумму начисленного акциза)</w:t>
      </w:r>
      <w:r w:rsidR="005E0C1B" w:rsidRPr="000B6C43">
        <w:rPr>
          <w:sz w:val="27"/>
          <w:szCs w:val="27"/>
        </w:rPr>
        <w:t xml:space="preserve"> учитывает работу по погашению задолженности по акцизу</w:t>
      </w:r>
      <w:r w:rsidRPr="000B6C43">
        <w:rPr>
          <w:szCs w:val="26"/>
        </w:rPr>
        <w:t>;</w:t>
      </w:r>
    </w:p>
    <w:p w14:paraId="198F5B6D" w14:textId="77777777" w:rsidR="00D508B3" w:rsidRPr="000B6C43" w:rsidRDefault="00D508B3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К</w:t>
      </w:r>
      <w:r w:rsidRPr="000B6C43">
        <w:rPr>
          <w:b/>
          <w:szCs w:val="26"/>
          <w:vertAlign w:val="subscript"/>
        </w:rPr>
        <w:t>сумма</w:t>
      </w:r>
      <w:r w:rsidRPr="000B6C43">
        <w:rPr>
          <w:szCs w:val="26"/>
        </w:rPr>
        <w:t xml:space="preserve"> - корректирующая сумма поступлений, учитывающая изменения законодательства о налогах и сборах, а также другие факторы;</w:t>
      </w:r>
    </w:p>
    <w:p w14:paraId="2BB311C8" w14:textId="77777777" w:rsidR="00D508B3" w:rsidRPr="000B6C43" w:rsidRDefault="00D508B3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proofErr w:type="gramStart"/>
      <w:r w:rsidRPr="000B6C43">
        <w:rPr>
          <w:b/>
          <w:szCs w:val="26"/>
        </w:rPr>
        <w:t>Н-</w:t>
      </w:r>
      <w:proofErr w:type="gramEnd"/>
      <w:r w:rsidRPr="000B6C43">
        <w:rPr>
          <w:szCs w:val="26"/>
        </w:rPr>
        <w:t xml:space="preserve"> норматив отчисления акциза в бюджет субъекта согласно БК РФ.</w:t>
      </w:r>
    </w:p>
    <w:p w14:paraId="0FBDED71" w14:textId="77777777" w:rsidR="00D508B3" w:rsidRPr="000B6C43" w:rsidRDefault="00D508B3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Прогноз поступлений на плановый период рассчитывается исходя из прогнозируемой суммы поступлений на предыдущий год с применением темпа роста ставки акциза или индекса потребительских цен на соответствующий период согласно Основным параметрам прогноза. </w:t>
      </w:r>
    </w:p>
    <w:p w14:paraId="044ABBFB" w14:textId="73D6C07A" w:rsidR="00D508B3" w:rsidRPr="000B6C43" w:rsidRDefault="00D508B3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lastRenderedPageBreak/>
        <w:t xml:space="preserve">Прогноз </w:t>
      </w:r>
      <w:r w:rsidRPr="000B6C43">
        <w:rPr>
          <w:rFonts w:ascii="Times New Roman" w:hAnsi="Times New Roman"/>
          <w:b/>
          <w:sz w:val="20"/>
          <w:szCs w:val="20"/>
        </w:rPr>
        <w:t xml:space="preserve">плановый период </w:t>
      </w:r>
      <w:r w:rsidRPr="000B6C43">
        <w:rPr>
          <w:rFonts w:ascii="Times New Roman" w:hAnsi="Times New Roman"/>
          <w:b/>
          <w:sz w:val="26"/>
          <w:szCs w:val="26"/>
        </w:rPr>
        <w:t xml:space="preserve">= </w:t>
      </w:r>
      <w:proofErr w:type="gramStart"/>
      <w:r w:rsidRPr="000B6C43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0B6C43">
        <w:rPr>
          <w:rFonts w:ascii="Times New Roman" w:hAnsi="Times New Roman"/>
          <w:b/>
          <w:sz w:val="26"/>
          <w:szCs w:val="26"/>
        </w:rPr>
        <w:t xml:space="preserve"> * </w:t>
      </w:r>
      <w:r w:rsidR="00E858E4" w:rsidRPr="000B6C43">
        <w:rPr>
          <w:rFonts w:ascii="Times New Roman" w:hAnsi="Times New Roman"/>
          <w:b/>
          <w:sz w:val="26"/>
          <w:szCs w:val="26"/>
        </w:rPr>
        <w:t>ТН</w:t>
      </w:r>
      <w:r w:rsidR="00E858E4"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об </w:t>
      </w:r>
      <w:r w:rsidR="00E858E4" w:rsidRPr="000B6C43">
        <w:rPr>
          <w:rFonts w:ascii="Times New Roman" w:hAnsi="Times New Roman"/>
          <w:b/>
          <w:sz w:val="26"/>
          <w:szCs w:val="26"/>
        </w:rPr>
        <w:t>(или ИД</w:t>
      </w:r>
      <w:r w:rsidR="00E858E4" w:rsidRPr="000B6C43">
        <w:rPr>
          <w:rFonts w:ascii="Times New Roman" w:hAnsi="Times New Roman"/>
          <w:b/>
          <w:sz w:val="26"/>
          <w:szCs w:val="26"/>
          <w:vertAlign w:val="subscript"/>
        </w:rPr>
        <w:t>врп</w:t>
      </w:r>
      <w:r w:rsidR="00E858E4" w:rsidRPr="000B6C43">
        <w:rPr>
          <w:rFonts w:ascii="Times New Roman" w:hAnsi="Times New Roman"/>
          <w:b/>
          <w:sz w:val="26"/>
          <w:szCs w:val="26"/>
        </w:rPr>
        <w:t xml:space="preserve">) </w:t>
      </w:r>
      <w:r w:rsidRPr="000B6C43">
        <w:rPr>
          <w:rFonts w:ascii="Times New Roman" w:hAnsi="Times New Roman"/>
          <w:b/>
          <w:sz w:val="26"/>
          <w:szCs w:val="26"/>
        </w:rPr>
        <w:t xml:space="preserve">: 100 (+/-) Ксумма, </w:t>
      </w:r>
      <w:r w:rsidRPr="000B6C43">
        <w:rPr>
          <w:rFonts w:ascii="Times New Roman" w:hAnsi="Times New Roman"/>
          <w:sz w:val="26"/>
          <w:szCs w:val="26"/>
        </w:rPr>
        <w:t>где:</w:t>
      </w:r>
    </w:p>
    <w:p w14:paraId="421A3AF0" w14:textId="77777777" w:rsidR="00D508B3" w:rsidRPr="000B6C43" w:rsidRDefault="00D508B3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proofErr w:type="gramStart"/>
      <w:r w:rsidRPr="000B6C43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0B6C43">
        <w:rPr>
          <w:rFonts w:ascii="Times New Roman" w:hAnsi="Times New Roman"/>
          <w:sz w:val="26"/>
          <w:szCs w:val="26"/>
        </w:rPr>
        <w:t xml:space="preserve"> – прогноз поступлений на предшествующий год;</w:t>
      </w:r>
    </w:p>
    <w:p w14:paraId="442D04F8" w14:textId="528FC1DC" w:rsidR="00E858E4" w:rsidRPr="000B6C43" w:rsidRDefault="00E858E4" w:rsidP="00E858E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ТН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об </w:t>
      </w:r>
      <w:r w:rsidRPr="000B6C43">
        <w:rPr>
          <w:rFonts w:ascii="Times New Roman" w:hAnsi="Times New Roman"/>
          <w:sz w:val="26"/>
          <w:szCs w:val="26"/>
        </w:rPr>
        <w:t xml:space="preserve">– темп роста налогооблагаемого объема за предыдущие периоды согласно данным отчета формы № 5-НП (или, в случае скачкообразной динамики, индекс-дефлятор ВРП согласно Основным параметрам прогноза - </w:t>
      </w:r>
      <w:r w:rsidRPr="000B6C43">
        <w:rPr>
          <w:rFonts w:ascii="Times New Roman" w:hAnsi="Times New Roman"/>
          <w:b/>
          <w:sz w:val="26"/>
          <w:szCs w:val="26"/>
        </w:rPr>
        <w:t>ИД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врп</w:t>
      </w:r>
      <w:r w:rsidRPr="000B6C43">
        <w:rPr>
          <w:rFonts w:ascii="Times New Roman" w:hAnsi="Times New Roman"/>
          <w:sz w:val="26"/>
          <w:szCs w:val="26"/>
        </w:rPr>
        <w:t>);</w:t>
      </w:r>
    </w:p>
    <w:p w14:paraId="46333E74" w14:textId="77777777" w:rsidR="00D508B3" w:rsidRPr="000B6C43" w:rsidRDefault="00D508B3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К</w:t>
      </w:r>
      <w:r w:rsidRPr="000B6C43">
        <w:rPr>
          <w:b/>
          <w:szCs w:val="26"/>
          <w:vertAlign w:val="subscript"/>
        </w:rPr>
        <w:t>сумма</w:t>
      </w:r>
      <w:r w:rsidRPr="000B6C43">
        <w:rPr>
          <w:szCs w:val="26"/>
        </w:rPr>
        <w:t xml:space="preserve"> - корректирующая сумма поступлений, учитывающая изменения законодательства о налогах и сборах, а также другие факторы.</w:t>
      </w:r>
    </w:p>
    <w:p w14:paraId="36EFC521" w14:textId="77777777" w:rsidR="00D508B3" w:rsidRPr="000B6C43" w:rsidRDefault="00D508B3" w:rsidP="0001150D">
      <w:pPr>
        <w:autoSpaceDE w:val="0"/>
        <w:autoSpaceDN w:val="0"/>
        <w:adjustRightInd w:val="0"/>
        <w:spacing w:before="120" w:after="0" w:line="240" w:lineRule="auto"/>
        <w:ind w:firstLine="709"/>
        <w:contextualSpacing/>
        <w:jc w:val="both"/>
        <w:rPr>
          <w:rFonts w:ascii="Times New Roman" w:eastAsia="Times New Roman" w:hAnsi="Times New Roman"/>
          <w:snapToGrid w:val="0"/>
          <w:sz w:val="26"/>
          <w:szCs w:val="26"/>
        </w:rPr>
      </w:pPr>
      <w:r w:rsidRPr="000B6C43">
        <w:rPr>
          <w:rFonts w:ascii="Times New Roman" w:eastAsia="Times New Roman" w:hAnsi="Times New Roman"/>
          <w:snapToGrid w:val="0"/>
          <w:sz w:val="26"/>
          <w:szCs w:val="26"/>
        </w:rPr>
        <w:t xml:space="preserve"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виде применения корректирующих коэффициентов. Объём выпадающих доходов определяется в рамках прописанного </w:t>
      </w:r>
      <w:proofErr w:type="gramStart"/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алгоритма расчёта прогнозного объёма поступлений акциза</w:t>
      </w:r>
      <w:proofErr w:type="gramEnd"/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.</w:t>
      </w:r>
    </w:p>
    <w:p w14:paraId="276A5D6E" w14:textId="4FE2206A" w:rsidR="00D508B3" w:rsidRPr="000B6C43" w:rsidRDefault="00D508B3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>Акцизы на автомобильный бензин зачисляются в консолидированный бюджет субъекта Российской Федерации по нормативам, установленным в соответствии со статьями БК РФ.</w:t>
      </w:r>
    </w:p>
    <w:p w14:paraId="358B1282" w14:textId="77777777" w:rsidR="00D508B3" w:rsidRPr="000B6C43" w:rsidRDefault="00D508B3" w:rsidP="0001150D">
      <w:pPr>
        <w:spacing w:before="120"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4B681E19" w14:textId="5E31E157" w:rsidR="008F4030" w:rsidRPr="000B6C43" w:rsidRDefault="008F4030" w:rsidP="00707D09">
      <w:pPr>
        <w:pStyle w:val="3"/>
        <w:spacing w:before="120" w:after="120" w:line="240" w:lineRule="auto"/>
        <w:ind w:left="142" w:right="-1"/>
        <w:contextualSpacing/>
        <w:jc w:val="center"/>
        <w:rPr>
          <w:rFonts w:ascii="Times New Roman" w:hAnsi="Times New Roman"/>
          <w:sz w:val="28"/>
          <w:szCs w:val="28"/>
        </w:rPr>
      </w:pPr>
      <w:bookmarkStart w:id="29" w:name="_Toc528576732"/>
      <w:r w:rsidRPr="000B6C43">
        <w:rPr>
          <w:rFonts w:ascii="Times New Roman" w:hAnsi="Times New Roman"/>
          <w:sz w:val="28"/>
          <w:szCs w:val="28"/>
        </w:rPr>
        <w:t>2.</w:t>
      </w:r>
      <w:r w:rsidR="00443CCB" w:rsidRPr="000B6C43">
        <w:rPr>
          <w:rFonts w:ascii="Times New Roman" w:hAnsi="Times New Roman"/>
          <w:sz w:val="28"/>
          <w:szCs w:val="28"/>
        </w:rPr>
        <w:t>3</w:t>
      </w:r>
      <w:r w:rsidRPr="000B6C43">
        <w:rPr>
          <w:rFonts w:ascii="Times New Roman" w:hAnsi="Times New Roman"/>
          <w:sz w:val="28"/>
          <w:szCs w:val="28"/>
        </w:rPr>
        <w:t>.</w:t>
      </w:r>
      <w:r w:rsidR="0002553F" w:rsidRPr="000B6C43">
        <w:rPr>
          <w:rFonts w:ascii="Times New Roman" w:hAnsi="Times New Roman"/>
          <w:sz w:val="28"/>
          <w:szCs w:val="28"/>
        </w:rPr>
        <w:t>5</w:t>
      </w:r>
      <w:r w:rsidRPr="000B6C43">
        <w:rPr>
          <w:rFonts w:ascii="Times New Roman" w:hAnsi="Times New Roman"/>
          <w:sz w:val="28"/>
          <w:szCs w:val="28"/>
        </w:rPr>
        <w:t>. Акцизы на прямогонный бензин</w:t>
      </w:r>
      <w:r w:rsidR="00290BF2" w:rsidRPr="000B6C43">
        <w:rPr>
          <w:rFonts w:ascii="Times New Roman" w:hAnsi="Times New Roman"/>
          <w:sz w:val="28"/>
          <w:szCs w:val="28"/>
        </w:rPr>
        <w:t>, производимый на территории РФ</w:t>
      </w:r>
      <w:r w:rsidR="00707D09" w:rsidRPr="000B6C43">
        <w:rPr>
          <w:rFonts w:ascii="Times New Roman" w:hAnsi="Times New Roman"/>
          <w:sz w:val="28"/>
          <w:szCs w:val="28"/>
        </w:rPr>
        <w:br/>
      </w:r>
      <w:r w:rsidR="00B2417D" w:rsidRPr="000B6C43">
        <w:rPr>
          <w:rFonts w:ascii="Times New Roman" w:hAnsi="Times New Roman"/>
          <w:sz w:val="28"/>
          <w:szCs w:val="28"/>
        </w:rPr>
        <w:t>182</w:t>
      </w:r>
      <w:r w:rsidR="00F953F7" w:rsidRPr="000B6C43">
        <w:rPr>
          <w:rFonts w:ascii="Times New Roman" w:hAnsi="Times New Roman"/>
          <w:sz w:val="28"/>
          <w:szCs w:val="28"/>
        </w:rPr>
        <w:t>1</w:t>
      </w:r>
      <w:r w:rsidR="00B2417D" w:rsidRPr="000B6C43">
        <w:rPr>
          <w:rFonts w:ascii="Times New Roman" w:hAnsi="Times New Roman"/>
          <w:sz w:val="28"/>
          <w:szCs w:val="28"/>
        </w:rPr>
        <w:t>0302042010000110</w:t>
      </w:r>
      <w:bookmarkEnd w:id="29"/>
    </w:p>
    <w:p w14:paraId="71D21508" w14:textId="488E2286" w:rsidR="00EA24C1" w:rsidRPr="000B6C43" w:rsidRDefault="00EA24C1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Для расчёта поступлений акцизов на прямогонный бензин используются:</w:t>
      </w:r>
    </w:p>
    <w:p w14:paraId="237DD6BC" w14:textId="1471CA52" w:rsidR="00EA24C1" w:rsidRPr="000B6C43" w:rsidRDefault="00EA24C1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д</w:t>
      </w:r>
      <w:r w:rsidR="00EC7886" w:rsidRPr="000B6C43">
        <w:rPr>
          <w:rFonts w:ascii="Times New Roman" w:hAnsi="Times New Roman"/>
          <w:sz w:val="26"/>
          <w:szCs w:val="26"/>
        </w:rPr>
        <w:t>анные</w:t>
      </w:r>
      <w:r w:rsidRPr="000B6C43">
        <w:rPr>
          <w:rFonts w:ascii="Times New Roman" w:hAnsi="Times New Roman"/>
          <w:sz w:val="26"/>
          <w:szCs w:val="26"/>
        </w:rPr>
        <w:t xml:space="preserve"> отчета формы № 1-НМ «Отчет о начислении и поступлении налогов и сборов в бюджетную систему РФ»;</w:t>
      </w:r>
    </w:p>
    <w:p w14:paraId="2DA3A352" w14:textId="21124FDD" w:rsidR="00EA24C1" w:rsidRPr="000B6C43" w:rsidRDefault="00EA24C1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д</w:t>
      </w:r>
      <w:r w:rsidR="00EC7886" w:rsidRPr="000B6C43">
        <w:rPr>
          <w:rFonts w:ascii="Times New Roman" w:hAnsi="Times New Roman"/>
          <w:sz w:val="26"/>
          <w:szCs w:val="26"/>
        </w:rPr>
        <w:t>анные</w:t>
      </w:r>
      <w:r w:rsidRPr="000B6C43">
        <w:rPr>
          <w:rFonts w:ascii="Times New Roman" w:hAnsi="Times New Roman"/>
          <w:sz w:val="26"/>
          <w:szCs w:val="26"/>
        </w:rPr>
        <w:t xml:space="preserve"> отчета форм</w:t>
      </w:r>
      <w:r w:rsidR="00EC7886" w:rsidRPr="000B6C43">
        <w:rPr>
          <w:rFonts w:ascii="Times New Roman" w:hAnsi="Times New Roman"/>
          <w:sz w:val="26"/>
          <w:szCs w:val="26"/>
        </w:rPr>
        <w:t>ы</w:t>
      </w:r>
      <w:r w:rsidRPr="000B6C43">
        <w:rPr>
          <w:rFonts w:ascii="Times New Roman" w:hAnsi="Times New Roman"/>
          <w:sz w:val="26"/>
          <w:szCs w:val="26"/>
        </w:rPr>
        <w:t xml:space="preserve"> № 5-НП «Отчет о налоговой базе и структуре начислений по акцизам на нефтепродукты»;</w:t>
      </w:r>
    </w:p>
    <w:p w14:paraId="5C54EA1F" w14:textId="77777777" w:rsidR="00EA24C1" w:rsidRPr="000B6C43" w:rsidRDefault="00EA24C1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Основные параметры прогноза;</w:t>
      </w:r>
    </w:p>
    <w:p w14:paraId="79BD3D07" w14:textId="77777777" w:rsidR="00EA24C1" w:rsidRPr="000B6C43" w:rsidRDefault="00EA24C1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налоговые ставки, предусмотренные главой 22 НК РФ «Акцизы».</w:t>
      </w:r>
    </w:p>
    <w:p w14:paraId="6BDB373E" w14:textId="34AAA986" w:rsidR="00EA24C1" w:rsidRPr="000B6C43" w:rsidRDefault="00C57B3F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Расчет п</w:t>
      </w:r>
      <w:r w:rsidR="00EA24C1" w:rsidRPr="000B6C43">
        <w:rPr>
          <w:rFonts w:ascii="Times New Roman" w:hAnsi="Times New Roman"/>
          <w:sz w:val="26"/>
          <w:szCs w:val="26"/>
        </w:rPr>
        <w:t>оступлени</w:t>
      </w:r>
      <w:r w:rsidRPr="000B6C43">
        <w:rPr>
          <w:rFonts w:ascii="Times New Roman" w:hAnsi="Times New Roman"/>
          <w:sz w:val="26"/>
          <w:szCs w:val="26"/>
        </w:rPr>
        <w:t>й</w:t>
      </w:r>
      <w:r w:rsidR="00EA24C1" w:rsidRPr="000B6C43">
        <w:rPr>
          <w:rFonts w:ascii="Times New Roman" w:hAnsi="Times New Roman"/>
          <w:sz w:val="26"/>
          <w:szCs w:val="26"/>
        </w:rPr>
        <w:t xml:space="preserve"> акцизов на </w:t>
      </w:r>
      <w:r w:rsidR="00744E6D" w:rsidRPr="000B6C43">
        <w:rPr>
          <w:rFonts w:ascii="Times New Roman" w:hAnsi="Times New Roman"/>
          <w:sz w:val="26"/>
          <w:szCs w:val="26"/>
        </w:rPr>
        <w:t>прямогонный бензин</w:t>
      </w:r>
      <w:r w:rsidR="00CC0E09" w:rsidRPr="000B6C43">
        <w:rPr>
          <w:rFonts w:ascii="Times New Roman" w:hAnsi="Times New Roman"/>
          <w:sz w:val="26"/>
          <w:szCs w:val="26"/>
        </w:rPr>
        <w:t xml:space="preserve"> на очередной финансовый год</w:t>
      </w:r>
      <w:r w:rsidR="00EA24C1" w:rsidRPr="000B6C43">
        <w:rPr>
          <w:rFonts w:ascii="Times New Roman" w:hAnsi="Times New Roman"/>
          <w:sz w:val="26"/>
          <w:szCs w:val="26"/>
        </w:rPr>
        <w:t xml:space="preserve"> осуществляется по методу прямого расчета</w:t>
      </w:r>
      <w:r w:rsidR="0058579A" w:rsidRPr="000B6C43">
        <w:rPr>
          <w:rFonts w:ascii="Times New Roman" w:hAnsi="Times New Roman"/>
          <w:sz w:val="26"/>
          <w:szCs w:val="26"/>
        </w:rPr>
        <w:t xml:space="preserve"> по следующей формуле</w:t>
      </w:r>
      <w:r w:rsidR="00EA24C1" w:rsidRPr="000B6C43">
        <w:rPr>
          <w:rFonts w:ascii="Times New Roman" w:hAnsi="Times New Roman"/>
          <w:sz w:val="26"/>
          <w:szCs w:val="26"/>
        </w:rPr>
        <w:t>:</w:t>
      </w:r>
    </w:p>
    <w:p w14:paraId="4CEB05A0" w14:textId="25AAD2D1" w:rsidR="0058579A" w:rsidRPr="000B6C43" w:rsidRDefault="0058579A" w:rsidP="0001150D">
      <w:pPr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>Прогноз</w:t>
      </w:r>
      <w:r w:rsidR="00345B66" w:rsidRPr="000B6C43">
        <w:rPr>
          <w:rFonts w:ascii="Times New Roman" w:hAnsi="Times New Roman"/>
          <w:b/>
          <w:sz w:val="26"/>
          <w:szCs w:val="26"/>
        </w:rPr>
        <w:t xml:space="preserve"> </w:t>
      </w:r>
      <w:r w:rsidR="00345B66" w:rsidRPr="000B6C43">
        <w:rPr>
          <w:rFonts w:ascii="Times New Roman" w:hAnsi="Times New Roman"/>
          <w:b/>
          <w:sz w:val="20"/>
          <w:szCs w:val="20"/>
        </w:rPr>
        <w:t>очередной фин</w:t>
      </w:r>
      <w:proofErr w:type="gramStart"/>
      <w:r w:rsidR="00345B66" w:rsidRPr="000B6C43">
        <w:rPr>
          <w:rFonts w:ascii="Times New Roman" w:hAnsi="Times New Roman"/>
          <w:b/>
          <w:sz w:val="20"/>
          <w:szCs w:val="20"/>
        </w:rPr>
        <w:t>.г</w:t>
      </w:r>
      <w:proofErr w:type="gramEnd"/>
      <w:r w:rsidR="00345B66" w:rsidRPr="000B6C43">
        <w:rPr>
          <w:rFonts w:ascii="Times New Roman" w:hAnsi="Times New Roman"/>
          <w:b/>
          <w:sz w:val="20"/>
          <w:szCs w:val="20"/>
        </w:rPr>
        <w:t>од</w:t>
      </w:r>
      <w:r w:rsidRPr="000B6C43">
        <w:rPr>
          <w:rFonts w:ascii="Times New Roman" w:hAnsi="Times New Roman"/>
          <w:b/>
          <w:sz w:val="26"/>
          <w:szCs w:val="26"/>
        </w:rPr>
        <w:t xml:space="preserve"> =Н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об</w:t>
      </w:r>
      <w:r w:rsidRPr="000B6C43">
        <w:rPr>
          <w:rFonts w:ascii="Times New Roman" w:hAnsi="Times New Roman"/>
          <w:b/>
          <w:sz w:val="26"/>
          <w:szCs w:val="26"/>
        </w:rPr>
        <w:t xml:space="preserve"> *</w:t>
      </w:r>
      <w:r w:rsidR="00345B66" w:rsidRPr="000B6C43">
        <w:rPr>
          <w:rFonts w:ascii="Times New Roman" w:hAnsi="Times New Roman"/>
          <w:b/>
          <w:sz w:val="26"/>
          <w:szCs w:val="26"/>
        </w:rPr>
        <w:t xml:space="preserve"> </w:t>
      </w:r>
      <w:r w:rsidRPr="000B6C43">
        <w:rPr>
          <w:rFonts w:ascii="Times New Roman" w:hAnsi="Times New Roman"/>
          <w:b/>
          <w:sz w:val="26"/>
          <w:szCs w:val="26"/>
        </w:rPr>
        <w:t>Ст *</w:t>
      </w:r>
      <w:r w:rsidR="00345B66" w:rsidRPr="000B6C43">
        <w:rPr>
          <w:rFonts w:ascii="Times New Roman" w:hAnsi="Times New Roman"/>
          <w:b/>
          <w:sz w:val="26"/>
          <w:szCs w:val="26"/>
        </w:rPr>
        <w:t xml:space="preserve"> </w:t>
      </w:r>
      <w:r w:rsidR="00043358" w:rsidRPr="000B6C43">
        <w:rPr>
          <w:rFonts w:ascii="Times New Roman" w:hAnsi="Times New Roman"/>
          <w:b/>
          <w:sz w:val="26"/>
          <w:szCs w:val="26"/>
        </w:rPr>
        <w:t>ТН</w:t>
      </w:r>
      <w:r w:rsidR="00043358"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об </w:t>
      </w:r>
      <w:r w:rsidR="00043358" w:rsidRPr="000B6C43">
        <w:rPr>
          <w:rFonts w:ascii="Times New Roman" w:hAnsi="Times New Roman"/>
          <w:b/>
          <w:sz w:val="26"/>
          <w:szCs w:val="26"/>
        </w:rPr>
        <w:t>(или ИД</w:t>
      </w:r>
      <w:r w:rsidR="00043358" w:rsidRPr="000B6C43">
        <w:rPr>
          <w:rFonts w:ascii="Times New Roman" w:hAnsi="Times New Roman"/>
          <w:b/>
          <w:sz w:val="26"/>
          <w:szCs w:val="26"/>
          <w:vertAlign w:val="subscript"/>
        </w:rPr>
        <w:t>врп</w:t>
      </w:r>
      <w:r w:rsidR="00043358" w:rsidRPr="000B6C43">
        <w:rPr>
          <w:rFonts w:ascii="Times New Roman" w:hAnsi="Times New Roman"/>
          <w:b/>
          <w:sz w:val="26"/>
          <w:szCs w:val="26"/>
        </w:rPr>
        <w:t>)</w:t>
      </w:r>
      <w:r w:rsidR="00345B66" w:rsidRPr="000B6C43">
        <w:rPr>
          <w:rFonts w:ascii="Times New Roman" w:hAnsi="Times New Roman"/>
          <w:b/>
          <w:sz w:val="26"/>
          <w:szCs w:val="26"/>
        </w:rPr>
        <w:t xml:space="preserve"> : 100 *</w:t>
      </w:r>
      <w:r w:rsidRPr="000B6C43">
        <w:rPr>
          <w:rFonts w:ascii="Times New Roman" w:hAnsi="Times New Roman"/>
          <w:b/>
          <w:sz w:val="26"/>
          <w:szCs w:val="26"/>
        </w:rPr>
        <w:t xml:space="preserve"> С : 100 </w:t>
      </w:r>
      <w:r w:rsidR="00345B66" w:rsidRPr="000B6C43">
        <w:rPr>
          <w:rFonts w:ascii="Times New Roman" w:hAnsi="Times New Roman"/>
          <w:b/>
          <w:sz w:val="26"/>
          <w:szCs w:val="26"/>
        </w:rPr>
        <w:t xml:space="preserve">* Н : 100 </w:t>
      </w:r>
      <w:r w:rsidRPr="000B6C43">
        <w:rPr>
          <w:rFonts w:ascii="Times New Roman" w:hAnsi="Times New Roman"/>
          <w:b/>
          <w:sz w:val="26"/>
          <w:szCs w:val="26"/>
        </w:rPr>
        <w:t>(+/-) 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b/>
          <w:sz w:val="26"/>
          <w:szCs w:val="26"/>
        </w:rPr>
        <w:t xml:space="preserve">, </w:t>
      </w:r>
      <w:r w:rsidRPr="000B6C43">
        <w:rPr>
          <w:rFonts w:ascii="Times New Roman" w:hAnsi="Times New Roman"/>
          <w:sz w:val="26"/>
          <w:szCs w:val="26"/>
        </w:rPr>
        <w:t>где:</w:t>
      </w:r>
    </w:p>
    <w:p w14:paraId="6D056C27" w14:textId="0D0CA522" w:rsidR="00534F85" w:rsidRPr="000B6C43" w:rsidRDefault="00EA24C1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="0058579A" w:rsidRPr="000B6C43">
        <w:rPr>
          <w:rFonts w:ascii="Times New Roman" w:hAnsi="Times New Roman"/>
          <w:b/>
          <w:sz w:val="26"/>
          <w:szCs w:val="26"/>
        </w:rPr>
        <w:t>Н</w:t>
      </w:r>
      <w:r w:rsidR="0058579A" w:rsidRPr="000B6C43">
        <w:rPr>
          <w:rFonts w:ascii="Times New Roman" w:hAnsi="Times New Roman"/>
          <w:b/>
          <w:sz w:val="26"/>
          <w:szCs w:val="26"/>
          <w:vertAlign w:val="subscript"/>
        </w:rPr>
        <w:t>об</w:t>
      </w:r>
      <w:r w:rsidR="0058579A" w:rsidRPr="000B6C43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58579A" w:rsidRPr="000B6C43">
        <w:rPr>
          <w:rFonts w:ascii="Times New Roman" w:hAnsi="Times New Roman"/>
          <w:sz w:val="26"/>
          <w:szCs w:val="26"/>
        </w:rPr>
        <w:t>-</w:t>
      </w:r>
      <w:r w:rsidRPr="000B6C43">
        <w:rPr>
          <w:rFonts w:ascii="Times New Roman" w:hAnsi="Times New Roman"/>
          <w:sz w:val="26"/>
          <w:szCs w:val="26"/>
        </w:rPr>
        <w:t>н</w:t>
      </w:r>
      <w:proofErr w:type="gramEnd"/>
      <w:r w:rsidRPr="000B6C43">
        <w:rPr>
          <w:rFonts w:ascii="Times New Roman" w:hAnsi="Times New Roman"/>
          <w:sz w:val="26"/>
          <w:szCs w:val="26"/>
        </w:rPr>
        <w:t>алогооблагаем</w:t>
      </w:r>
      <w:r w:rsidR="0058579A" w:rsidRPr="000B6C43">
        <w:rPr>
          <w:rFonts w:ascii="Times New Roman" w:hAnsi="Times New Roman"/>
          <w:sz w:val="26"/>
          <w:szCs w:val="26"/>
        </w:rPr>
        <w:t>ый</w:t>
      </w:r>
      <w:r w:rsidRPr="000B6C43">
        <w:rPr>
          <w:rFonts w:ascii="Times New Roman" w:hAnsi="Times New Roman"/>
          <w:sz w:val="26"/>
          <w:szCs w:val="26"/>
        </w:rPr>
        <w:t xml:space="preserve"> объем </w:t>
      </w:r>
      <w:r w:rsidR="00744E6D" w:rsidRPr="000B6C43">
        <w:rPr>
          <w:rFonts w:ascii="Times New Roman" w:hAnsi="Times New Roman"/>
          <w:sz w:val="26"/>
          <w:szCs w:val="26"/>
        </w:rPr>
        <w:t>прямогонного бензина</w:t>
      </w:r>
      <w:r w:rsidR="00534F85" w:rsidRPr="000B6C43">
        <w:rPr>
          <w:rFonts w:ascii="Times New Roman" w:hAnsi="Times New Roman"/>
          <w:sz w:val="26"/>
          <w:szCs w:val="26"/>
        </w:rPr>
        <w:t xml:space="preserve"> </w:t>
      </w:r>
      <w:r w:rsidR="00CC7001" w:rsidRPr="000B6C43">
        <w:rPr>
          <w:rFonts w:ascii="Times New Roman" w:hAnsi="Times New Roman"/>
          <w:sz w:val="26"/>
          <w:szCs w:val="26"/>
        </w:rPr>
        <w:t xml:space="preserve">(по </w:t>
      </w:r>
      <w:r w:rsidR="00534F85" w:rsidRPr="000B6C43">
        <w:rPr>
          <w:rFonts w:ascii="Times New Roman" w:hAnsi="Times New Roman"/>
          <w:sz w:val="26"/>
          <w:szCs w:val="26"/>
        </w:rPr>
        <w:t>данны</w:t>
      </w:r>
      <w:r w:rsidR="00CC7001" w:rsidRPr="000B6C43">
        <w:rPr>
          <w:rFonts w:ascii="Times New Roman" w:hAnsi="Times New Roman"/>
          <w:sz w:val="26"/>
          <w:szCs w:val="26"/>
        </w:rPr>
        <w:t>м</w:t>
      </w:r>
      <w:r w:rsidR="00534F85" w:rsidRPr="000B6C43">
        <w:rPr>
          <w:rFonts w:ascii="Times New Roman" w:hAnsi="Times New Roman"/>
          <w:sz w:val="26"/>
          <w:szCs w:val="26"/>
        </w:rPr>
        <w:t xml:space="preserve"> отчета формы № 5-</w:t>
      </w:r>
      <w:r w:rsidR="00EE0FA0" w:rsidRPr="000B6C43">
        <w:rPr>
          <w:rFonts w:ascii="Times New Roman" w:hAnsi="Times New Roman"/>
          <w:sz w:val="26"/>
          <w:szCs w:val="26"/>
        </w:rPr>
        <w:t>НП</w:t>
      </w:r>
      <w:r w:rsidR="00746D97" w:rsidRPr="000B6C43">
        <w:rPr>
          <w:rFonts w:ascii="Times New Roman" w:hAnsi="Times New Roman"/>
          <w:sz w:val="26"/>
          <w:szCs w:val="26"/>
        </w:rPr>
        <w:t xml:space="preserve"> </w:t>
      </w:r>
      <w:r w:rsidR="00A3689F" w:rsidRPr="000B6C43">
        <w:rPr>
          <w:rFonts w:ascii="Times New Roman" w:hAnsi="Times New Roman"/>
          <w:sz w:val="26"/>
          <w:szCs w:val="26"/>
        </w:rPr>
        <w:t>з</w:t>
      </w:r>
      <w:r w:rsidR="00D5735D" w:rsidRPr="000B6C43">
        <w:rPr>
          <w:rFonts w:ascii="Times New Roman" w:hAnsi="Times New Roman"/>
          <w:sz w:val="26"/>
          <w:szCs w:val="26"/>
        </w:rPr>
        <w:t>а</w:t>
      </w:r>
      <w:r w:rsidR="00746D97" w:rsidRPr="000B6C43">
        <w:rPr>
          <w:rFonts w:ascii="Times New Roman" w:hAnsi="Times New Roman"/>
          <w:sz w:val="26"/>
          <w:szCs w:val="26"/>
        </w:rPr>
        <w:t xml:space="preserve"> последн</w:t>
      </w:r>
      <w:r w:rsidR="00A3689F" w:rsidRPr="000B6C43">
        <w:rPr>
          <w:rFonts w:ascii="Times New Roman" w:hAnsi="Times New Roman"/>
          <w:sz w:val="26"/>
          <w:szCs w:val="26"/>
        </w:rPr>
        <w:t>ий налоговый период</w:t>
      </w:r>
      <w:r w:rsidR="00534F85" w:rsidRPr="000B6C43">
        <w:rPr>
          <w:rFonts w:ascii="Times New Roman" w:hAnsi="Times New Roman"/>
          <w:sz w:val="26"/>
          <w:szCs w:val="26"/>
        </w:rPr>
        <w:t>);</w:t>
      </w:r>
    </w:p>
    <w:p w14:paraId="4688D15C" w14:textId="77777777" w:rsidR="00043358" w:rsidRPr="000B6C43" w:rsidRDefault="00043358" w:rsidP="0004335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ТН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об </w:t>
      </w:r>
      <w:r w:rsidRPr="000B6C43">
        <w:rPr>
          <w:rFonts w:ascii="Times New Roman" w:hAnsi="Times New Roman"/>
          <w:sz w:val="26"/>
          <w:szCs w:val="26"/>
        </w:rPr>
        <w:t xml:space="preserve">– темп роста налогооблагаемого объема за предыдущие периоды согласно данным отчета формы № 5-НП (или, в случае скачкообразной динамики, индекс-дефлятор ВРП согласно Основным параметрам прогноза - </w:t>
      </w:r>
      <w:r w:rsidRPr="000B6C43">
        <w:rPr>
          <w:rFonts w:ascii="Times New Roman" w:hAnsi="Times New Roman"/>
          <w:b/>
          <w:sz w:val="26"/>
          <w:szCs w:val="26"/>
        </w:rPr>
        <w:t>ИД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врп</w:t>
      </w:r>
      <w:r w:rsidRPr="000B6C43">
        <w:rPr>
          <w:rFonts w:ascii="Times New Roman" w:hAnsi="Times New Roman"/>
          <w:sz w:val="26"/>
          <w:szCs w:val="26"/>
        </w:rPr>
        <w:t>);</w:t>
      </w:r>
    </w:p>
    <w:p w14:paraId="241F0E26" w14:textId="548485E9" w:rsidR="00EA24C1" w:rsidRPr="000B6C43" w:rsidRDefault="00EA24C1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="00F50AD7" w:rsidRPr="000B6C43">
        <w:rPr>
          <w:rFonts w:ascii="Times New Roman" w:hAnsi="Times New Roman"/>
          <w:b/>
          <w:sz w:val="26"/>
          <w:szCs w:val="26"/>
        </w:rPr>
        <w:t>С</w:t>
      </w:r>
      <w:proofErr w:type="gramStart"/>
      <w:r w:rsidR="00F50AD7" w:rsidRPr="000B6C43">
        <w:rPr>
          <w:rFonts w:ascii="Times New Roman" w:hAnsi="Times New Roman"/>
          <w:b/>
          <w:sz w:val="26"/>
          <w:szCs w:val="26"/>
        </w:rPr>
        <w:t>т-</w:t>
      </w:r>
      <w:proofErr w:type="gramEnd"/>
      <w:r w:rsidR="00F50AD7" w:rsidRPr="000B6C43">
        <w:rPr>
          <w:rFonts w:ascii="Times New Roman" w:hAnsi="Times New Roman"/>
          <w:b/>
          <w:sz w:val="26"/>
          <w:szCs w:val="26"/>
        </w:rPr>
        <w:t xml:space="preserve"> </w:t>
      </w:r>
      <w:r w:rsidRPr="000B6C43">
        <w:rPr>
          <w:rFonts w:ascii="Times New Roman" w:hAnsi="Times New Roman"/>
          <w:sz w:val="26"/>
          <w:szCs w:val="26"/>
        </w:rPr>
        <w:t>ставк</w:t>
      </w:r>
      <w:r w:rsidR="00F50AD7" w:rsidRPr="000B6C43">
        <w:rPr>
          <w:rFonts w:ascii="Times New Roman" w:hAnsi="Times New Roman"/>
          <w:sz w:val="26"/>
          <w:szCs w:val="26"/>
        </w:rPr>
        <w:t>а</w:t>
      </w:r>
      <w:r w:rsidRPr="000B6C43">
        <w:rPr>
          <w:rFonts w:ascii="Times New Roman" w:hAnsi="Times New Roman"/>
          <w:sz w:val="26"/>
          <w:szCs w:val="26"/>
        </w:rPr>
        <w:t xml:space="preserve"> акциза</w:t>
      </w:r>
      <w:r w:rsidR="001B5381" w:rsidRPr="000B6C43">
        <w:rPr>
          <w:rFonts w:ascii="Times New Roman" w:hAnsi="Times New Roman"/>
          <w:sz w:val="26"/>
          <w:szCs w:val="26"/>
        </w:rPr>
        <w:t>;</w:t>
      </w:r>
    </w:p>
    <w:p w14:paraId="4D21CFC8" w14:textId="60479409" w:rsidR="0002553F" w:rsidRPr="000B6C43" w:rsidRDefault="0002553F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С</w:t>
      </w:r>
      <w:r w:rsidRPr="000B6C43">
        <w:rPr>
          <w:szCs w:val="26"/>
        </w:rPr>
        <w:t xml:space="preserve"> - уровень собираемости (рассчитывается по данным отчета формы № 1-НМ как частное от деления суммы поступившего акциза на сумму начисленного акциза)</w:t>
      </w:r>
      <w:r w:rsidR="005E0C1B" w:rsidRPr="000B6C43">
        <w:rPr>
          <w:sz w:val="27"/>
          <w:szCs w:val="27"/>
        </w:rPr>
        <w:t xml:space="preserve"> учитывает работу по погашению задолженности по акцизу</w:t>
      </w:r>
      <w:r w:rsidRPr="000B6C43">
        <w:rPr>
          <w:szCs w:val="26"/>
        </w:rPr>
        <w:t>;</w:t>
      </w:r>
    </w:p>
    <w:p w14:paraId="19602F89" w14:textId="65EC4E04" w:rsidR="005B324F" w:rsidRPr="000B6C43" w:rsidRDefault="005B324F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К</w:t>
      </w:r>
      <w:r w:rsidRPr="000B6C43">
        <w:rPr>
          <w:b/>
          <w:szCs w:val="26"/>
          <w:vertAlign w:val="subscript"/>
        </w:rPr>
        <w:t>сумма</w:t>
      </w:r>
      <w:r w:rsidRPr="000B6C43">
        <w:rPr>
          <w:szCs w:val="26"/>
          <w:vertAlign w:val="subscript"/>
        </w:rPr>
        <w:t xml:space="preserve"> </w:t>
      </w:r>
      <w:r w:rsidRPr="000B6C43">
        <w:rPr>
          <w:szCs w:val="26"/>
        </w:rPr>
        <w:t>- корректирующая сумма поступлений, учитывающая изменения законодательства о налогах и сборах, а также другие факторы;</w:t>
      </w:r>
    </w:p>
    <w:p w14:paraId="7D48AF52" w14:textId="01E7630E" w:rsidR="00BC1BB3" w:rsidRPr="000B6C43" w:rsidRDefault="000115AC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proofErr w:type="gramStart"/>
      <w:r w:rsidR="00F50AD7" w:rsidRPr="000B6C43">
        <w:rPr>
          <w:b/>
          <w:szCs w:val="26"/>
        </w:rPr>
        <w:t>Н-</w:t>
      </w:r>
      <w:proofErr w:type="gramEnd"/>
      <w:r w:rsidR="00F50AD7" w:rsidRPr="000B6C43">
        <w:rPr>
          <w:szCs w:val="26"/>
        </w:rPr>
        <w:t xml:space="preserve"> </w:t>
      </w:r>
      <w:r w:rsidRPr="000B6C43">
        <w:rPr>
          <w:szCs w:val="26"/>
        </w:rPr>
        <w:t>норматив отчисления акциза в бюджет</w:t>
      </w:r>
      <w:r w:rsidR="00716E4B" w:rsidRPr="000B6C43">
        <w:rPr>
          <w:szCs w:val="26"/>
        </w:rPr>
        <w:t xml:space="preserve"> субъекта</w:t>
      </w:r>
      <w:r w:rsidR="00C3201F" w:rsidRPr="000B6C43">
        <w:rPr>
          <w:szCs w:val="26"/>
        </w:rPr>
        <w:t xml:space="preserve"> согласно БК РФ</w:t>
      </w:r>
      <w:r w:rsidRPr="000B6C43">
        <w:rPr>
          <w:szCs w:val="26"/>
        </w:rPr>
        <w:t>.</w:t>
      </w:r>
    </w:p>
    <w:p w14:paraId="1ED55B3B" w14:textId="0BEEA6C7" w:rsidR="00345B66" w:rsidRPr="000B6C43" w:rsidRDefault="00345B66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Прогноз поступлений на плановый период рассчитывается исходя из прогнозируемой суммы поступлений на </w:t>
      </w:r>
      <w:r w:rsidR="007B4BD0" w:rsidRPr="000B6C43">
        <w:rPr>
          <w:szCs w:val="26"/>
        </w:rPr>
        <w:t>предыдущий</w:t>
      </w:r>
      <w:r w:rsidRPr="000B6C43">
        <w:rPr>
          <w:szCs w:val="26"/>
        </w:rPr>
        <w:t xml:space="preserve"> год с применением темпа роста ставки акциза или индекса потребительских цен </w:t>
      </w:r>
      <w:r w:rsidR="00D13E63" w:rsidRPr="000B6C43">
        <w:rPr>
          <w:szCs w:val="26"/>
        </w:rPr>
        <w:t xml:space="preserve">на соответствующий период </w:t>
      </w:r>
      <w:r w:rsidRPr="000B6C43">
        <w:rPr>
          <w:szCs w:val="26"/>
        </w:rPr>
        <w:t>согласно Основным параметрам прогноза</w:t>
      </w:r>
      <w:r w:rsidR="00D13E63" w:rsidRPr="000B6C43">
        <w:rPr>
          <w:szCs w:val="26"/>
        </w:rPr>
        <w:t>.</w:t>
      </w:r>
      <w:r w:rsidRPr="000B6C43">
        <w:rPr>
          <w:szCs w:val="26"/>
        </w:rPr>
        <w:t xml:space="preserve"> </w:t>
      </w:r>
    </w:p>
    <w:p w14:paraId="7A19A332" w14:textId="2EEDE528" w:rsidR="00345B66" w:rsidRPr="000B6C43" w:rsidRDefault="00345B66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lastRenderedPageBreak/>
        <w:t xml:space="preserve">Прогноз </w:t>
      </w:r>
      <w:r w:rsidRPr="000B6C43">
        <w:rPr>
          <w:rFonts w:ascii="Times New Roman" w:hAnsi="Times New Roman"/>
          <w:b/>
          <w:sz w:val="20"/>
          <w:szCs w:val="20"/>
        </w:rPr>
        <w:t xml:space="preserve">плановый период </w:t>
      </w:r>
      <w:r w:rsidRPr="000B6C43">
        <w:rPr>
          <w:rFonts w:ascii="Times New Roman" w:hAnsi="Times New Roman"/>
          <w:b/>
          <w:sz w:val="26"/>
          <w:szCs w:val="26"/>
        </w:rPr>
        <w:t xml:space="preserve">= </w:t>
      </w:r>
      <w:proofErr w:type="gramStart"/>
      <w:r w:rsidRPr="000B6C43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0B6C43">
        <w:rPr>
          <w:rFonts w:ascii="Times New Roman" w:hAnsi="Times New Roman"/>
          <w:b/>
          <w:sz w:val="26"/>
          <w:szCs w:val="26"/>
        </w:rPr>
        <w:t xml:space="preserve"> * </w:t>
      </w:r>
      <w:r w:rsidR="00043358" w:rsidRPr="000B6C43">
        <w:rPr>
          <w:rFonts w:ascii="Times New Roman" w:hAnsi="Times New Roman"/>
          <w:b/>
          <w:sz w:val="26"/>
          <w:szCs w:val="26"/>
        </w:rPr>
        <w:t>ТН</w:t>
      </w:r>
      <w:r w:rsidR="00043358"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об </w:t>
      </w:r>
      <w:r w:rsidR="00043358" w:rsidRPr="000B6C43">
        <w:rPr>
          <w:rFonts w:ascii="Times New Roman" w:hAnsi="Times New Roman"/>
          <w:b/>
          <w:sz w:val="26"/>
          <w:szCs w:val="26"/>
        </w:rPr>
        <w:t>(или ИД</w:t>
      </w:r>
      <w:r w:rsidR="00043358" w:rsidRPr="000B6C43">
        <w:rPr>
          <w:rFonts w:ascii="Times New Roman" w:hAnsi="Times New Roman"/>
          <w:b/>
          <w:sz w:val="26"/>
          <w:szCs w:val="26"/>
          <w:vertAlign w:val="subscript"/>
        </w:rPr>
        <w:t>врп</w:t>
      </w:r>
      <w:r w:rsidR="00043358" w:rsidRPr="000B6C43">
        <w:rPr>
          <w:rFonts w:ascii="Times New Roman" w:hAnsi="Times New Roman"/>
          <w:b/>
          <w:sz w:val="26"/>
          <w:szCs w:val="26"/>
        </w:rPr>
        <w:t xml:space="preserve">) </w:t>
      </w:r>
      <w:r w:rsidRPr="000B6C43">
        <w:rPr>
          <w:rFonts w:ascii="Times New Roman" w:hAnsi="Times New Roman"/>
          <w:b/>
          <w:sz w:val="26"/>
          <w:szCs w:val="26"/>
        </w:rPr>
        <w:t>: 100 (+/-) 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b/>
          <w:sz w:val="26"/>
          <w:szCs w:val="26"/>
        </w:rPr>
        <w:t xml:space="preserve">, </w:t>
      </w:r>
      <w:r w:rsidRPr="000B6C43">
        <w:rPr>
          <w:rFonts w:ascii="Times New Roman" w:hAnsi="Times New Roman"/>
          <w:sz w:val="26"/>
          <w:szCs w:val="26"/>
        </w:rPr>
        <w:t>где:</w:t>
      </w:r>
    </w:p>
    <w:p w14:paraId="4496C148" w14:textId="77777777" w:rsidR="00345B66" w:rsidRPr="000B6C43" w:rsidRDefault="00345B66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proofErr w:type="gramStart"/>
      <w:r w:rsidRPr="000B6C43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0B6C43">
        <w:rPr>
          <w:rFonts w:ascii="Times New Roman" w:hAnsi="Times New Roman"/>
          <w:sz w:val="26"/>
          <w:szCs w:val="26"/>
        </w:rPr>
        <w:t xml:space="preserve"> – прогноз поступлений на предшествующий год;</w:t>
      </w:r>
    </w:p>
    <w:p w14:paraId="09D4839A" w14:textId="77777777" w:rsidR="00043358" w:rsidRPr="000B6C43" w:rsidRDefault="00043358" w:rsidP="0004335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ТН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об </w:t>
      </w:r>
      <w:r w:rsidRPr="000B6C43">
        <w:rPr>
          <w:rFonts w:ascii="Times New Roman" w:hAnsi="Times New Roman"/>
          <w:sz w:val="26"/>
          <w:szCs w:val="26"/>
        </w:rPr>
        <w:t xml:space="preserve">– темп роста налогооблагаемого объема за предыдущие периоды согласно данным отчета формы № 5-НП (или, в случае скачкообразной динамики, индекс-дефлятор ВРП согласно Основным параметрам прогноза - </w:t>
      </w:r>
      <w:r w:rsidRPr="000B6C43">
        <w:rPr>
          <w:rFonts w:ascii="Times New Roman" w:hAnsi="Times New Roman"/>
          <w:b/>
          <w:sz w:val="26"/>
          <w:szCs w:val="26"/>
        </w:rPr>
        <w:t>ИД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врп</w:t>
      </w:r>
      <w:r w:rsidRPr="000B6C43">
        <w:rPr>
          <w:rFonts w:ascii="Times New Roman" w:hAnsi="Times New Roman"/>
          <w:sz w:val="26"/>
          <w:szCs w:val="26"/>
        </w:rPr>
        <w:t>);</w:t>
      </w:r>
    </w:p>
    <w:p w14:paraId="5BB006AD" w14:textId="3579DF52" w:rsidR="00345B66" w:rsidRPr="000B6C43" w:rsidRDefault="00345B66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К</w:t>
      </w:r>
      <w:r w:rsidRPr="000B6C43">
        <w:rPr>
          <w:b/>
          <w:szCs w:val="26"/>
          <w:vertAlign w:val="subscript"/>
        </w:rPr>
        <w:t>сумма</w:t>
      </w:r>
      <w:r w:rsidRPr="000B6C43">
        <w:rPr>
          <w:szCs w:val="26"/>
        </w:rPr>
        <w:t xml:space="preserve"> - корректирующая сумма поступлений, учитывающая изменения законодательства о налогах и сборах, а также другие факторы</w:t>
      </w:r>
      <w:r w:rsidR="004A3561" w:rsidRPr="000B6C43">
        <w:rPr>
          <w:szCs w:val="26"/>
        </w:rPr>
        <w:t>.</w:t>
      </w:r>
    </w:p>
    <w:p w14:paraId="30A12825" w14:textId="66D04B3F" w:rsidR="00713059" w:rsidRPr="000B6C43" w:rsidRDefault="00713059" w:rsidP="0001150D">
      <w:pPr>
        <w:autoSpaceDE w:val="0"/>
        <w:autoSpaceDN w:val="0"/>
        <w:adjustRightInd w:val="0"/>
        <w:spacing w:before="120" w:after="0" w:line="240" w:lineRule="auto"/>
        <w:ind w:firstLine="709"/>
        <w:contextualSpacing/>
        <w:jc w:val="both"/>
        <w:rPr>
          <w:rFonts w:ascii="Times New Roman" w:eastAsia="Times New Roman" w:hAnsi="Times New Roman"/>
          <w:snapToGrid w:val="0"/>
          <w:sz w:val="26"/>
          <w:szCs w:val="26"/>
        </w:rPr>
      </w:pPr>
      <w:r w:rsidRPr="000B6C43">
        <w:rPr>
          <w:rFonts w:ascii="Times New Roman" w:eastAsia="Times New Roman" w:hAnsi="Times New Roman"/>
          <w:snapToGrid w:val="0"/>
          <w:sz w:val="26"/>
          <w:szCs w:val="26"/>
        </w:rPr>
        <w:t xml:space="preserve"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виде применения корректирующих коэффициентов. Объём выпадающих доходов определяется в рамках прописанного </w:t>
      </w:r>
      <w:proofErr w:type="gramStart"/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алгоритма расчёта прогнозного объёма поступлений акциза</w:t>
      </w:r>
      <w:proofErr w:type="gramEnd"/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.</w:t>
      </w:r>
    </w:p>
    <w:p w14:paraId="1031E34B" w14:textId="687AD9C4" w:rsidR="003B0506" w:rsidRPr="000B6C43" w:rsidRDefault="00EA24C1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Акцизы на </w:t>
      </w:r>
      <w:r w:rsidR="00ED5C74" w:rsidRPr="000B6C43">
        <w:rPr>
          <w:szCs w:val="26"/>
        </w:rPr>
        <w:t>прямогонный бензин</w:t>
      </w:r>
      <w:r w:rsidRPr="000B6C43">
        <w:rPr>
          <w:szCs w:val="26"/>
        </w:rPr>
        <w:t xml:space="preserve"> зачисляются в консолидированный бюджет субъекта Российской Федерации по нормативам, установленным в соответствии со статьями БК РФ.</w:t>
      </w:r>
    </w:p>
    <w:p w14:paraId="04C8B86F" w14:textId="6B84E005" w:rsidR="008F4030" w:rsidRPr="000B6C43" w:rsidRDefault="008F4030" w:rsidP="00707D09">
      <w:pPr>
        <w:pStyle w:val="3"/>
        <w:spacing w:before="120" w:after="120" w:line="240" w:lineRule="auto"/>
        <w:ind w:left="142" w:right="-1"/>
        <w:contextualSpacing/>
        <w:jc w:val="center"/>
        <w:rPr>
          <w:rFonts w:ascii="Times New Roman" w:hAnsi="Times New Roman"/>
          <w:sz w:val="28"/>
          <w:szCs w:val="28"/>
        </w:rPr>
      </w:pPr>
      <w:bookmarkStart w:id="30" w:name="_Toc528576733"/>
      <w:r w:rsidRPr="000B6C43">
        <w:rPr>
          <w:rFonts w:ascii="Times New Roman" w:hAnsi="Times New Roman"/>
          <w:sz w:val="28"/>
          <w:szCs w:val="28"/>
        </w:rPr>
        <w:t>2.</w:t>
      </w:r>
      <w:r w:rsidR="007A350A" w:rsidRPr="000B6C43">
        <w:rPr>
          <w:rFonts w:ascii="Times New Roman" w:hAnsi="Times New Roman"/>
          <w:sz w:val="28"/>
          <w:szCs w:val="28"/>
        </w:rPr>
        <w:t>3</w:t>
      </w:r>
      <w:r w:rsidRPr="000B6C43">
        <w:rPr>
          <w:rFonts w:ascii="Times New Roman" w:hAnsi="Times New Roman"/>
          <w:sz w:val="28"/>
          <w:szCs w:val="28"/>
        </w:rPr>
        <w:t>.</w:t>
      </w:r>
      <w:r w:rsidR="0002553F" w:rsidRPr="000B6C43">
        <w:rPr>
          <w:rFonts w:ascii="Times New Roman" w:hAnsi="Times New Roman"/>
          <w:sz w:val="28"/>
          <w:szCs w:val="28"/>
        </w:rPr>
        <w:t>6</w:t>
      </w:r>
      <w:r w:rsidRPr="000B6C43">
        <w:rPr>
          <w:rFonts w:ascii="Times New Roman" w:hAnsi="Times New Roman"/>
          <w:sz w:val="28"/>
          <w:szCs w:val="28"/>
        </w:rPr>
        <w:t>. Акцизы на дизельное топливо</w:t>
      </w:r>
      <w:r w:rsidR="00290BF2" w:rsidRPr="000B6C43">
        <w:rPr>
          <w:rFonts w:ascii="Times New Roman" w:hAnsi="Times New Roman"/>
          <w:sz w:val="28"/>
          <w:szCs w:val="28"/>
        </w:rPr>
        <w:t>, производимое на территории РФ</w:t>
      </w:r>
      <w:r w:rsidR="00A32111" w:rsidRPr="000B6C43">
        <w:rPr>
          <w:rFonts w:ascii="Times New Roman" w:hAnsi="Times New Roman"/>
          <w:sz w:val="28"/>
          <w:szCs w:val="28"/>
        </w:rPr>
        <w:t xml:space="preserve"> </w:t>
      </w:r>
      <w:r w:rsidR="00A32111" w:rsidRPr="000B6C43">
        <w:rPr>
          <w:rFonts w:ascii="Times New Roman" w:hAnsi="Times New Roman"/>
          <w:sz w:val="28"/>
          <w:szCs w:val="28"/>
        </w:rPr>
        <w:br/>
        <w:t>182</w:t>
      </w:r>
      <w:r w:rsidR="00B2417D" w:rsidRPr="000B6C43">
        <w:rPr>
          <w:rFonts w:ascii="Times New Roman" w:hAnsi="Times New Roman"/>
          <w:sz w:val="28"/>
          <w:szCs w:val="28"/>
        </w:rPr>
        <w:t>10302070010000110</w:t>
      </w:r>
      <w:bookmarkEnd w:id="30"/>
    </w:p>
    <w:p w14:paraId="59A86576" w14:textId="544C5551" w:rsidR="007A795A" w:rsidRPr="000B6C43" w:rsidRDefault="007A795A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Для расчёта поступлений акцизов на дизельное топливо используются:</w:t>
      </w:r>
    </w:p>
    <w:p w14:paraId="2C493EA7" w14:textId="6B9D2AB1" w:rsidR="007A795A" w:rsidRPr="000B6C43" w:rsidRDefault="007A795A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д</w:t>
      </w:r>
      <w:r w:rsidR="00EC7886" w:rsidRPr="000B6C43">
        <w:rPr>
          <w:rFonts w:ascii="Times New Roman" w:hAnsi="Times New Roman"/>
          <w:sz w:val="26"/>
          <w:szCs w:val="26"/>
        </w:rPr>
        <w:t>анные</w:t>
      </w:r>
      <w:r w:rsidRPr="000B6C43">
        <w:rPr>
          <w:rFonts w:ascii="Times New Roman" w:hAnsi="Times New Roman"/>
          <w:sz w:val="26"/>
          <w:szCs w:val="26"/>
        </w:rPr>
        <w:t xml:space="preserve"> отчета формы № 1-НМ «Отчет о начислении и поступлении налогов и сборов в бюджетную систему РФ»;</w:t>
      </w:r>
    </w:p>
    <w:p w14:paraId="10F55DE5" w14:textId="314588F7" w:rsidR="007A795A" w:rsidRPr="000B6C43" w:rsidRDefault="007A795A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д</w:t>
      </w:r>
      <w:r w:rsidR="00EC7886" w:rsidRPr="000B6C43">
        <w:rPr>
          <w:rFonts w:ascii="Times New Roman" w:hAnsi="Times New Roman"/>
          <w:sz w:val="26"/>
          <w:szCs w:val="26"/>
        </w:rPr>
        <w:t>анные</w:t>
      </w:r>
      <w:r w:rsidRPr="000B6C43">
        <w:rPr>
          <w:rFonts w:ascii="Times New Roman" w:hAnsi="Times New Roman"/>
          <w:sz w:val="26"/>
          <w:szCs w:val="26"/>
        </w:rPr>
        <w:t xml:space="preserve"> отчета форм</w:t>
      </w:r>
      <w:r w:rsidR="00EC7886" w:rsidRPr="000B6C43">
        <w:rPr>
          <w:rFonts w:ascii="Times New Roman" w:hAnsi="Times New Roman"/>
          <w:sz w:val="26"/>
          <w:szCs w:val="26"/>
        </w:rPr>
        <w:t>ы</w:t>
      </w:r>
      <w:r w:rsidRPr="000B6C43">
        <w:rPr>
          <w:rFonts w:ascii="Times New Roman" w:hAnsi="Times New Roman"/>
          <w:sz w:val="26"/>
          <w:szCs w:val="26"/>
        </w:rPr>
        <w:t xml:space="preserve"> № 5-НП «Отчет о налоговой базе и структуре начислений по акцизам на нефтепродукты»;</w:t>
      </w:r>
    </w:p>
    <w:p w14:paraId="301FC9C6" w14:textId="77777777" w:rsidR="007A795A" w:rsidRPr="000B6C43" w:rsidRDefault="007A795A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Основные параметры прогноза;</w:t>
      </w:r>
    </w:p>
    <w:p w14:paraId="4E8C7184" w14:textId="77777777" w:rsidR="007A795A" w:rsidRPr="000B6C43" w:rsidRDefault="007A795A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налоговые ставки, предусмотренные главой 22 НК РФ «Акцизы».</w:t>
      </w:r>
    </w:p>
    <w:p w14:paraId="37C8C81A" w14:textId="77777777" w:rsidR="006D65E8" w:rsidRPr="000B6C43" w:rsidRDefault="00C57B3F" w:rsidP="006D65E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Расчет п</w:t>
      </w:r>
      <w:r w:rsidR="007A795A" w:rsidRPr="000B6C43">
        <w:rPr>
          <w:rFonts w:ascii="Times New Roman" w:hAnsi="Times New Roman"/>
          <w:sz w:val="26"/>
          <w:szCs w:val="26"/>
        </w:rPr>
        <w:t>оступлени</w:t>
      </w:r>
      <w:r w:rsidRPr="000B6C43">
        <w:rPr>
          <w:rFonts w:ascii="Times New Roman" w:hAnsi="Times New Roman"/>
          <w:sz w:val="26"/>
          <w:szCs w:val="26"/>
        </w:rPr>
        <w:t>й</w:t>
      </w:r>
      <w:r w:rsidR="007A795A" w:rsidRPr="000B6C43">
        <w:rPr>
          <w:rFonts w:ascii="Times New Roman" w:hAnsi="Times New Roman"/>
          <w:sz w:val="26"/>
          <w:szCs w:val="26"/>
        </w:rPr>
        <w:t xml:space="preserve"> акцизов на </w:t>
      </w:r>
      <w:r w:rsidR="005F5021" w:rsidRPr="000B6C43">
        <w:rPr>
          <w:rFonts w:ascii="Times New Roman" w:hAnsi="Times New Roman"/>
          <w:sz w:val="26"/>
          <w:szCs w:val="26"/>
        </w:rPr>
        <w:t>дизельное топливо</w:t>
      </w:r>
      <w:r w:rsidR="00CC0E09" w:rsidRPr="000B6C43">
        <w:rPr>
          <w:rFonts w:ascii="Times New Roman" w:hAnsi="Times New Roman"/>
          <w:sz w:val="26"/>
          <w:szCs w:val="26"/>
        </w:rPr>
        <w:t xml:space="preserve"> на очередной финансовый год</w:t>
      </w:r>
      <w:r w:rsidR="007A795A" w:rsidRPr="000B6C43">
        <w:rPr>
          <w:rFonts w:ascii="Times New Roman" w:hAnsi="Times New Roman"/>
          <w:sz w:val="26"/>
          <w:szCs w:val="26"/>
        </w:rPr>
        <w:t xml:space="preserve"> осуществляется по методу прямого расчета</w:t>
      </w:r>
      <w:r w:rsidR="00A23468" w:rsidRPr="000B6C43">
        <w:rPr>
          <w:rFonts w:ascii="Times New Roman" w:hAnsi="Times New Roman"/>
          <w:sz w:val="26"/>
          <w:szCs w:val="26"/>
        </w:rPr>
        <w:t xml:space="preserve"> по следующей формуле</w:t>
      </w:r>
      <w:r w:rsidR="007A795A" w:rsidRPr="000B6C43">
        <w:rPr>
          <w:rFonts w:ascii="Times New Roman" w:hAnsi="Times New Roman"/>
          <w:sz w:val="26"/>
          <w:szCs w:val="26"/>
        </w:rPr>
        <w:t>:</w:t>
      </w:r>
    </w:p>
    <w:p w14:paraId="0D7EF1C3" w14:textId="2E18FE94" w:rsidR="00A23468" w:rsidRPr="000B6C43" w:rsidRDefault="00932941" w:rsidP="006D65E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 xml:space="preserve">Прогноз </w:t>
      </w:r>
      <w:r w:rsidRPr="000B6C43">
        <w:rPr>
          <w:rFonts w:ascii="Times New Roman" w:hAnsi="Times New Roman"/>
          <w:b/>
          <w:sz w:val="20"/>
          <w:szCs w:val="20"/>
        </w:rPr>
        <w:t>очередной фин</w:t>
      </w:r>
      <w:proofErr w:type="gramStart"/>
      <w:r w:rsidRPr="000B6C43">
        <w:rPr>
          <w:rFonts w:ascii="Times New Roman" w:hAnsi="Times New Roman"/>
          <w:b/>
          <w:sz w:val="20"/>
          <w:szCs w:val="20"/>
        </w:rPr>
        <w:t>.г</w:t>
      </w:r>
      <w:proofErr w:type="gramEnd"/>
      <w:r w:rsidRPr="000B6C43">
        <w:rPr>
          <w:rFonts w:ascii="Times New Roman" w:hAnsi="Times New Roman"/>
          <w:b/>
          <w:sz w:val="20"/>
          <w:szCs w:val="20"/>
        </w:rPr>
        <w:t>од</w:t>
      </w:r>
      <w:r w:rsidR="00A23468" w:rsidRPr="000B6C43">
        <w:rPr>
          <w:rFonts w:ascii="Times New Roman" w:hAnsi="Times New Roman"/>
          <w:b/>
          <w:sz w:val="26"/>
          <w:szCs w:val="26"/>
        </w:rPr>
        <w:t xml:space="preserve"> = Ноб * С</w:t>
      </w:r>
      <w:r w:rsidR="00A23468"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т </w:t>
      </w:r>
      <w:r w:rsidR="00A23468" w:rsidRPr="000B6C43">
        <w:rPr>
          <w:rFonts w:ascii="Times New Roman" w:hAnsi="Times New Roman"/>
          <w:b/>
          <w:sz w:val="26"/>
          <w:szCs w:val="26"/>
        </w:rPr>
        <w:t>*</w:t>
      </w:r>
      <w:r w:rsidRPr="000B6C43">
        <w:rPr>
          <w:rFonts w:ascii="Times New Roman" w:hAnsi="Times New Roman"/>
          <w:b/>
          <w:sz w:val="26"/>
          <w:szCs w:val="26"/>
        </w:rPr>
        <w:t xml:space="preserve"> </w:t>
      </w:r>
      <w:r w:rsidR="00D60F40" w:rsidRPr="000B6C43">
        <w:rPr>
          <w:rFonts w:ascii="Times New Roman" w:hAnsi="Times New Roman"/>
          <w:b/>
          <w:sz w:val="26"/>
          <w:szCs w:val="26"/>
        </w:rPr>
        <w:t>ТН</w:t>
      </w:r>
      <w:r w:rsidR="00D60F40"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об </w:t>
      </w:r>
      <w:r w:rsidR="00D60F40" w:rsidRPr="000B6C43">
        <w:rPr>
          <w:rFonts w:ascii="Times New Roman" w:hAnsi="Times New Roman"/>
          <w:b/>
          <w:sz w:val="26"/>
          <w:szCs w:val="26"/>
        </w:rPr>
        <w:t>(или ИД</w:t>
      </w:r>
      <w:r w:rsidR="00D60F40" w:rsidRPr="000B6C43">
        <w:rPr>
          <w:rFonts w:ascii="Times New Roman" w:hAnsi="Times New Roman"/>
          <w:b/>
          <w:sz w:val="26"/>
          <w:szCs w:val="26"/>
          <w:vertAlign w:val="subscript"/>
        </w:rPr>
        <w:t>врп</w:t>
      </w:r>
      <w:r w:rsidR="00D60F40" w:rsidRPr="000B6C43">
        <w:rPr>
          <w:rFonts w:ascii="Times New Roman" w:hAnsi="Times New Roman"/>
          <w:b/>
          <w:sz w:val="26"/>
          <w:szCs w:val="26"/>
        </w:rPr>
        <w:t>)</w:t>
      </w:r>
      <w:r w:rsidRPr="000B6C43">
        <w:rPr>
          <w:rFonts w:ascii="Times New Roman" w:hAnsi="Times New Roman"/>
          <w:b/>
          <w:sz w:val="26"/>
          <w:szCs w:val="26"/>
        </w:rPr>
        <w:t xml:space="preserve"> : 100 *</w:t>
      </w:r>
      <w:r w:rsidR="00A23468" w:rsidRPr="000B6C43">
        <w:rPr>
          <w:rFonts w:ascii="Times New Roman" w:hAnsi="Times New Roman"/>
          <w:b/>
          <w:sz w:val="26"/>
          <w:szCs w:val="26"/>
        </w:rPr>
        <w:t xml:space="preserve"> </w:t>
      </w:r>
      <w:r w:rsidR="005A5BC9" w:rsidRPr="000B6C43">
        <w:rPr>
          <w:rFonts w:ascii="Times New Roman" w:hAnsi="Times New Roman"/>
          <w:b/>
          <w:sz w:val="26"/>
          <w:szCs w:val="26"/>
        </w:rPr>
        <w:t>С : 100</w:t>
      </w:r>
      <w:r w:rsidR="00A23468" w:rsidRPr="000B6C43">
        <w:rPr>
          <w:rFonts w:ascii="Times New Roman" w:hAnsi="Times New Roman"/>
          <w:b/>
          <w:sz w:val="26"/>
          <w:szCs w:val="26"/>
        </w:rPr>
        <w:t xml:space="preserve"> </w:t>
      </w:r>
      <w:r w:rsidRPr="000B6C43">
        <w:rPr>
          <w:rFonts w:ascii="Times New Roman" w:hAnsi="Times New Roman"/>
          <w:b/>
          <w:sz w:val="26"/>
          <w:szCs w:val="26"/>
        </w:rPr>
        <w:t>* Н : 100</w:t>
      </w:r>
      <w:r w:rsidR="006D65E8" w:rsidRPr="000B6C43">
        <w:rPr>
          <w:rFonts w:ascii="Times New Roman" w:hAnsi="Times New Roman"/>
          <w:b/>
          <w:sz w:val="26"/>
          <w:szCs w:val="26"/>
        </w:rPr>
        <w:t xml:space="preserve">   </w:t>
      </w:r>
      <w:r w:rsidRPr="000B6C43">
        <w:rPr>
          <w:rFonts w:ascii="Times New Roman" w:hAnsi="Times New Roman"/>
          <w:b/>
          <w:sz w:val="26"/>
          <w:szCs w:val="26"/>
        </w:rPr>
        <w:t xml:space="preserve"> </w:t>
      </w:r>
      <w:r w:rsidR="00A23468" w:rsidRPr="000B6C43">
        <w:rPr>
          <w:rFonts w:ascii="Times New Roman" w:hAnsi="Times New Roman"/>
          <w:b/>
          <w:sz w:val="26"/>
          <w:szCs w:val="26"/>
        </w:rPr>
        <w:t>(+/-) К</w:t>
      </w:r>
      <w:r w:rsidR="005A5BC9"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="00A23468" w:rsidRPr="000B6C43">
        <w:rPr>
          <w:rFonts w:ascii="Times New Roman" w:hAnsi="Times New Roman"/>
          <w:b/>
          <w:sz w:val="26"/>
          <w:szCs w:val="26"/>
        </w:rPr>
        <w:t xml:space="preserve">, </w:t>
      </w:r>
      <w:r w:rsidR="00A23468" w:rsidRPr="000B6C43">
        <w:rPr>
          <w:rFonts w:ascii="Times New Roman" w:hAnsi="Times New Roman"/>
          <w:sz w:val="26"/>
          <w:szCs w:val="26"/>
        </w:rPr>
        <w:t>где:</w:t>
      </w:r>
    </w:p>
    <w:p w14:paraId="36586EBB" w14:textId="46898997" w:rsidR="00534F85" w:rsidRPr="000B6C43" w:rsidRDefault="007A795A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="00A23468" w:rsidRPr="000B6C43">
        <w:rPr>
          <w:rFonts w:ascii="Times New Roman" w:hAnsi="Times New Roman"/>
          <w:b/>
          <w:sz w:val="26"/>
          <w:szCs w:val="26"/>
        </w:rPr>
        <w:t>Н</w:t>
      </w:r>
      <w:r w:rsidR="00A23468" w:rsidRPr="000B6C43">
        <w:rPr>
          <w:rFonts w:ascii="Times New Roman" w:hAnsi="Times New Roman"/>
          <w:b/>
          <w:sz w:val="26"/>
          <w:szCs w:val="26"/>
          <w:vertAlign w:val="subscript"/>
        </w:rPr>
        <w:t>об</w:t>
      </w:r>
      <w:r w:rsidR="00A23468" w:rsidRPr="000B6C43">
        <w:rPr>
          <w:rFonts w:ascii="Times New Roman" w:hAnsi="Times New Roman"/>
          <w:b/>
          <w:sz w:val="26"/>
          <w:szCs w:val="26"/>
        </w:rPr>
        <w:t xml:space="preserve"> - </w:t>
      </w:r>
      <w:r w:rsidRPr="000B6C43">
        <w:rPr>
          <w:rFonts w:ascii="Times New Roman" w:hAnsi="Times New Roman"/>
          <w:sz w:val="26"/>
          <w:szCs w:val="26"/>
        </w:rPr>
        <w:t>налогооблагаем</w:t>
      </w:r>
      <w:r w:rsidR="00A23468" w:rsidRPr="000B6C43">
        <w:rPr>
          <w:rFonts w:ascii="Times New Roman" w:hAnsi="Times New Roman"/>
          <w:sz w:val="26"/>
          <w:szCs w:val="26"/>
        </w:rPr>
        <w:t>ый</w:t>
      </w:r>
      <w:r w:rsidRPr="000B6C43">
        <w:rPr>
          <w:rFonts w:ascii="Times New Roman" w:hAnsi="Times New Roman"/>
          <w:sz w:val="26"/>
          <w:szCs w:val="26"/>
        </w:rPr>
        <w:t xml:space="preserve"> объем </w:t>
      </w:r>
      <w:r w:rsidR="005F5021" w:rsidRPr="000B6C43">
        <w:rPr>
          <w:rFonts w:ascii="Times New Roman" w:hAnsi="Times New Roman"/>
          <w:sz w:val="26"/>
          <w:szCs w:val="26"/>
        </w:rPr>
        <w:t>реализации дизельного топлива</w:t>
      </w:r>
      <w:r w:rsidR="00534F85" w:rsidRPr="000B6C43">
        <w:rPr>
          <w:rFonts w:ascii="Times New Roman" w:hAnsi="Times New Roman"/>
          <w:sz w:val="26"/>
          <w:szCs w:val="26"/>
        </w:rPr>
        <w:t xml:space="preserve"> </w:t>
      </w:r>
      <w:r w:rsidR="00D05988" w:rsidRPr="000B6C43">
        <w:rPr>
          <w:rFonts w:ascii="Times New Roman" w:hAnsi="Times New Roman"/>
          <w:sz w:val="26"/>
          <w:szCs w:val="26"/>
        </w:rPr>
        <w:t xml:space="preserve">(по </w:t>
      </w:r>
      <w:r w:rsidR="00534F85" w:rsidRPr="000B6C43">
        <w:rPr>
          <w:rFonts w:ascii="Times New Roman" w:hAnsi="Times New Roman"/>
          <w:sz w:val="26"/>
          <w:szCs w:val="26"/>
        </w:rPr>
        <w:t>данны</w:t>
      </w:r>
      <w:r w:rsidR="00D05988" w:rsidRPr="000B6C43">
        <w:rPr>
          <w:rFonts w:ascii="Times New Roman" w:hAnsi="Times New Roman"/>
          <w:sz w:val="26"/>
          <w:szCs w:val="26"/>
        </w:rPr>
        <w:t>м</w:t>
      </w:r>
      <w:r w:rsidR="00534F85" w:rsidRPr="000B6C43">
        <w:rPr>
          <w:rFonts w:ascii="Times New Roman" w:hAnsi="Times New Roman"/>
          <w:sz w:val="26"/>
          <w:szCs w:val="26"/>
        </w:rPr>
        <w:t xml:space="preserve"> отчета формы № 5-НП</w:t>
      </w:r>
      <w:r w:rsidR="00AB009D" w:rsidRPr="000B6C43">
        <w:rPr>
          <w:rFonts w:ascii="Times New Roman" w:hAnsi="Times New Roman"/>
          <w:sz w:val="26"/>
          <w:szCs w:val="26"/>
        </w:rPr>
        <w:t xml:space="preserve"> </w:t>
      </w:r>
      <w:r w:rsidR="00B67969" w:rsidRPr="000B6C43">
        <w:rPr>
          <w:rFonts w:ascii="Times New Roman" w:hAnsi="Times New Roman"/>
          <w:sz w:val="26"/>
          <w:szCs w:val="26"/>
        </w:rPr>
        <w:t>з</w:t>
      </w:r>
      <w:r w:rsidR="00AB009D" w:rsidRPr="000B6C43">
        <w:rPr>
          <w:rFonts w:ascii="Times New Roman" w:hAnsi="Times New Roman"/>
          <w:sz w:val="26"/>
          <w:szCs w:val="26"/>
        </w:rPr>
        <w:t>а последн</w:t>
      </w:r>
      <w:r w:rsidR="00B67969" w:rsidRPr="000B6C43">
        <w:rPr>
          <w:rFonts w:ascii="Times New Roman" w:hAnsi="Times New Roman"/>
          <w:sz w:val="26"/>
          <w:szCs w:val="26"/>
        </w:rPr>
        <w:t>ий налоговый период</w:t>
      </w:r>
      <w:r w:rsidR="00534F85" w:rsidRPr="000B6C43">
        <w:rPr>
          <w:rFonts w:ascii="Times New Roman" w:hAnsi="Times New Roman"/>
          <w:sz w:val="26"/>
          <w:szCs w:val="26"/>
        </w:rPr>
        <w:t>);</w:t>
      </w:r>
    </w:p>
    <w:p w14:paraId="464B5941" w14:textId="14E68451" w:rsidR="007A795A" w:rsidRPr="000B6C43" w:rsidRDefault="007A795A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proofErr w:type="gramStart"/>
      <w:r w:rsidR="00A23468" w:rsidRPr="000B6C43">
        <w:rPr>
          <w:rFonts w:ascii="Times New Roman" w:hAnsi="Times New Roman"/>
          <w:b/>
          <w:sz w:val="26"/>
          <w:szCs w:val="26"/>
        </w:rPr>
        <w:t>С</w:t>
      </w:r>
      <w:r w:rsidR="00A23468" w:rsidRPr="000B6C43">
        <w:rPr>
          <w:rFonts w:ascii="Times New Roman" w:hAnsi="Times New Roman"/>
          <w:b/>
          <w:sz w:val="26"/>
          <w:szCs w:val="26"/>
          <w:vertAlign w:val="subscript"/>
        </w:rPr>
        <w:t>т</w:t>
      </w:r>
      <w:proofErr w:type="gramEnd"/>
      <w:r w:rsidR="00A23468" w:rsidRPr="000B6C43">
        <w:rPr>
          <w:rFonts w:ascii="Times New Roman" w:hAnsi="Times New Roman"/>
          <w:b/>
          <w:sz w:val="26"/>
          <w:szCs w:val="26"/>
        </w:rPr>
        <w:t xml:space="preserve"> - </w:t>
      </w:r>
      <w:r w:rsidRPr="000B6C43">
        <w:rPr>
          <w:rFonts w:ascii="Times New Roman" w:hAnsi="Times New Roman"/>
          <w:sz w:val="26"/>
          <w:szCs w:val="26"/>
        </w:rPr>
        <w:t>ставк</w:t>
      </w:r>
      <w:r w:rsidR="00A23468" w:rsidRPr="000B6C43">
        <w:rPr>
          <w:rFonts w:ascii="Times New Roman" w:hAnsi="Times New Roman"/>
          <w:sz w:val="26"/>
          <w:szCs w:val="26"/>
        </w:rPr>
        <w:t>а</w:t>
      </w:r>
      <w:r w:rsidRPr="000B6C43">
        <w:rPr>
          <w:rFonts w:ascii="Times New Roman" w:hAnsi="Times New Roman"/>
          <w:sz w:val="26"/>
          <w:szCs w:val="26"/>
        </w:rPr>
        <w:t xml:space="preserve"> акциза</w:t>
      </w:r>
      <w:r w:rsidR="001B5381" w:rsidRPr="000B6C43">
        <w:rPr>
          <w:rFonts w:ascii="Times New Roman" w:hAnsi="Times New Roman"/>
          <w:sz w:val="26"/>
          <w:szCs w:val="26"/>
        </w:rPr>
        <w:t>;</w:t>
      </w:r>
    </w:p>
    <w:p w14:paraId="4D85B2E5" w14:textId="77777777" w:rsidR="00D60F40" w:rsidRPr="000B6C43" w:rsidRDefault="00D60F40" w:rsidP="00D60F4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ТН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об </w:t>
      </w:r>
      <w:r w:rsidRPr="000B6C43">
        <w:rPr>
          <w:rFonts w:ascii="Times New Roman" w:hAnsi="Times New Roman"/>
          <w:sz w:val="26"/>
          <w:szCs w:val="26"/>
        </w:rPr>
        <w:t xml:space="preserve">– темп роста налогооблагаемого объема за предыдущие периоды согласно данным отчета формы № 5-НП (или, в случае скачкообразной динамики, индекс-дефлятор ВРП согласно Основным параметрам прогноза - </w:t>
      </w:r>
      <w:r w:rsidRPr="000B6C43">
        <w:rPr>
          <w:rFonts w:ascii="Times New Roman" w:hAnsi="Times New Roman"/>
          <w:b/>
          <w:sz w:val="26"/>
          <w:szCs w:val="26"/>
        </w:rPr>
        <w:t>ИД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врп</w:t>
      </w:r>
      <w:r w:rsidRPr="000B6C43">
        <w:rPr>
          <w:rFonts w:ascii="Times New Roman" w:hAnsi="Times New Roman"/>
          <w:sz w:val="26"/>
          <w:szCs w:val="26"/>
        </w:rPr>
        <w:t>);</w:t>
      </w:r>
    </w:p>
    <w:p w14:paraId="549B8EFA" w14:textId="67E97757" w:rsidR="0002553F" w:rsidRPr="000B6C43" w:rsidRDefault="0002553F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С</w:t>
      </w:r>
      <w:r w:rsidRPr="000B6C43">
        <w:rPr>
          <w:szCs w:val="26"/>
        </w:rPr>
        <w:t xml:space="preserve"> - уровень собираемости (рассчитывается по данным отчета формы № 1-НМ как частное от деления суммы поступившего акциза на сумму начисленного акциза)</w:t>
      </w:r>
      <w:r w:rsidR="005E0C1B" w:rsidRPr="000B6C43">
        <w:rPr>
          <w:sz w:val="27"/>
          <w:szCs w:val="27"/>
        </w:rPr>
        <w:t xml:space="preserve"> учитывает работу по погашению задолженности по акцизу</w:t>
      </w:r>
      <w:r w:rsidRPr="000B6C43">
        <w:rPr>
          <w:szCs w:val="26"/>
        </w:rPr>
        <w:t>;</w:t>
      </w:r>
    </w:p>
    <w:p w14:paraId="67A3052A" w14:textId="1F792DE6" w:rsidR="005B324F" w:rsidRPr="000B6C43" w:rsidRDefault="005B324F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К</w:t>
      </w:r>
      <w:r w:rsidRPr="000B6C43">
        <w:rPr>
          <w:b/>
          <w:szCs w:val="26"/>
          <w:vertAlign w:val="subscript"/>
        </w:rPr>
        <w:t>сумма</w:t>
      </w:r>
      <w:r w:rsidRPr="000B6C43">
        <w:rPr>
          <w:szCs w:val="26"/>
          <w:vertAlign w:val="subscript"/>
        </w:rPr>
        <w:t xml:space="preserve"> </w:t>
      </w:r>
      <w:r w:rsidRPr="000B6C43">
        <w:rPr>
          <w:szCs w:val="26"/>
        </w:rPr>
        <w:t>- корректирующая сумма поступлений, учитывающая изменения законодательства о налогах и сборах, а также другие факторы;</w:t>
      </w:r>
    </w:p>
    <w:p w14:paraId="79A90A2F" w14:textId="024DE8C4" w:rsidR="006226FC" w:rsidRPr="000B6C43" w:rsidRDefault="000115AC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="00A23468" w:rsidRPr="000B6C43">
        <w:rPr>
          <w:b/>
          <w:szCs w:val="26"/>
        </w:rPr>
        <w:t>Н</w:t>
      </w:r>
      <w:r w:rsidR="00A23468" w:rsidRPr="000B6C43">
        <w:rPr>
          <w:szCs w:val="26"/>
        </w:rPr>
        <w:t xml:space="preserve"> - </w:t>
      </w:r>
      <w:r w:rsidRPr="000B6C43">
        <w:rPr>
          <w:szCs w:val="26"/>
        </w:rPr>
        <w:t>норматив отчисления акциза в бюджет</w:t>
      </w:r>
      <w:r w:rsidR="00716E4B" w:rsidRPr="000B6C43">
        <w:rPr>
          <w:szCs w:val="26"/>
        </w:rPr>
        <w:t xml:space="preserve"> субъекта</w:t>
      </w:r>
      <w:r w:rsidR="00C3201F" w:rsidRPr="000B6C43">
        <w:rPr>
          <w:szCs w:val="26"/>
        </w:rPr>
        <w:t xml:space="preserve"> согласно БК РФ</w:t>
      </w:r>
      <w:r w:rsidRPr="000B6C43">
        <w:rPr>
          <w:szCs w:val="26"/>
        </w:rPr>
        <w:t>.</w:t>
      </w:r>
      <w:bookmarkStart w:id="31" w:name="_Toc458779110"/>
    </w:p>
    <w:p w14:paraId="6746AAC7" w14:textId="4AE93A6F" w:rsidR="00CC0E09" w:rsidRPr="000B6C43" w:rsidRDefault="00CC0E09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Прогноз поступлений на плановый период рассчитывается исходя из прогнозируемой суммы поступлений на </w:t>
      </w:r>
      <w:r w:rsidR="007B4BD0" w:rsidRPr="000B6C43">
        <w:rPr>
          <w:szCs w:val="26"/>
        </w:rPr>
        <w:t xml:space="preserve">предыдущий </w:t>
      </w:r>
      <w:r w:rsidRPr="000B6C43">
        <w:rPr>
          <w:szCs w:val="26"/>
        </w:rPr>
        <w:t xml:space="preserve">год с применением темпа роста ставки акциза или индекса потребительских цен </w:t>
      </w:r>
      <w:r w:rsidR="001C3AB4" w:rsidRPr="000B6C43">
        <w:rPr>
          <w:szCs w:val="26"/>
        </w:rPr>
        <w:t xml:space="preserve">на соответствующий период </w:t>
      </w:r>
      <w:r w:rsidRPr="000B6C43">
        <w:rPr>
          <w:szCs w:val="26"/>
        </w:rPr>
        <w:t>согласно Основным параметрам прогноза</w:t>
      </w:r>
      <w:r w:rsidR="001C3AB4" w:rsidRPr="000B6C43">
        <w:rPr>
          <w:szCs w:val="26"/>
        </w:rPr>
        <w:t>.</w:t>
      </w:r>
      <w:r w:rsidRPr="000B6C43">
        <w:rPr>
          <w:szCs w:val="26"/>
        </w:rPr>
        <w:t xml:space="preserve"> </w:t>
      </w:r>
    </w:p>
    <w:p w14:paraId="6CC118E4" w14:textId="3684C223" w:rsidR="00CD10A5" w:rsidRPr="000B6C43" w:rsidRDefault="00CD10A5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 xml:space="preserve">Прогноз </w:t>
      </w:r>
      <w:r w:rsidRPr="000B6C43">
        <w:rPr>
          <w:rFonts w:ascii="Times New Roman" w:hAnsi="Times New Roman"/>
          <w:b/>
          <w:sz w:val="20"/>
          <w:szCs w:val="20"/>
        </w:rPr>
        <w:t xml:space="preserve">плановый период </w:t>
      </w:r>
      <w:r w:rsidRPr="000B6C43">
        <w:rPr>
          <w:rFonts w:ascii="Times New Roman" w:hAnsi="Times New Roman"/>
          <w:b/>
          <w:sz w:val="26"/>
          <w:szCs w:val="26"/>
        </w:rPr>
        <w:t xml:space="preserve">= </w:t>
      </w:r>
      <w:proofErr w:type="gramStart"/>
      <w:r w:rsidRPr="000B6C43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0B6C43">
        <w:rPr>
          <w:rFonts w:ascii="Times New Roman" w:hAnsi="Times New Roman"/>
          <w:b/>
          <w:sz w:val="26"/>
          <w:szCs w:val="26"/>
        </w:rPr>
        <w:t xml:space="preserve"> * </w:t>
      </w:r>
      <w:r w:rsidR="00D60F40" w:rsidRPr="000B6C43">
        <w:rPr>
          <w:rFonts w:ascii="Times New Roman" w:hAnsi="Times New Roman"/>
          <w:b/>
          <w:sz w:val="26"/>
          <w:szCs w:val="26"/>
        </w:rPr>
        <w:t>ТН</w:t>
      </w:r>
      <w:r w:rsidR="00D60F40"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об </w:t>
      </w:r>
      <w:r w:rsidR="00D60F40" w:rsidRPr="000B6C43">
        <w:rPr>
          <w:rFonts w:ascii="Times New Roman" w:hAnsi="Times New Roman"/>
          <w:b/>
          <w:sz w:val="26"/>
          <w:szCs w:val="26"/>
        </w:rPr>
        <w:t>(или ИД</w:t>
      </w:r>
      <w:r w:rsidR="00D60F40" w:rsidRPr="000B6C43">
        <w:rPr>
          <w:rFonts w:ascii="Times New Roman" w:hAnsi="Times New Roman"/>
          <w:b/>
          <w:sz w:val="26"/>
          <w:szCs w:val="26"/>
          <w:vertAlign w:val="subscript"/>
        </w:rPr>
        <w:t>врп</w:t>
      </w:r>
      <w:r w:rsidR="00D60F40" w:rsidRPr="000B6C43">
        <w:rPr>
          <w:rFonts w:ascii="Times New Roman" w:hAnsi="Times New Roman"/>
          <w:b/>
          <w:sz w:val="26"/>
          <w:szCs w:val="26"/>
        </w:rPr>
        <w:t>)</w:t>
      </w:r>
      <w:r w:rsidRPr="000B6C43">
        <w:rPr>
          <w:rFonts w:ascii="Times New Roman" w:hAnsi="Times New Roman"/>
          <w:b/>
          <w:sz w:val="26"/>
          <w:szCs w:val="26"/>
        </w:rPr>
        <w:t xml:space="preserve"> : 100 (+/-) 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b/>
          <w:sz w:val="26"/>
          <w:szCs w:val="26"/>
        </w:rPr>
        <w:t xml:space="preserve">, </w:t>
      </w:r>
      <w:r w:rsidRPr="000B6C43">
        <w:rPr>
          <w:rFonts w:ascii="Times New Roman" w:hAnsi="Times New Roman"/>
          <w:sz w:val="26"/>
          <w:szCs w:val="26"/>
        </w:rPr>
        <w:t>где:</w:t>
      </w:r>
    </w:p>
    <w:p w14:paraId="46E4D146" w14:textId="77777777" w:rsidR="00CD10A5" w:rsidRPr="000B6C43" w:rsidRDefault="00CD10A5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proofErr w:type="gramStart"/>
      <w:r w:rsidRPr="000B6C43">
        <w:rPr>
          <w:rFonts w:ascii="Times New Roman" w:hAnsi="Times New Roman"/>
          <w:b/>
          <w:sz w:val="26"/>
          <w:szCs w:val="26"/>
        </w:rPr>
        <w:lastRenderedPageBreak/>
        <w:t>П</w:t>
      </w:r>
      <w:proofErr w:type="gramEnd"/>
      <w:r w:rsidRPr="000B6C43">
        <w:rPr>
          <w:rFonts w:ascii="Times New Roman" w:hAnsi="Times New Roman"/>
          <w:sz w:val="26"/>
          <w:szCs w:val="26"/>
        </w:rPr>
        <w:t xml:space="preserve"> – прогноз поступлений на предшествующий год;</w:t>
      </w:r>
    </w:p>
    <w:p w14:paraId="1D2CCF1D" w14:textId="77777777" w:rsidR="00D60F40" w:rsidRPr="000B6C43" w:rsidRDefault="00D60F40" w:rsidP="00D60F4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ТН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об </w:t>
      </w:r>
      <w:r w:rsidRPr="000B6C43">
        <w:rPr>
          <w:rFonts w:ascii="Times New Roman" w:hAnsi="Times New Roman"/>
          <w:sz w:val="26"/>
          <w:szCs w:val="26"/>
        </w:rPr>
        <w:t xml:space="preserve">– темп роста налогооблагаемого объема за предыдущие периоды согласно данным отчета формы № 5-НП (или, в случае скачкообразной динамики, индекс-дефлятор ВРП согласно Основным параметрам прогноза - </w:t>
      </w:r>
      <w:r w:rsidRPr="000B6C43">
        <w:rPr>
          <w:rFonts w:ascii="Times New Roman" w:hAnsi="Times New Roman"/>
          <w:b/>
          <w:sz w:val="26"/>
          <w:szCs w:val="26"/>
        </w:rPr>
        <w:t>ИД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врп</w:t>
      </w:r>
      <w:r w:rsidRPr="000B6C43">
        <w:rPr>
          <w:rFonts w:ascii="Times New Roman" w:hAnsi="Times New Roman"/>
          <w:sz w:val="26"/>
          <w:szCs w:val="26"/>
        </w:rPr>
        <w:t>);</w:t>
      </w:r>
    </w:p>
    <w:p w14:paraId="7BF5AAB3" w14:textId="06E2939F" w:rsidR="00CD10A5" w:rsidRPr="000B6C43" w:rsidRDefault="00CD10A5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К</w:t>
      </w:r>
      <w:r w:rsidRPr="000B6C43">
        <w:rPr>
          <w:b/>
          <w:szCs w:val="26"/>
          <w:vertAlign w:val="subscript"/>
        </w:rPr>
        <w:t>сумма</w:t>
      </w:r>
      <w:r w:rsidRPr="000B6C43">
        <w:rPr>
          <w:szCs w:val="26"/>
        </w:rPr>
        <w:t xml:space="preserve"> - корректирующая сумма поступлений, учитывающая изменения законодательства о налогах и сборах, а также другие факторы</w:t>
      </w:r>
      <w:r w:rsidR="004A3561" w:rsidRPr="000B6C43">
        <w:rPr>
          <w:szCs w:val="26"/>
        </w:rPr>
        <w:t>.</w:t>
      </w:r>
    </w:p>
    <w:p w14:paraId="09E8B3C2" w14:textId="4F46497E" w:rsidR="003928A6" w:rsidRPr="000B6C43" w:rsidRDefault="003928A6" w:rsidP="003928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6"/>
          <w:szCs w:val="26"/>
        </w:rPr>
      </w:pPr>
      <w:r w:rsidRPr="000B6C43">
        <w:rPr>
          <w:rFonts w:ascii="Times New Roman" w:eastAsia="Times New Roman" w:hAnsi="Times New Roman"/>
          <w:snapToGrid w:val="0"/>
          <w:sz w:val="26"/>
          <w:szCs w:val="26"/>
        </w:rPr>
        <w:t xml:space="preserve"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показателей, неподлежащих налогообложению, либо облагаемых по ставке 0. Объем выпадающих доходов определяется в рамках прописанного </w:t>
      </w:r>
      <w:proofErr w:type="gramStart"/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алгоритма расчета прогнозного объема поступлений акциза</w:t>
      </w:r>
      <w:proofErr w:type="gramEnd"/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.</w:t>
      </w:r>
    </w:p>
    <w:p w14:paraId="0E6C685F" w14:textId="64F8B751" w:rsidR="008675A0" w:rsidRPr="000B6C43" w:rsidRDefault="008675A0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>Акцизы на дизельное топливо</w:t>
      </w:r>
      <w:r w:rsidRPr="000B6C43">
        <w:rPr>
          <w:rFonts w:asciiTheme="majorHAnsi" w:hAnsiTheme="majorHAnsi"/>
          <w:szCs w:val="26"/>
        </w:rPr>
        <w:t xml:space="preserve"> </w:t>
      </w:r>
      <w:r w:rsidRPr="000B6C43">
        <w:rPr>
          <w:szCs w:val="26"/>
        </w:rPr>
        <w:t>зачисляются в консолидированный бюджет субъекта Российской Федерации по нормативам, установленным в соответствии со статьями БК РФ.</w:t>
      </w:r>
    </w:p>
    <w:p w14:paraId="6EC8F9B0" w14:textId="77777777" w:rsidR="0002553F" w:rsidRPr="000B6C43" w:rsidRDefault="0002553F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</w:p>
    <w:p w14:paraId="6CD9C199" w14:textId="7C11FDB2" w:rsidR="007E4837" w:rsidRPr="000B6C43" w:rsidRDefault="00227D8C" w:rsidP="0001150D">
      <w:pPr>
        <w:pStyle w:val="3"/>
        <w:spacing w:before="120" w:after="120" w:line="240" w:lineRule="auto"/>
        <w:ind w:left="142" w:right="-1"/>
        <w:contextualSpacing/>
        <w:jc w:val="center"/>
        <w:rPr>
          <w:rFonts w:ascii="Times New Roman" w:hAnsi="Times New Roman"/>
          <w:sz w:val="28"/>
          <w:szCs w:val="28"/>
        </w:rPr>
      </w:pPr>
      <w:bookmarkStart w:id="32" w:name="_Toc528576734"/>
      <w:bookmarkStart w:id="33" w:name="_Toc481230989"/>
      <w:bookmarkEnd w:id="31"/>
      <w:r w:rsidRPr="000B6C43">
        <w:rPr>
          <w:rFonts w:ascii="Times New Roman" w:hAnsi="Times New Roman"/>
          <w:sz w:val="28"/>
          <w:szCs w:val="28"/>
        </w:rPr>
        <w:t>2.3.</w:t>
      </w:r>
      <w:r w:rsidR="0002553F" w:rsidRPr="000B6C43">
        <w:rPr>
          <w:rFonts w:ascii="Times New Roman" w:hAnsi="Times New Roman"/>
          <w:sz w:val="28"/>
          <w:szCs w:val="28"/>
        </w:rPr>
        <w:t>7</w:t>
      </w:r>
      <w:r w:rsidRPr="000B6C43">
        <w:rPr>
          <w:rFonts w:ascii="Times New Roman" w:hAnsi="Times New Roman"/>
          <w:sz w:val="28"/>
          <w:szCs w:val="28"/>
        </w:rPr>
        <w:t xml:space="preserve"> Акцизы на моторные масла для дизельных и (или) карбюраторных (инжекторных) двигателей, производимые на территории Российской Федерации </w:t>
      </w:r>
      <w:r w:rsidR="00FB2558" w:rsidRPr="000B6C43">
        <w:rPr>
          <w:rFonts w:ascii="Times New Roman" w:hAnsi="Times New Roman"/>
          <w:sz w:val="28"/>
          <w:szCs w:val="28"/>
        </w:rPr>
        <w:t>18210302080010000110</w:t>
      </w:r>
      <w:bookmarkEnd w:id="32"/>
    </w:p>
    <w:p w14:paraId="3FC1512D" w14:textId="03FFDE5E" w:rsidR="00FB2558" w:rsidRPr="000B6C43" w:rsidRDefault="00FB2558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Для расчёта поступлений акцизов на моторные масла используются:</w:t>
      </w:r>
    </w:p>
    <w:p w14:paraId="76540688" w14:textId="77777777" w:rsidR="00FB2558" w:rsidRPr="000B6C43" w:rsidRDefault="00FB2558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данные отчета формы № 1-НМ «Отчет о начислении и поступлении налогов и сборов в бюджетную систему РФ»;</w:t>
      </w:r>
    </w:p>
    <w:p w14:paraId="108B91C9" w14:textId="77777777" w:rsidR="00FB2558" w:rsidRPr="000B6C43" w:rsidRDefault="00FB2558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данные отчета формы № 5-НП «Отчет о налоговой базе и структуре начислений по акцизам на нефтепродукты»;</w:t>
      </w:r>
    </w:p>
    <w:p w14:paraId="55648198" w14:textId="77777777" w:rsidR="00FB2558" w:rsidRPr="000B6C43" w:rsidRDefault="00FB2558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Основные параметры прогноза;</w:t>
      </w:r>
    </w:p>
    <w:p w14:paraId="0BCC7931" w14:textId="77777777" w:rsidR="00FB2558" w:rsidRPr="000B6C43" w:rsidRDefault="00FB2558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налоговые ставки, предусмотренные главой 22 НК РФ «Акцизы».</w:t>
      </w:r>
    </w:p>
    <w:p w14:paraId="3E51FF87" w14:textId="786F2F5B" w:rsidR="00FB2558" w:rsidRPr="000B6C43" w:rsidRDefault="00FB2558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Расчет поступлений акцизов на </w:t>
      </w:r>
      <w:r w:rsidR="00CD3477" w:rsidRPr="000B6C43">
        <w:rPr>
          <w:rFonts w:ascii="Times New Roman" w:hAnsi="Times New Roman"/>
          <w:sz w:val="26"/>
          <w:szCs w:val="26"/>
        </w:rPr>
        <w:t>моторные масла</w:t>
      </w:r>
      <w:r w:rsidRPr="000B6C43">
        <w:rPr>
          <w:rFonts w:ascii="Times New Roman" w:hAnsi="Times New Roman"/>
          <w:sz w:val="26"/>
          <w:szCs w:val="26"/>
        </w:rPr>
        <w:t xml:space="preserve"> на очередной финансовый год осуществляется по методу прямого расчета по следующей формуле:</w:t>
      </w:r>
    </w:p>
    <w:p w14:paraId="6AC4B6C1" w14:textId="70B5904D" w:rsidR="00FB2558" w:rsidRPr="000B6C43" w:rsidRDefault="00FB2558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 xml:space="preserve">Прогноз </w:t>
      </w:r>
      <w:r w:rsidRPr="000B6C43">
        <w:rPr>
          <w:rFonts w:ascii="Times New Roman" w:hAnsi="Times New Roman"/>
          <w:b/>
          <w:sz w:val="20"/>
          <w:szCs w:val="20"/>
        </w:rPr>
        <w:t>очередной фин</w:t>
      </w:r>
      <w:proofErr w:type="gramStart"/>
      <w:r w:rsidRPr="000B6C43">
        <w:rPr>
          <w:rFonts w:ascii="Times New Roman" w:hAnsi="Times New Roman"/>
          <w:b/>
          <w:sz w:val="20"/>
          <w:szCs w:val="20"/>
        </w:rPr>
        <w:t>.г</w:t>
      </w:r>
      <w:proofErr w:type="gramEnd"/>
      <w:r w:rsidRPr="000B6C43">
        <w:rPr>
          <w:rFonts w:ascii="Times New Roman" w:hAnsi="Times New Roman"/>
          <w:b/>
          <w:sz w:val="20"/>
          <w:szCs w:val="20"/>
        </w:rPr>
        <w:t>од</w:t>
      </w:r>
      <w:r w:rsidRPr="000B6C43">
        <w:rPr>
          <w:rFonts w:ascii="Times New Roman" w:hAnsi="Times New Roman"/>
          <w:b/>
          <w:sz w:val="26"/>
          <w:szCs w:val="26"/>
        </w:rPr>
        <w:t xml:space="preserve"> = Ноб * Ст * </w:t>
      </w:r>
      <w:r w:rsidR="006D65E8" w:rsidRPr="000B6C43">
        <w:rPr>
          <w:rFonts w:ascii="Times New Roman" w:hAnsi="Times New Roman"/>
          <w:b/>
          <w:sz w:val="26"/>
          <w:szCs w:val="26"/>
        </w:rPr>
        <w:t>ТН</w:t>
      </w:r>
      <w:r w:rsidR="006D65E8"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об </w:t>
      </w:r>
      <w:r w:rsidR="006D65E8" w:rsidRPr="000B6C43">
        <w:rPr>
          <w:rFonts w:ascii="Times New Roman" w:hAnsi="Times New Roman"/>
          <w:b/>
          <w:sz w:val="26"/>
          <w:szCs w:val="26"/>
        </w:rPr>
        <w:t>(или ИД</w:t>
      </w:r>
      <w:r w:rsidR="006D65E8" w:rsidRPr="000B6C43">
        <w:rPr>
          <w:rFonts w:ascii="Times New Roman" w:hAnsi="Times New Roman"/>
          <w:b/>
          <w:sz w:val="26"/>
          <w:szCs w:val="26"/>
          <w:vertAlign w:val="subscript"/>
        </w:rPr>
        <w:t>врп</w:t>
      </w:r>
      <w:r w:rsidR="006D65E8" w:rsidRPr="000B6C43">
        <w:rPr>
          <w:rFonts w:ascii="Times New Roman" w:hAnsi="Times New Roman"/>
          <w:b/>
          <w:sz w:val="26"/>
          <w:szCs w:val="26"/>
        </w:rPr>
        <w:t xml:space="preserve">) </w:t>
      </w:r>
      <w:r w:rsidRPr="000B6C43">
        <w:rPr>
          <w:rFonts w:ascii="Times New Roman" w:hAnsi="Times New Roman"/>
          <w:b/>
          <w:sz w:val="26"/>
          <w:szCs w:val="26"/>
        </w:rPr>
        <w:t>: 100 * С : 100 * Н : 100</w:t>
      </w:r>
      <w:r w:rsidR="00DA465F" w:rsidRPr="000B6C43">
        <w:rPr>
          <w:rFonts w:ascii="Times New Roman" w:hAnsi="Times New Roman"/>
          <w:b/>
          <w:sz w:val="26"/>
          <w:szCs w:val="26"/>
        </w:rPr>
        <w:t xml:space="preserve">   </w:t>
      </w:r>
      <w:r w:rsidRPr="000B6C43">
        <w:rPr>
          <w:rFonts w:ascii="Times New Roman" w:hAnsi="Times New Roman"/>
          <w:b/>
          <w:sz w:val="26"/>
          <w:szCs w:val="26"/>
        </w:rPr>
        <w:t xml:space="preserve"> (+/-) Ксумма, </w:t>
      </w:r>
      <w:r w:rsidRPr="000B6C43">
        <w:rPr>
          <w:rFonts w:ascii="Times New Roman" w:hAnsi="Times New Roman"/>
          <w:sz w:val="26"/>
          <w:szCs w:val="26"/>
        </w:rPr>
        <w:t>где:</w:t>
      </w:r>
    </w:p>
    <w:p w14:paraId="17A40CB7" w14:textId="0E31C7DD" w:rsidR="00FB2558" w:rsidRPr="000B6C43" w:rsidRDefault="00FB2558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Н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об</w:t>
      </w:r>
      <w:r w:rsidRPr="000B6C43">
        <w:rPr>
          <w:rFonts w:ascii="Times New Roman" w:hAnsi="Times New Roman"/>
          <w:b/>
          <w:sz w:val="26"/>
          <w:szCs w:val="26"/>
        </w:rPr>
        <w:t xml:space="preserve"> - </w:t>
      </w:r>
      <w:r w:rsidRPr="000B6C43">
        <w:rPr>
          <w:rFonts w:ascii="Times New Roman" w:hAnsi="Times New Roman"/>
          <w:sz w:val="26"/>
          <w:szCs w:val="26"/>
        </w:rPr>
        <w:t>налогооблагаемый объем реализации моторного масла (по данным отчета формы № 5-НП за последний налоговый период);</w:t>
      </w:r>
    </w:p>
    <w:p w14:paraId="0B88930A" w14:textId="77777777" w:rsidR="00FB2558" w:rsidRPr="000B6C43" w:rsidRDefault="00FB2558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proofErr w:type="gramStart"/>
      <w:r w:rsidRPr="000B6C43">
        <w:rPr>
          <w:rFonts w:ascii="Times New Roman" w:hAnsi="Times New Roman"/>
          <w:b/>
          <w:sz w:val="26"/>
          <w:szCs w:val="26"/>
        </w:rPr>
        <w:t>Ст</w:t>
      </w:r>
      <w:proofErr w:type="gramEnd"/>
      <w:r w:rsidRPr="000B6C43">
        <w:rPr>
          <w:rFonts w:ascii="Times New Roman" w:hAnsi="Times New Roman"/>
          <w:b/>
          <w:sz w:val="26"/>
          <w:szCs w:val="26"/>
        </w:rPr>
        <w:t xml:space="preserve"> - </w:t>
      </w:r>
      <w:r w:rsidRPr="000B6C43">
        <w:rPr>
          <w:rFonts w:ascii="Times New Roman" w:hAnsi="Times New Roman"/>
          <w:sz w:val="26"/>
          <w:szCs w:val="26"/>
        </w:rPr>
        <w:t>ставка акциза;</w:t>
      </w:r>
    </w:p>
    <w:p w14:paraId="66733C78" w14:textId="77777777" w:rsidR="006D65E8" w:rsidRPr="000B6C43" w:rsidRDefault="006D65E8" w:rsidP="006D65E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ТН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об </w:t>
      </w:r>
      <w:r w:rsidRPr="000B6C43">
        <w:rPr>
          <w:rFonts w:ascii="Times New Roman" w:hAnsi="Times New Roman"/>
          <w:sz w:val="26"/>
          <w:szCs w:val="26"/>
        </w:rPr>
        <w:t xml:space="preserve">– темп роста налогооблагаемого объема за предыдущие периоды согласно данным отчета формы № 5-НП (или, в случае скачкообразной динамики, индекс-дефлятор ВРП согласно Основным параметрам прогноза - </w:t>
      </w:r>
      <w:r w:rsidRPr="000B6C43">
        <w:rPr>
          <w:rFonts w:ascii="Times New Roman" w:hAnsi="Times New Roman"/>
          <w:b/>
          <w:sz w:val="26"/>
          <w:szCs w:val="26"/>
        </w:rPr>
        <w:t>ИД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врп</w:t>
      </w:r>
      <w:r w:rsidRPr="000B6C43">
        <w:rPr>
          <w:rFonts w:ascii="Times New Roman" w:hAnsi="Times New Roman"/>
          <w:sz w:val="26"/>
          <w:szCs w:val="26"/>
        </w:rPr>
        <w:t>);</w:t>
      </w:r>
    </w:p>
    <w:p w14:paraId="307A1C5B" w14:textId="0BBC1AE9" w:rsidR="0084324B" w:rsidRPr="000B6C43" w:rsidRDefault="0084324B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С</w:t>
      </w:r>
      <w:r w:rsidRPr="000B6C43">
        <w:rPr>
          <w:szCs w:val="26"/>
        </w:rPr>
        <w:t xml:space="preserve"> - уровень собираемости (рассчитывается по данным отчета формы № 1-НМ как частное от деления суммы поступившего акциза на сумму начисленного акциза)</w:t>
      </w:r>
      <w:r w:rsidR="005E0C1B" w:rsidRPr="000B6C43">
        <w:rPr>
          <w:sz w:val="27"/>
          <w:szCs w:val="27"/>
        </w:rPr>
        <w:t xml:space="preserve"> учитывает работу по погашению задолженности по акцизу</w:t>
      </w:r>
      <w:r w:rsidRPr="000B6C43">
        <w:rPr>
          <w:szCs w:val="26"/>
        </w:rPr>
        <w:t>;</w:t>
      </w:r>
    </w:p>
    <w:p w14:paraId="4F6E8DD6" w14:textId="77777777" w:rsidR="00FB2558" w:rsidRPr="000B6C43" w:rsidRDefault="00FB2558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К</w:t>
      </w:r>
      <w:r w:rsidRPr="000B6C43">
        <w:rPr>
          <w:b/>
          <w:szCs w:val="26"/>
          <w:vertAlign w:val="subscript"/>
        </w:rPr>
        <w:t>сумма</w:t>
      </w:r>
      <w:r w:rsidRPr="000B6C43">
        <w:rPr>
          <w:szCs w:val="26"/>
          <w:vertAlign w:val="subscript"/>
        </w:rPr>
        <w:t xml:space="preserve"> </w:t>
      </w:r>
      <w:r w:rsidRPr="000B6C43">
        <w:rPr>
          <w:szCs w:val="26"/>
        </w:rPr>
        <w:t>- корректирующая сумма поступлений, учитывающая изменения законодательства о налогах и сборах, а также другие факторы;</w:t>
      </w:r>
    </w:p>
    <w:p w14:paraId="5F44325E" w14:textId="77777777" w:rsidR="00FB2558" w:rsidRPr="000B6C43" w:rsidRDefault="00FB2558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Н</w:t>
      </w:r>
      <w:r w:rsidRPr="000B6C43">
        <w:rPr>
          <w:szCs w:val="26"/>
        </w:rPr>
        <w:t xml:space="preserve"> - норматив отчисления акциза в бюджет субъекта согласно БК РФ.</w:t>
      </w:r>
    </w:p>
    <w:p w14:paraId="564D2201" w14:textId="77777777" w:rsidR="00FB2558" w:rsidRPr="000B6C43" w:rsidRDefault="00FB2558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Прогноз поступлений на плановый период рассчитывается исходя из прогнозируемой суммы поступлений на предыдущий год с применением темпа роста ставки акциза или индекса потребительских цен на соответствующий период согласно Основным параметрам прогноза. </w:t>
      </w:r>
    </w:p>
    <w:p w14:paraId="681E62BE" w14:textId="3AC881B5" w:rsidR="00FB2558" w:rsidRPr="000B6C43" w:rsidRDefault="00FB2558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lastRenderedPageBreak/>
        <w:t xml:space="preserve">Прогноз </w:t>
      </w:r>
      <w:r w:rsidRPr="000B6C43">
        <w:rPr>
          <w:rFonts w:ascii="Times New Roman" w:hAnsi="Times New Roman"/>
          <w:b/>
          <w:sz w:val="20"/>
          <w:szCs w:val="20"/>
        </w:rPr>
        <w:t xml:space="preserve">плановый период </w:t>
      </w:r>
      <w:r w:rsidRPr="000B6C43">
        <w:rPr>
          <w:rFonts w:ascii="Times New Roman" w:hAnsi="Times New Roman"/>
          <w:b/>
          <w:sz w:val="26"/>
          <w:szCs w:val="26"/>
        </w:rPr>
        <w:t xml:space="preserve">= </w:t>
      </w:r>
      <w:proofErr w:type="gramStart"/>
      <w:r w:rsidRPr="000B6C43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0B6C43">
        <w:rPr>
          <w:rFonts w:ascii="Times New Roman" w:hAnsi="Times New Roman"/>
          <w:b/>
          <w:sz w:val="26"/>
          <w:szCs w:val="26"/>
        </w:rPr>
        <w:t xml:space="preserve"> * </w:t>
      </w:r>
      <w:r w:rsidR="006D65E8" w:rsidRPr="000B6C43">
        <w:rPr>
          <w:rFonts w:ascii="Times New Roman" w:hAnsi="Times New Roman"/>
          <w:b/>
          <w:sz w:val="26"/>
          <w:szCs w:val="26"/>
        </w:rPr>
        <w:t>ТН</w:t>
      </w:r>
      <w:r w:rsidR="006D65E8"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об </w:t>
      </w:r>
      <w:r w:rsidR="006D65E8" w:rsidRPr="000B6C43">
        <w:rPr>
          <w:rFonts w:ascii="Times New Roman" w:hAnsi="Times New Roman"/>
          <w:b/>
          <w:sz w:val="26"/>
          <w:szCs w:val="26"/>
        </w:rPr>
        <w:t>(или ИД</w:t>
      </w:r>
      <w:r w:rsidR="006D65E8" w:rsidRPr="000B6C43">
        <w:rPr>
          <w:rFonts w:ascii="Times New Roman" w:hAnsi="Times New Roman"/>
          <w:b/>
          <w:sz w:val="26"/>
          <w:szCs w:val="26"/>
          <w:vertAlign w:val="subscript"/>
        </w:rPr>
        <w:t>врп</w:t>
      </w:r>
      <w:r w:rsidR="006D65E8" w:rsidRPr="000B6C43">
        <w:rPr>
          <w:rFonts w:ascii="Times New Roman" w:hAnsi="Times New Roman"/>
          <w:b/>
          <w:sz w:val="26"/>
          <w:szCs w:val="26"/>
        </w:rPr>
        <w:t xml:space="preserve">) </w:t>
      </w:r>
      <w:r w:rsidRPr="000B6C43">
        <w:rPr>
          <w:rFonts w:ascii="Times New Roman" w:hAnsi="Times New Roman"/>
          <w:b/>
          <w:sz w:val="26"/>
          <w:szCs w:val="26"/>
        </w:rPr>
        <w:t>: 100 (+/-) 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b/>
          <w:sz w:val="26"/>
          <w:szCs w:val="26"/>
        </w:rPr>
        <w:t xml:space="preserve">, </w:t>
      </w:r>
      <w:r w:rsidRPr="000B6C43">
        <w:rPr>
          <w:rFonts w:ascii="Times New Roman" w:hAnsi="Times New Roman"/>
          <w:sz w:val="26"/>
          <w:szCs w:val="26"/>
        </w:rPr>
        <w:t>где:</w:t>
      </w:r>
    </w:p>
    <w:p w14:paraId="70BEFFD1" w14:textId="77777777" w:rsidR="00FB2558" w:rsidRPr="000B6C43" w:rsidRDefault="00FB2558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proofErr w:type="gramStart"/>
      <w:r w:rsidRPr="000B6C43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0B6C43">
        <w:rPr>
          <w:rFonts w:ascii="Times New Roman" w:hAnsi="Times New Roman"/>
          <w:sz w:val="26"/>
          <w:szCs w:val="26"/>
        </w:rPr>
        <w:t xml:space="preserve"> – прогноз поступлений на предшествующий год;</w:t>
      </w:r>
    </w:p>
    <w:p w14:paraId="6DE3C0C0" w14:textId="77777777" w:rsidR="006D65E8" w:rsidRPr="000B6C43" w:rsidRDefault="006D65E8" w:rsidP="006D65E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ТН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об </w:t>
      </w:r>
      <w:r w:rsidRPr="000B6C43">
        <w:rPr>
          <w:rFonts w:ascii="Times New Roman" w:hAnsi="Times New Roman"/>
          <w:sz w:val="26"/>
          <w:szCs w:val="26"/>
        </w:rPr>
        <w:t xml:space="preserve">– темп роста налогооблагаемого объема за предыдущие периоды согласно данным отчета формы № 5-НП (или, в случае скачкообразной динамики, индекс-дефлятор ВРП согласно Основным параметрам прогноза - </w:t>
      </w:r>
      <w:r w:rsidRPr="000B6C43">
        <w:rPr>
          <w:rFonts w:ascii="Times New Roman" w:hAnsi="Times New Roman"/>
          <w:b/>
          <w:sz w:val="26"/>
          <w:szCs w:val="26"/>
        </w:rPr>
        <w:t>ИД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врп</w:t>
      </w:r>
      <w:r w:rsidRPr="000B6C43">
        <w:rPr>
          <w:rFonts w:ascii="Times New Roman" w:hAnsi="Times New Roman"/>
          <w:sz w:val="26"/>
          <w:szCs w:val="26"/>
        </w:rPr>
        <w:t>);</w:t>
      </w:r>
    </w:p>
    <w:p w14:paraId="561555CE" w14:textId="77777777" w:rsidR="00FB2558" w:rsidRPr="000B6C43" w:rsidRDefault="00FB2558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К</w:t>
      </w:r>
      <w:r w:rsidRPr="000B6C43">
        <w:rPr>
          <w:b/>
          <w:szCs w:val="26"/>
          <w:vertAlign w:val="subscript"/>
        </w:rPr>
        <w:t>сумма</w:t>
      </w:r>
      <w:r w:rsidRPr="000B6C43">
        <w:rPr>
          <w:szCs w:val="26"/>
        </w:rPr>
        <w:t xml:space="preserve"> - корректирующая сумма поступлений, учитывающая изменения законодательства о налогах и сборах, а также другие факторы.</w:t>
      </w:r>
    </w:p>
    <w:p w14:paraId="199D4050" w14:textId="12E224F2" w:rsidR="003928A6" w:rsidRPr="000B6C43" w:rsidRDefault="003928A6" w:rsidP="003928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6"/>
          <w:szCs w:val="26"/>
        </w:rPr>
      </w:pPr>
      <w:r w:rsidRPr="000B6C43">
        <w:rPr>
          <w:rFonts w:ascii="Times New Roman" w:eastAsia="Times New Roman" w:hAnsi="Times New Roman"/>
          <w:snapToGrid w:val="0"/>
          <w:sz w:val="26"/>
          <w:szCs w:val="26"/>
        </w:rPr>
        <w:t xml:space="preserve"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показателей, неподлежащих налогообложению, либо облагаемых по ставке 0. Объем выпадающих доходов определяется в рамках прописанного </w:t>
      </w:r>
      <w:proofErr w:type="gramStart"/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алгоритма расчета прогнозного объема поступлений акциза</w:t>
      </w:r>
      <w:proofErr w:type="gramEnd"/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.</w:t>
      </w:r>
    </w:p>
    <w:p w14:paraId="0B89A717" w14:textId="3415D52F" w:rsidR="00FB2558" w:rsidRPr="000B6C43" w:rsidRDefault="00FB2558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Акцизы на </w:t>
      </w:r>
      <w:r w:rsidR="003F17A6" w:rsidRPr="000B6C43">
        <w:rPr>
          <w:szCs w:val="26"/>
        </w:rPr>
        <w:t>моторные масла</w:t>
      </w:r>
      <w:r w:rsidRPr="000B6C43">
        <w:rPr>
          <w:rFonts w:asciiTheme="majorHAnsi" w:hAnsiTheme="majorHAnsi"/>
          <w:szCs w:val="26"/>
        </w:rPr>
        <w:t xml:space="preserve"> </w:t>
      </w:r>
      <w:r w:rsidRPr="000B6C43">
        <w:rPr>
          <w:szCs w:val="26"/>
        </w:rPr>
        <w:t>зачисляются в консолидированный бюджет субъекта Российской Федерации по нормативам, установленным в соответствии со статьями БК РФ.</w:t>
      </w:r>
    </w:p>
    <w:p w14:paraId="44A03D85" w14:textId="77777777" w:rsidR="003F17A6" w:rsidRPr="000B6C43" w:rsidRDefault="003F17A6" w:rsidP="0001150D">
      <w:pPr>
        <w:pStyle w:val="3"/>
        <w:spacing w:before="120" w:after="120" w:line="240" w:lineRule="auto"/>
        <w:ind w:left="142" w:right="-1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3670E4DE" w14:textId="4E7C2B29" w:rsidR="007E4023" w:rsidRPr="000B6C43" w:rsidRDefault="007E4023" w:rsidP="0001150D">
      <w:pPr>
        <w:pStyle w:val="3"/>
        <w:spacing w:before="120" w:after="120" w:line="240" w:lineRule="auto"/>
        <w:ind w:left="142" w:right="-1"/>
        <w:contextualSpacing/>
        <w:jc w:val="center"/>
        <w:rPr>
          <w:rFonts w:ascii="Times New Roman" w:hAnsi="Times New Roman"/>
          <w:sz w:val="28"/>
          <w:szCs w:val="28"/>
        </w:rPr>
      </w:pPr>
      <w:bookmarkStart w:id="34" w:name="_Toc528576735"/>
      <w:proofErr w:type="gramStart"/>
      <w:r w:rsidRPr="000B6C43">
        <w:rPr>
          <w:rFonts w:ascii="Times New Roman" w:hAnsi="Times New Roman"/>
          <w:sz w:val="28"/>
          <w:szCs w:val="28"/>
        </w:rPr>
        <w:t>2.3.</w:t>
      </w:r>
      <w:r w:rsidR="00290F77" w:rsidRPr="000B6C43">
        <w:rPr>
          <w:rFonts w:ascii="Times New Roman" w:hAnsi="Times New Roman"/>
          <w:sz w:val="28"/>
          <w:szCs w:val="28"/>
        </w:rPr>
        <w:t>8</w:t>
      </w:r>
      <w:r w:rsidRPr="000B6C43">
        <w:rPr>
          <w:rFonts w:ascii="Times New Roman" w:hAnsi="Times New Roman"/>
          <w:sz w:val="28"/>
          <w:szCs w:val="28"/>
        </w:rPr>
        <w:t xml:space="preserve"> Акцизы на вина, фруктовые вина, игристые вина (шампанские), винные напитки, изготавливаемые без добавления ректификованного этилового спирта, произведенного из пищевого сырья, и (или) спиртованных виноградного или иного фруктового сусла, и (или) винного дистиллята, и (или) фруктового дистиллята</w:t>
      </w:r>
      <w:r w:rsidR="00290BF2" w:rsidRPr="000B6C43">
        <w:rPr>
          <w:rFonts w:ascii="Times New Roman" w:hAnsi="Times New Roman"/>
          <w:sz w:val="28"/>
          <w:szCs w:val="28"/>
        </w:rPr>
        <w:t>, производимые на территории РФ</w:t>
      </w:r>
      <w:r w:rsidR="00EE138B" w:rsidRPr="000B6C43">
        <w:rPr>
          <w:rFonts w:ascii="Times New Roman" w:hAnsi="Times New Roman"/>
          <w:sz w:val="28"/>
          <w:szCs w:val="28"/>
        </w:rPr>
        <w:t xml:space="preserve"> </w:t>
      </w:r>
      <w:r w:rsidR="00EE138B" w:rsidRPr="000B6C43">
        <w:rPr>
          <w:rFonts w:ascii="Times New Roman" w:hAnsi="Times New Roman"/>
          <w:sz w:val="28"/>
          <w:szCs w:val="28"/>
        </w:rPr>
        <w:br/>
      </w:r>
      <w:r w:rsidRPr="000B6C43">
        <w:rPr>
          <w:rFonts w:ascii="Times New Roman" w:hAnsi="Times New Roman"/>
          <w:sz w:val="28"/>
          <w:szCs w:val="28"/>
        </w:rPr>
        <w:t>18210302090010000110</w:t>
      </w:r>
      <w:bookmarkEnd w:id="33"/>
      <w:bookmarkEnd w:id="34"/>
      <w:proofErr w:type="gramEnd"/>
    </w:p>
    <w:p w14:paraId="5D4BF4ED" w14:textId="713B2F30" w:rsidR="009851F3" w:rsidRPr="000B6C43" w:rsidRDefault="009851F3" w:rsidP="0001150D">
      <w:pPr>
        <w:spacing w:before="120"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Для расчёта поступлений акцизов на вина используются:</w:t>
      </w:r>
    </w:p>
    <w:p w14:paraId="63864064" w14:textId="341FA418" w:rsidR="00E814B6" w:rsidRPr="000B6C43" w:rsidRDefault="00E814B6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д</w:t>
      </w:r>
      <w:r w:rsidR="00EC7886" w:rsidRPr="000B6C43">
        <w:rPr>
          <w:rFonts w:ascii="Times New Roman" w:hAnsi="Times New Roman"/>
          <w:sz w:val="26"/>
          <w:szCs w:val="26"/>
        </w:rPr>
        <w:t>анные</w:t>
      </w:r>
      <w:r w:rsidR="00720146" w:rsidRPr="000B6C43">
        <w:rPr>
          <w:rFonts w:ascii="Times New Roman" w:hAnsi="Times New Roman"/>
          <w:sz w:val="26"/>
          <w:szCs w:val="26"/>
        </w:rPr>
        <w:t xml:space="preserve"> отчета формы № 1-НМ «Отчет о начислении и поступлении налогов и сборов в бюджетную систему РФ»</w:t>
      </w:r>
      <w:r w:rsidRPr="000B6C43">
        <w:rPr>
          <w:rFonts w:ascii="Times New Roman" w:hAnsi="Times New Roman"/>
          <w:sz w:val="26"/>
          <w:szCs w:val="26"/>
        </w:rPr>
        <w:t>;</w:t>
      </w:r>
    </w:p>
    <w:p w14:paraId="0C6138E7" w14:textId="279E956C" w:rsidR="00EE3FBA" w:rsidRPr="000B6C43" w:rsidRDefault="00EE3FBA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д</w:t>
      </w:r>
      <w:r w:rsidR="00EC7886" w:rsidRPr="000B6C43">
        <w:rPr>
          <w:rFonts w:ascii="Times New Roman" w:hAnsi="Times New Roman"/>
          <w:sz w:val="26"/>
          <w:szCs w:val="26"/>
        </w:rPr>
        <w:t>анные</w:t>
      </w:r>
      <w:r w:rsidRPr="000B6C43">
        <w:rPr>
          <w:rFonts w:ascii="Times New Roman" w:hAnsi="Times New Roman"/>
          <w:sz w:val="26"/>
          <w:szCs w:val="26"/>
        </w:rPr>
        <w:t xml:space="preserve"> отчета форм</w:t>
      </w:r>
      <w:r w:rsidR="00EC7886" w:rsidRPr="000B6C43">
        <w:rPr>
          <w:rFonts w:ascii="Times New Roman" w:hAnsi="Times New Roman"/>
          <w:sz w:val="26"/>
          <w:szCs w:val="26"/>
        </w:rPr>
        <w:t>ы</w:t>
      </w:r>
      <w:r w:rsidRPr="000B6C43">
        <w:rPr>
          <w:rFonts w:ascii="Times New Roman" w:hAnsi="Times New Roman"/>
          <w:sz w:val="26"/>
          <w:szCs w:val="26"/>
        </w:rPr>
        <w:t xml:space="preserve"> № 5-АЛ «Отчет о налоговой базе и структуре начислений по акцизам на спирт, алкогольную и спиртосодержащую продукцию»;</w:t>
      </w:r>
    </w:p>
    <w:p w14:paraId="08D0AF77" w14:textId="77777777" w:rsidR="00EE3FBA" w:rsidRPr="000B6C43" w:rsidRDefault="00EE3FBA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Основные параметры прогноза;</w:t>
      </w:r>
    </w:p>
    <w:p w14:paraId="5582A785" w14:textId="6A45CFEE" w:rsidR="009851F3" w:rsidRPr="000B6C43" w:rsidRDefault="009851F3" w:rsidP="0001150D">
      <w:pPr>
        <w:tabs>
          <w:tab w:val="num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Cs/>
          <w:sz w:val="26"/>
          <w:szCs w:val="26"/>
        </w:rPr>
        <w:t xml:space="preserve">налоговые ставки, предусмотренные главой 22 </w:t>
      </w:r>
      <w:r w:rsidR="00F0778D" w:rsidRPr="000B6C43">
        <w:rPr>
          <w:rFonts w:ascii="Times New Roman" w:hAnsi="Times New Roman"/>
          <w:bCs/>
          <w:sz w:val="26"/>
          <w:szCs w:val="26"/>
        </w:rPr>
        <w:t xml:space="preserve">НК РФ </w:t>
      </w:r>
      <w:r w:rsidRPr="000B6C43">
        <w:rPr>
          <w:rFonts w:ascii="Times New Roman" w:hAnsi="Times New Roman"/>
          <w:bCs/>
          <w:sz w:val="26"/>
          <w:szCs w:val="26"/>
        </w:rPr>
        <w:t>«Акцизы</w:t>
      </w:r>
      <w:r w:rsidRPr="000B6C43">
        <w:rPr>
          <w:rFonts w:ascii="Times New Roman" w:hAnsi="Times New Roman"/>
          <w:sz w:val="26"/>
          <w:szCs w:val="26"/>
        </w:rPr>
        <w:t>».</w:t>
      </w:r>
    </w:p>
    <w:p w14:paraId="0AB15A9F" w14:textId="58954296" w:rsidR="00BD4A65" w:rsidRPr="000B6C43" w:rsidRDefault="00C57B3F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Расчет п</w:t>
      </w:r>
      <w:r w:rsidR="009C4628" w:rsidRPr="000B6C43">
        <w:rPr>
          <w:rFonts w:ascii="Times New Roman" w:hAnsi="Times New Roman"/>
          <w:sz w:val="26"/>
          <w:szCs w:val="26"/>
        </w:rPr>
        <w:t>оступлени</w:t>
      </w:r>
      <w:r w:rsidRPr="000B6C43">
        <w:rPr>
          <w:rFonts w:ascii="Times New Roman" w:hAnsi="Times New Roman"/>
          <w:sz w:val="26"/>
          <w:szCs w:val="26"/>
        </w:rPr>
        <w:t>й</w:t>
      </w:r>
      <w:r w:rsidR="009C4628" w:rsidRPr="000B6C43">
        <w:rPr>
          <w:rFonts w:ascii="Times New Roman" w:hAnsi="Times New Roman"/>
          <w:sz w:val="26"/>
          <w:szCs w:val="26"/>
        </w:rPr>
        <w:t xml:space="preserve"> акцизов на вина </w:t>
      </w:r>
      <w:r w:rsidR="00CC0E09" w:rsidRPr="000B6C43">
        <w:rPr>
          <w:rFonts w:ascii="Times New Roman" w:hAnsi="Times New Roman"/>
          <w:sz w:val="26"/>
          <w:szCs w:val="26"/>
        </w:rPr>
        <w:t xml:space="preserve">на очередной финансовый год </w:t>
      </w:r>
      <w:r w:rsidR="009C4628" w:rsidRPr="000B6C43">
        <w:rPr>
          <w:rFonts w:ascii="Times New Roman" w:hAnsi="Times New Roman"/>
          <w:sz w:val="26"/>
          <w:szCs w:val="26"/>
        </w:rPr>
        <w:t xml:space="preserve">осуществляется по методу прямого расчета </w:t>
      </w:r>
      <w:r w:rsidR="00BD4A65" w:rsidRPr="000B6C43">
        <w:rPr>
          <w:rFonts w:ascii="Times New Roman" w:hAnsi="Times New Roman"/>
          <w:sz w:val="26"/>
          <w:szCs w:val="26"/>
        </w:rPr>
        <w:t>по следующей формуле:</w:t>
      </w:r>
    </w:p>
    <w:p w14:paraId="63221D2E" w14:textId="6798E30A" w:rsidR="00BD4A65" w:rsidRPr="000B6C43" w:rsidRDefault="002743CC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 xml:space="preserve">Прогноз </w:t>
      </w:r>
      <w:r w:rsidRPr="000B6C43">
        <w:rPr>
          <w:rFonts w:ascii="Times New Roman" w:hAnsi="Times New Roman"/>
          <w:b/>
          <w:sz w:val="20"/>
          <w:szCs w:val="20"/>
        </w:rPr>
        <w:t>очередной фин</w:t>
      </w:r>
      <w:proofErr w:type="gramStart"/>
      <w:r w:rsidRPr="000B6C43">
        <w:rPr>
          <w:rFonts w:ascii="Times New Roman" w:hAnsi="Times New Roman"/>
          <w:b/>
          <w:sz w:val="20"/>
          <w:szCs w:val="20"/>
        </w:rPr>
        <w:t>.г</w:t>
      </w:r>
      <w:proofErr w:type="gramEnd"/>
      <w:r w:rsidRPr="000B6C43">
        <w:rPr>
          <w:rFonts w:ascii="Times New Roman" w:hAnsi="Times New Roman"/>
          <w:b/>
          <w:sz w:val="20"/>
          <w:szCs w:val="20"/>
        </w:rPr>
        <w:t>од</w:t>
      </w:r>
      <w:r w:rsidRPr="000B6C43">
        <w:rPr>
          <w:rFonts w:ascii="Times New Roman" w:hAnsi="Times New Roman"/>
          <w:b/>
          <w:sz w:val="26"/>
          <w:szCs w:val="26"/>
        </w:rPr>
        <w:t xml:space="preserve"> </w:t>
      </w:r>
      <w:r w:rsidR="00BD4A65" w:rsidRPr="000B6C43">
        <w:rPr>
          <w:rFonts w:ascii="Times New Roman" w:hAnsi="Times New Roman"/>
          <w:b/>
          <w:sz w:val="26"/>
          <w:szCs w:val="26"/>
        </w:rPr>
        <w:t xml:space="preserve">= Ноб * Ст </w:t>
      </w:r>
      <w:r w:rsidRPr="000B6C43">
        <w:rPr>
          <w:rFonts w:ascii="Times New Roman" w:hAnsi="Times New Roman"/>
          <w:b/>
          <w:sz w:val="26"/>
          <w:szCs w:val="26"/>
        </w:rPr>
        <w:t xml:space="preserve">* </w:t>
      </w:r>
      <w:r w:rsidR="00DA465F" w:rsidRPr="000B6C43">
        <w:rPr>
          <w:rFonts w:ascii="Times New Roman" w:hAnsi="Times New Roman"/>
          <w:b/>
          <w:sz w:val="26"/>
          <w:szCs w:val="26"/>
        </w:rPr>
        <w:t>ТН</w:t>
      </w:r>
      <w:r w:rsidR="00DA465F"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об </w:t>
      </w:r>
      <w:r w:rsidR="00DA465F" w:rsidRPr="000B6C43">
        <w:rPr>
          <w:rFonts w:ascii="Times New Roman" w:hAnsi="Times New Roman"/>
          <w:b/>
          <w:sz w:val="26"/>
          <w:szCs w:val="26"/>
        </w:rPr>
        <w:t>(или ИД</w:t>
      </w:r>
      <w:r w:rsidR="00DA465F" w:rsidRPr="000B6C43">
        <w:rPr>
          <w:rFonts w:ascii="Times New Roman" w:hAnsi="Times New Roman"/>
          <w:b/>
          <w:sz w:val="26"/>
          <w:szCs w:val="26"/>
          <w:vertAlign w:val="subscript"/>
        </w:rPr>
        <w:t>врп</w:t>
      </w:r>
      <w:r w:rsidR="00DA465F" w:rsidRPr="000B6C43">
        <w:rPr>
          <w:rFonts w:ascii="Times New Roman" w:hAnsi="Times New Roman"/>
          <w:b/>
          <w:sz w:val="26"/>
          <w:szCs w:val="26"/>
        </w:rPr>
        <w:t xml:space="preserve">) </w:t>
      </w:r>
      <w:r w:rsidRPr="000B6C43">
        <w:rPr>
          <w:rFonts w:ascii="Times New Roman" w:hAnsi="Times New Roman"/>
          <w:b/>
          <w:sz w:val="26"/>
          <w:szCs w:val="26"/>
        </w:rPr>
        <w:t xml:space="preserve">: 100 </w:t>
      </w:r>
      <w:r w:rsidR="00BD4A65" w:rsidRPr="000B6C43">
        <w:rPr>
          <w:rFonts w:ascii="Times New Roman" w:hAnsi="Times New Roman"/>
          <w:b/>
          <w:sz w:val="26"/>
          <w:szCs w:val="26"/>
        </w:rPr>
        <w:t>* С : 100 (+/-) К</w:t>
      </w:r>
      <w:r w:rsidR="00BD4A65"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="00BD4A65" w:rsidRPr="000B6C43">
        <w:rPr>
          <w:rFonts w:ascii="Times New Roman" w:hAnsi="Times New Roman"/>
          <w:b/>
          <w:sz w:val="26"/>
          <w:szCs w:val="26"/>
        </w:rPr>
        <w:t xml:space="preserve">, </w:t>
      </w:r>
      <w:r w:rsidR="00BD4A65" w:rsidRPr="000B6C43">
        <w:rPr>
          <w:rFonts w:ascii="Times New Roman" w:hAnsi="Times New Roman"/>
          <w:sz w:val="26"/>
          <w:szCs w:val="26"/>
        </w:rPr>
        <w:t>где:</w:t>
      </w:r>
    </w:p>
    <w:p w14:paraId="07B280C3" w14:textId="196A3E72" w:rsidR="00534F85" w:rsidRPr="000B6C43" w:rsidRDefault="009C4628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="006C60CF" w:rsidRPr="000B6C43">
        <w:rPr>
          <w:rFonts w:ascii="Times New Roman" w:hAnsi="Times New Roman"/>
          <w:b/>
          <w:sz w:val="26"/>
          <w:szCs w:val="26"/>
        </w:rPr>
        <w:t>Но</w:t>
      </w:r>
      <w:proofErr w:type="gramStart"/>
      <w:r w:rsidR="006C60CF" w:rsidRPr="000B6C43">
        <w:rPr>
          <w:rFonts w:ascii="Times New Roman" w:hAnsi="Times New Roman"/>
          <w:b/>
          <w:sz w:val="26"/>
          <w:szCs w:val="26"/>
        </w:rPr>
        <w:t>б</w:t>
      </w:r>
      <w:r w:rsidR="006C60CF" w:rsidRPr="000B6C43">
        <w:rPr>
          <w:rFonts w:ascii="Times New Roman" w:hAnsi="Times New Roman"/>
          <w:sz w:val="26"/>
          <w:szCs w:val="26"/>
        </w:rPr>
        <w:t>-</w:t>
      </w:r>
      <w:proofErr w:type="gramEnd"/>
      <w:r w:rsidR="006C60CF" w:rsidRPr="000B6C43">
        <w:rPr>
          <w:rFonts w:ascii="Times New Roman" w:hAnsi="Times New Roman"/>
          <w:sz w:val="26"/>
          <w:szCs w:val="26"/>
        </w:rPr>
        <w:t xml:space="preserve"> </w:t>
      </w:r>
      <w:r w:rsidRPr="000B6C43">
        <w:rPr>
          <w:rFonts w:ascii="Times New Roman" w:hAnsi="Times New Roman"/>
          <w:sz w:val="26"/>
          <w:szCs w:val="26"/>
        </w:rPr>
        <w:t>налогооблагаем</w:t>
      </w:r>
      <w:r w:rsidR="006C60CF" w:rsidRPr="000B6C43">
        <w:rPr>
          <w:rFonts w:ascii="Times New Roman" w:hAnsi="Times New Roman"/>
          <w:sz w:val="26"/>
          <w:szCs w:val="26"/>
        </w:rPr>
        <w:t>ый</w:t>
      </w:r>
      <w:r w:rsidRPr="000B6C43">
        <w:rPr>
          <w:rFonts w:ascii="Times New Roman" w:hAnsi="Times New Roman"/>
          <w:sz w:val="26"/>
          <w:szCs w:val="26"/>
        </w:rPr>
        <w:t xml:space="preserve"> объем реализации вина</w:t>
      </w:r>
      <w:r w:rsidR="00534F85" w:rsidRPr="000B6C43">
        <w:rPr>
          <w:rFonts w:ascii="Times New Roman" w:hAnsi="Times New Roman"/>
          <w:sz w:val="26"/>
          <w:szCs w:val="26"/>
        </w:rPr>
        <w:t xml:space="preserve"> </w:t>
      </w:r>
      <w:r w:rsidR="008D5F68" w:rsidRPr="000B6C43">
        <w:rPr>
          <w:rFonts w:ascii="Times New Roman" w:hAnsi="Times New Roman"/>
          <w:sz w:val="26"/>
          <w:szCs w:val="26"/>
        </w:rPr>
        <w:t xml:space="preserve">(по </w:t>
      </w:r>
      <w:r w:rsidR="00534F85" w:rsidRPr="000B6C43">
        <w:rPr>
          <w:rFonts w:ascii="Times New Roman" w:hAnsi="Times New Roman"/>
          <w:sz w:val="26"/>
          <w:szCs w:val="26"/>
        </w:rPr>
        <w:t>данны</w:t>
      </w:r>
      <w:r w:rsidR="008D5F68" w:rsidRPr="000B6C43">
        <w:rPr>
          <w:rFonts w:ascii="Times New Roman" w:hAnsi="Times New Roman"/>
          <w:sz w:val="26"/>
          <w:szCs w:val="26"/>
        </w:rPr>
        <w:t>м</w:t>
      </w:r>
      <w:r w:rsidR="00534F85" w:rsidRPr="000B6C43">
        <w:rPr>
          <w:rFonts w:ascii="Times New Roman" w:hAnsi="Times New Roman"/>
          <w:sz w:val="26"/>
          <w:szCs w:val="26"/>
        </w:rPr>
        <w:t xml:space="preserve"> отчета формы № 5-АЛ</w:t>
      </w:r>
      <w:r w:rsidR="00CF6654" w:rsidRPr="000B6C43">
        <w:rPr>
          <w:rFonts w:ascii="Times New Roman" w:hAnsi="Times New Roman"/>
          <w:sz w:val="26"/>
          <w:szCs w:val="26"/>
        </w:rPr>
        <w:t xml:space="preserve"> з</w:t>
      </w:r>
      <w:r w:rsidR="00AB009D" w:rsidRPr="000B6C43">
        <w:rPr>
          <w:rFonts w:ascii="Times New Roman" w:hAnsi="Times New Roman"/>
          <w:sz w:val="26"/>
          <w:szCs w:val="26"/>
        </w:rPr>
        <w:t>а последн</w:t>
      </w:r>
      <w:r w:rsidR="00CF6654" w:rsidRPr="000B6C43">
        <w:rPr>
          <w:rFonts w:ascii="Times New Roman" w:hAnsi="Times New Roman"/>
          <w:sz w:val="26"/>
          <w:szCs w:val="26"/>
        </w:rPr>
        <w:t>ий</w:t>
      </w:r>
      <w:r w:rsidR="00AB009D" w:rsidRPr="000B6C43">
        <w:rPr>
          <w:rFonts w:ascii="Times New Roman" w:hAnsi="Times New Roman"/>
          <w:sz w:val="26"/>
          <w:szCs w:val="26"/>
        </w:rPr>
        <w:t xml:space="preserve"> </w:t>
      </w:r>
      <w:r w:rsidR="00CF6654" w:rsidRPr="000B6C43">
        <w:rPr>
          <w:rFonts w:ascii="Times New Roman" w:hAnsi="Times New Roman"/>
          <w:sz w:val="26"/>
          <w:szCs w:val="26"/>
        </w:rPr>
        <w:t>налоговый период</w:t>
      </w:r>
      <w:r w:rsidR="00534F85" w:rsidRPr="000B6C43">
        <w:rPr>
          <w:rFonts w:ascii="Times New Roman" w:hAnsi="Times New Roman"/>
          <w:sz w:val="26"/>
          <w:szCs w:val="26"/>
        </w:rPr>
        <w:t>);</w:t>
      </w:r>
    </w:p>
    <w:p w14:paraId="7CE86037" w14:textId="2C428AB6" w:rsidR="009C4628" w:rsidRPr="000B6C43" w:rsidRDefault="009C4628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proofErr w:type="gramStart"/>
      <w:r w:rsidR="006C60CF" w:rsidRPr="000B6C43">
        <w:rPr>
          <w:rFonts w:ascii="Times New Roman" w:hAnsi="Times New Roman"/>
          <w:b/>
          <w:sz w:val="26"/>
          <w:szCs w:val="26"/>
        </w:rPr>
        <w:t>Ст</w:t>
      </w:r>
      <w:proofErr w:type="gramEnd"/>
      <w:r w:rsidR="006C60CF" w:rsidRPr="000B6C43">
        <w:rPr>
          <w:rFonts w:ascii="Times New Roman" w:hAnsi="Times New Roman"/>
          <w:sz w:val="26"/>
          <w:szCs w:val="26"/>
        </w:rPr>
        <w:t xml:space="preserve"> - </w:t>
      </w:r>
      <w:r w:rsidRPr="000B6C43">
        <w:rPr>
          <w:rFonts w:ascii="Times New Roman" w:hAnsi="Times New Roman"/>
          <w:sz w:val="26"/>
          <w:szCs w:val="26"/>
        </w:rPr>
        <w:t>ставк</w:t>
      </w:r>
      <w:r w:rsidR="006C60CF" w:rsidRPr="000B6C43">
        <w:rPr>
          <w:rFonts w:ascii="Times New Roman" w:hAnsi="Times New Roman"/>
          <w:sz w:val="26"/>
          <w:szCs w:val="26"/>
        </w:rPr>
        <w:t>а</w:t>
      </w:r>
      <w:r w:rsidRPr="000B6C43">
        <w:rPr>
          <w:rFonts w:ascii="Times New Roman" w:hAnsi="Times New Roman"/>
          <w:sz w:val="26"/>
          <w:szCs w:val="26"/>
        </w:rPr>
        <w:t xml:space="preserve"> акциза</w:t>
      </w:r>
      <w:r w:rsidR="001B5381" w:rsidRPr="000B6C43">
        <w:rPr>
          <w:rFonts w:ascii="Times New Roman" w:hAnsi="Times New Roman"/>
          <w:sz w:val="26"/>
          <w:szCs w:val="26"/>
        </w:rPr>
        <w:t>;</w:t>
      </w:r>
    </w:p>
    <w:p w14:paraId="006DC593" w14:textId="0EE28A39" w:rsidR="00DA465F" w:rsidRPr="000B6C43" w:rsidRDefault="00DA465F" w:rsidP="00DA465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ТН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об </w:t>
      </w:r>
      <w:r w:rsidRPr="000B6C43">
        <w:rPr>
          <w:rFonts w:ascii="Times New Roman" w:hAnsi="Times New Roman"/>
          <w:sz w:val="26"/>
          <w:szCs w:val="26"/>
        </w:rPr>
        <w:t xml:space="preserve">– темп роста налогооблагаемого объема за предыдущие периоды согласно данным отчета формы № 5-АЛ (или, в случае скачкообразной динамики, индекс-дефлятор ВРП согласно Основным параметрам прогноза - </w:t>
      </w:r>
      <w:r w:rsidRPr="000B6C43">
        <w:rPr>
          <w:rFonts w:ascii="Times New Roman" w:hAnsi="Times New Roman"/>
          <w:b/>
          <w:sz w:val="26"/>
          <w:szCs w:val="26"/>
        </w:rPr>
        <w:t>ИД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врп</w:t>
      </w:r>
      <w:r w:rsidRPr="000B6C43">
        <w:rPr>
          <w:rFonts w:ascii="Times New Roman" w:hAnsi="Times New Roman"/>
          <w:sz w:val="26"/>
          <w:szCs w:val="26"/>
        </w:rPr>
        <w:t>);</w:t>
      </w:r>
    </w:p>
    <w:p w14:paraId="579EAB85" w14:textId="0A7A897F" w:rsidR="0084324B" w:rsidRPr="000B6C43" w:rsidRDefault="0084324B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С</w:t>
      </w:r>
      <w:r w:rsidRPr="000B6C43">
        <w:rPr>
          <w:szCs w:val="26"/>
        </w:rPr>
        <w:t xml:space="preserve"> - уровень собираемости (рассчитывается по данным отчета формы № 1-НМ как частное от деления суммы поступившего акциза на сумму начисленного акциза)</w:t>
      </w:r>
      <w:r w:rsidR="005E0C1B" w:rsidRPr="000B6C43">
        <w:rPr>
          <w:sz w:val="27"/>
          <w:szCs w:val="27"/>
        </w:rPr>
        <w:t xml:space="preserve"> учитывает работу по погашению задолженности по акцизу</w:t>
      </w:r>
      <w:r w:rsidRPr="000B6C43">
        <w:rPr>
          <w:szCs w:val="26"/>
        </w:rPr>
        <w:t>;</w:t>
      </w:r>
    </w:p>
    <w:p w14:paraId="4C0D839A" w14:textId="3D45DDAE" w:rsidR="005B324F" w:rsidRPr="000B6C43" w:rsidRDefault="005B324F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К</w:t>
      </w:r>
      <w:r w:rsidRPr="000B6C43">
        <w:rPr>
          <w:b/>
          <w:szCs w:val="26"/>
          <w:vertAlign w:val="subscript"/>
        </w:rPr>
        <w:t>сумма</w:t>
      </w:r>
      <w:r w:rsidRPr="000B6C43">
        <w:rPr>
          <w:szCs w:val="26"/>
        </w:rPr>
        <w:t xml:space="preserve"> - корректирующая сумма поступлений, учитывающая изменения законодательства о налогах и сборах, а также другие факторы.</w:t>
      </w:r>
    </w:p>
    <w:p w14:paraId="6CD79DCE" w14:textId="41C25311" w:rsidR="00CC0E09" w:rsidRPr="000B6C43" w:rsidRDefault="00CC0E09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lastRenderedPageBreak/>
        <w:t xml:space="preserve">Прогноз поступлений на плановый период рассчитывается исходя из прогнозируемой суммы поступлений на </w:t>
      </w:r>
      <w:r w:rsidR="007B4BD0" w:rsidRPr="000B6C43">
        <w:rPr>
          <w:szCs w:val="26"/>
        </w:rPr>
        <w:t>предыдущий год</w:t>
      </w:r>
      <w:r w:rsidRPr="000B6C43">
        <w:rPr>
          <w:szCs w:val="26"/>
        </w:rPr>
        <w:t xml:space="preserve"> с применением темпа роста ставки акциза или индекса потребительских цен </w:t>
      </w:r>
      <w:r w:rsidR="001C3AB4" w:rsidRPr="000B6C43">
        <w:rPr>
          <w:szCs w:val="26"/>
        </w:rPr>
        <w:t xml:space="preserve">на соответствующий период </w:t>
      </w:r>
      <w:r w:rsidRPr="000B6C43">
        <w:rPr>
          <w:szCs w:val="26"/>
        </w:rPr>
        <w:t>согласно Основным параметрам прогноза</w:t>
      </w:r>
      <w:r w:rsidR="001C3AB4" w:rsidRPr="000B6C43">
        <w:rPr>
          <w:szCs w:val="26"/>
        </w:rPr>
        <w:t>.</w:t>
      </w:r>
      <w:r w:rsidRPr="000B6C43">
        <w:rPr>
          <w:szCs w:val="26"/>
        </w:rPr>
        <w:t xml:space="preserve"> </w:t>
      </w:r>
    </w:p>
    <w:p w14:paraId="747F5CBB" w14:textId="6FAE5D94" w:rsidR="002743CC" w:rsidRPr="000B6C43" w:rsidRDefault="002743CC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 xml:space="preserve">Прогноз </w:t>
      </w:r>
      <w:r w:rsidRPr="000B6C43">
        <w:rPr>
          <w:rFonts w:ascii="Times New Roman" w:hAnsi="Times New Roman"/>
          <w:b/>
          <w:sz w:val="20"/>
          <w:szCs w:val="20"/>
        </w:rPr>
        <w:t xml:space="preserve">плановый период </w:t>
      </w:r>
      <w:r w:rsidRPr="000B6C43">
        <w:rPr>
          <w:rFonts w:ascii="Times New Roman" w:hAnsi="Times New Roman"/>
          <w:b/>
          <w:sz w:val="26"/>
          <w:szCs w:val="26"/>
        </w:rPr>
        <w:t xml:space="preserve">= </w:t>
      </w:r>
      <w:proofErr w:type="gramStart"/>
      <w:r w:rsidRPr="000B6C43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0B6C43">
        <w:rPr>
          <w:rFonts w:ascii="Times New Roman" w:hAnsi="Times New Roman"/>
          <w:b/>
          <w:sz w:val="26"/>
          <w:szCs w:val="26"/>
        </w:rPr>
        <w:t xml:space="preserve"> * </w:t>
      </w:r>
      <w:r w:rsidR="00DA465F" w:rsidRPr="000B6C43">
        <w:rPr>
          <w:rFonts w:ascii="Times New Roman" w:hAnsi="Times New Roman"/>
          <w:b/>
          <w:sz w:val="26"/>
          <w:szCs w:val="26"/>
        </w:rPr>
        <w:t>ТН</w:t>
      </w:r>
      <w:r w:rsidR="00DA465F"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об </w:t>
      </w:r>
      <w:r w:rsidR="00DA465F" w:rsidRPr="000B6C43">
        <w:rPr>
          <w:rFonts w:ascii="Times New Roman" w:hAnsi="Times New Roman"/>
          <w:b/>
          <w:sz w:val="26"/>
          <w:szCs w:val="26"/>
        </w:rPr>
        <w:t>(или ИД</w:t>
      </w:r>
      <w:r w:rsidR="00DA465F" w:rsidRPr="000B6C43">
        <w:rPr>
          <w:rFonts w:ascii="Times New Roman" w:hAnsi="Times New Roman"/>
          <w:b/>
          <w:sz w:val="26"/>
          <w:szCs w:val="26"/>
          <w:vertAlign w:val="subscript"/>
        </w:rPr>
        <w:t>врп</w:t>
      </w:r>
      <w:r w:rsidR="00DA465F" w:rsidRPr="000B6C43">
        <w:rPr>
          <w:rFonts w:ascii="Times New Roman" w:hAnsi="Times New Roman"/>
          <w:b/>
          <w:sz w:val="26"/>
          <w:szCs w:val="26"/>
        </w:rPr>
        <w:t xml:space="preserve">) </w:t>
      </w:r>
      <w:r w:rsidRPr="000B6C43">
        <w:rPr>
          <w:rFonts w:ascii="Times New Roman" w:hAnsi="Times New Roman"/>
          <w:b/>
          <w:sz w:val="26"/>
          <w:szCs w:val="26"/>
        </w:rPr>
        <w:t>: 100 (+/-) 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b/>
          <w:sz w:val="26"/>
          <w:szCs w:val="26"/>
        </w:rPr>
        <w:t xml:space="preserve">, </w:t>
      </w:r>
      <w:r w:rsidRPr="000B6C43">
        <w:rPr>
          <w:rFonts w:ascii="Times New Roman" w:hAnsi="Times New Roman"/>
          <w:sz w:val="26"/>
          <w:szCs w:val="26"/>
        </w:rPr>
        <w:t>где:</w:t>
      </w:r>
    </w:p>
    <w:p w14:paraId="551572E2" w14:textId="77777777" w:rsidR="002743CC" w:rsidRPr="000B6C43" w:rsidRDefault="002743CC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proofErr w:type="gramStart"/>
      <w:r w:rsidRPr="000B6C43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0B6C43">
        <w:rPr>
          <w:rFonts w:ascii="Times New Roman" w:hAnsi="Times New Roman"/>
          <w:sz w:val="26"/>
          <w:szCs w:val="26"/>
        </w:rPr>
        <w:t xml:space="preserve"> – прогноз поступлений на предшествующий год;</w:t>
      </w:r>
    </w:p>
    <w:p w14:paraId="23DD6A13" w14:textId="2ABB2F49" w:rsidR="00DA465F" w:rsidRPr="000B6C43" w:rsidRDefault="00DA465F" w:rsidP="00DA465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ТН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об </w:t>
      </w:r>
      <w:r w:rsidRPr="000B6C43">
        <w:rPr>
          <w:rFonts w:ascii="Times New Roman" w:hAnsi="Times New Roman"/>
          <w:sz w:val="26"/>
          <w:szCs w:val="26"/>
        </w:rPr>
        <w:t xml:space="preserve">– темп роста налогооблагаемого объема за предыдущие периоды согласно данным отчета формы № 5-АЛ (или, в случае скачкообразной динамики, индекс-дефлятор ВРП согласно Основным параметрам прогноза - </w:t>
      </w:r>
      <w:r w:rsidRPr="000B6C43">
        <w:rPr>
          <w:rFonts w:ascii="Times New Roman" w:hAnsi="Times New Roman"/>
          <w:b/>
          <w:sz w:val="26"/>
          <w:szCs w:val="26"/>
        </w:rPr>
        <w:t>ИД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врп</w:t>
      </w:r>
      <w:r w:rsidRPr="000B6C43">
        <w:rPr>
          <w:rFonts w:ascii="Times New Roman" w:hAnsi="Times New Roman"/>
          <w:sz w:val="26"/>
          <w:szCs w:val="26"/>
        </w:rPr>
        <w:t>);</w:t>
      </w:r>
    </w:p>
    <w:p w14:paraId="06DE5A35" w14:textId="3C56286A" w:rsidR="002743CC" w:rsidRPr="000B6C43" w:rsidRDefault="002743CC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К</w:t>
      </w:r>
      <w:r w:rsidRPr="000B6C43">
        <w:rPr>
          <w:b/>
          <w:szCs w:val="26"/>
          <w:vertAlign w:val="subscript"/>
        </w:rPr>
        <w:t>сумма</w:t>
      </w:r>
      <w:r w:rsidRPr="000B6C43">
        <w:rPr>
          <w:szCs w:val="26"/>
        </w:rPr>
        <w:t xml:space="preserve"> - корректирующая сумма поступлений, учитывающая изменения законодательства о налогах и сборах, а также другие факторы</w:t>
      </w:r>
      <w:r w:rsidR="004A3561" w:rsidRPr="000B6C43">
        <w:rPr>
          <w:szCs w:val="26"/>
        </w:rPr>
        <w:t>.</w:t>
      </w:r>
    </w:p>
    <w:p w14:paraId="5DCB3E94" w14:textId="77777777" w:rsidR="003928A6" w:rsidRPr="000B6C43" w:rsidRDefault="003928A6" w:rsidP="003928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6"/>
          <w:szCs w:val="26"/>
        </w:rPr>
      </w:pPr>
      <w:r w:rsidRPr="000B6C43">
        <w:rPr>
          <w:rFonts w:ascii="Times New Roman" w:eastAsia="Times New Roman" w:hAnsi="Times New Roman"/>
          <w:snapToGrid w:val="0"/>
          <w:sz w:val="26"/>
          <w:szCs w:val="26"/>
        </w:rPr>
        <w:t xml:space="preserve"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показателей, неподлежащих налогообложению, либо облагаемых по ставке 0. Объем выпадающих доходов определяется в рамках прописанного </w:t>
      </w:r>
      <w:proofErr w:type="gramStart"/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алгоритма расчета прогнозного объема поступлений акциза</w:t>
      </w:r>
      <w:proofErr w:type="gramEnd"/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.</w:t>
      </w:r>
    </w:p>
    <w:p w14:paraId="6AA2D7AB" w14:textId="6E0F9E28" w:rsidR="00AB7BBE" w:rsidRPr="000B6C43" w:rsidRDefault="00AB7BBE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>Акцизы на вина зачисляются в консолидированный бюджет субъекта Российской Федерации по нормативам, установленным в соответствии со статьями БК РФ.</w:t>
      </w:r>
    </w:p>
    <w:p w14:paraId="7D26ECB2" w14:textId="77777777" w:rsidR="0084324B" w:rsidRPr="000B6C43" w:rsidRDefault="0084324B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</w:p>
    <w:p w14:paraId="130659BE" w14:textId="2605442F" w:rsidR="00567804" w:rsidRPr="000B6C43" w:rsidRDefault="004C1A18" w:rsidP="0001150D">
      <w:pPr>
        <w:pStyle w:val="3"/>
        <w:spacing w:before="120" w:after="120" w:line="240" w:lineRule="auto"/>
        <w:ind w:left="142" w:right="-1"/>
        <w:contextualSpacing/>
        <w:jc w:val="center"/>
        <w:rPr>
          <w:rFonts w:ascii="Times New Roman" w:hAnsi="Times New Roman"/>
          <w:sz w:val="28"/>
          <w:szCs w:val="28"/>
        </w:rPr>
      </w:pPr>
      <w:bookmarkStart w:id="35" w:name="_Toc528576736"/>
      <w:bookmarkStart w:id="36" w:name="_Toc481230990"/>
      <w:r w:rsidRPr="000B6C43">
        <w:rPr>
          <w:rFonts w:ascii="Times New Roman" w:hAnsi="Times New Roman"/>
          <w:sz w:val="28"/>
          <w:szCs w:val="28"/>
        </w:rPr>
        <w:t>2.3</w:t>
      </w:r>
      <w:r w:rsidR="00290F77" w:rsidRPr="000B6C43">
        <w:rPr>
          <w:rFonts w:ascii="Times New Roman" w:hAnsi="Times New Roman"/>
          <w:sz w:val="28"/>
          <w:szCs w:val="28"/>
        </w:rPr>
        <w:t>.9</w:t>
      </w:r>
      <w:r w:rsidRPr="000B6C43">
        <w:rPr>
          <w:rFonts w:ascii="Times New Roman" w:hAnsi="Times New Roman"/>
          <w:sz w:val="28"/>
          <w:szCs w:val="28"/>
        </w:rPr>
        <w:t xml:space="preserve"> Акцизы на вина с защищенным географическим указанием, с защищенным наименованием места происхождения, за исключением игристых вин (шампанских), производимые на территории Российской Федерации </w:t>
      </w:r>
      <w:r w:rsidR="00EE138B" w:rsidRPr="000B6C43">
        <w:rPr>
          <w:rFonts w:ascii="Times New Roman" w:hAnsi="Times New Roman"/>
          <w:sz w:val="28"/>
          <w:szCs w:val="28"/>
        </w:rPr>
        <w:br/>
      </w:r>
      <w:r w:rsidRPr="000B6C43">
        <w:rPr>
          <w:rFonts w:ascii="Times New Roman" w:hAnsi="Times New Roman"/>
          <w:sz w:val="28"/>
          <w:szCs w:val="28"/>
        </w:rPr>
        <w:t>18210302340010000110</w:t>
      </w:r>
      <w:bookmarkEnd w:id="35"/>
    </w:p>
    <w:p w14:paraId="4E2A53F7" w14:textId="712F5D92" w:rsidR="004C1A18" w:rsidRPr="000B6C43" w:rsidRDefault="004C1A18" w:rsidP="0001150D">
      <w:pPr>
        <w:spacing w:before="120"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Для расчёта поступлений акцизов на вина используются:</w:t>
      </w:r>
    </w:p>
    <w:p w14:paraId="48E3FF79" w14:textId="77777777" w:rsidR="004C1A18" w:rsidRPr="000B6C43" w:rsidRDefault="004C1A18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данные отчета формы № 1-НМ «Отчет о начислении и поступлении налогов и сборов в бюджетную систему РФ»;</w:t>
      </w:r>
    </w:p>
    <w:p w14:paraId="6DCCAF81" w14:textId="77777777" w:rsidR="004C1A18" w:rsidRPr="000B6C43" w:rsidRDefault="004C1A18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данные отчета формы № 5-АЛ «Отчет о налоговой базе и структуре начислений по акцизам на спирт, алкогольную и спиртосодержащую продукцию»;</w:t>
      </w:r>
    </w:p>
    <w:p w14:paraId="6075CCF1" w14:textId="77777777" w:rsidR="004C1A18" w:rsidRPr="000B6C43" w:rsidRDefault="004C1A18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Основные параметры прогноза;</w:t>
      </w:r>
    </w:p>
    <w:p w14:paraId="224414BE" w14:textId="77777777" w:rsidR="004C1A18" w:rsidRPr="000B6C43" w:rsidRDefault="004C1A18" w:rsidP="0001150D">
      <w:pPr>
        <w:tabs>
          <w:tab w:val="num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Cs/>
          <w:sz w:val="26"/>
          <w:szCs w:val="26"/>
        </w:rPr>
        <w:t>налоговые ставки, предусмотренные главой 22 НК РФ «Акцизы</w:t>
      </w:r>
      <w:r w:rsidRPr="000B6C43">
        <w:rPr>
          <w:rFonts w:ascii="Times New Roman" w:hAnsi="Times New Roman"/>
          <w:sz w:val="26"/>
          <w:szCs w:val="26"/>
        </w:rPr>
        <w:t>».</w:t>
      </w:r>
    </w:p>
    <w:p w14:paraId="28DC72AD" w14:textId="77777777" w:rsidR="004C1A18" w:rsidRPr="000B6C43" w:rsidRDefault="004C1A18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Расчет поступлений акцизов на вина на очередной финансовый год осуществляется по методу прямого расчета по следующей формуле:</w:t>
      </w:r>
    </w:p>
    <w:p w14:paraId="2C280C6C" w14:textId="400C36BA" w:rsidR="004C1A18" w:rsidRPr="000B6C43" w:rsidRDefault="004C1A18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 xml:space="preserve">Прогноз </w:t>
      </w:r>
      <w:r w:rsidRPr="000B6C43">
        <w:rPr>
          <w:rFonts w:ascii="Times New Roman" w:hAnsi="Times New Roman"/>
          <w:b/>
          <w:sz w:val="20"/>
          <w:szCs w:val="20"/>
        </w:rPr>
        <w:t>очередной фин</w:t>
      </w:r>
      <w:proofErr w:type="gramStart"/>
      <w:r w:rsidRPr="000B6C43">
        <w:rPr>
          <w:rFonts w:ascii="Times New Roman" w:hAnsi="Times New Roman"/>
          <w:b/>
          <w:sz w:val="20"/>
          <w:szCs w:val="20"/>
        </w:rPr>
        <w:t>.г</w:t>
      </w:r>
      <w:proofErr w:type="gramEnd"/>
      <w:r w:rsidRPr="000B6C43">
        <w:rPr>
          <w:rFonts w:ascii="Times New Roman" w:hAnsi="Times New Roman"/>
          <w:b/>
          <w:sz w:val="20"/>
          <w:szCs w:val="20"/>
        </w:rPr>
        <w:t>од</w:t>
      </w:r>
      <w:r w:rsidRPr="000B6C43">
        <w:rPr>
          <w:rFonts w:ascii="Times New Roman" w:hAnsi="Times New Roman"/>
          <w:b/>
          <w:sz w:val="26"/>
          <w:szCs w:val="26"/>
        </w:rPr>
        <w:t xml:space="preserve"> = Ноб * Ст * </w:t>
      </w:r>
      <w:r w:rsidR="00BB177C" w:rsidRPr="000B6C43">
        <w:rPr>
          <w:rFonts w:ascii="Times New Roman" w:hAnsi="Times New Roman"/>
          <w:b/>
          <w:sz w:val="26"/>
          <w:szCs w:val="26"/>
        </w:rPr>
        <w:t>ТН</w:t>
      </w:r>
      <w:r w:rsidR="00BB177C"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об </w:t>
      </w:r>
      <w:r w:rsidR="00BB177C" w:rsidRPr="000B6C43">
        <w:rPr>
          <w:rFonts w:ascii="Times New Roman" w:hAnsi="Times New Roman"/>
          <w:b/>
          <w:sz w:val="26"/>
          <w:szCs w:val="26"/>
        </w:rPr>
        <w:t>(или ИД</w:t>
      </w:r>
      <w:r w:rsidR="00BB177C" w:rsidRPr="000B6C43">
        <w:rPr>
          <w:rFonts w:ascii="Times New Roman" w:hAnsi="Times New Roman"/>
          <w:b/>
          <w:sz w:val="26"/>
          <w:szCs w:val="26"/>
          <w:vertAlign w:val="subscript"/>
        </w:rPr>
        <w:t>врп</w:t>
      </w:r>
      <w:r w:rsidR="00BB177C" w:rsidRPr="000B6C43">
        <w:rPr>
          <w:rFonts w:ascii="Times New Roman" w:hAnsi="Times New Roman"/>
          <w:b/>
          <w:sz w:val="26"/>
          <w:szCs w:val="26"/>
        </w:rPr>
        <w:t xml:space="preserve">) </w:t>
      </w:r>
      <w:r w:rsidRPr="000B6C43">
        <w:rPr>
          <w:rFonts w:ascii="Times New Roman" w:hAnsi="Times New Roman"/>
          <w:b/>
          <w:sz w:val="26"/>
          <w:szCs w:val="26"/>
        </w:rPr>
        <w:t>: 100 * С : 100 (+/-) 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b/>
          <w:sz w:val="26"/>
          <w:szCs w:val="26"/>
        </w:rPr>
        <w:t xml:space="preserve">, </w:t>
      </w:r>
      <w:r w:rsidRPr="000B6C43">
        <w:rPr>
          <w:rFonts w:ascii="Times New Roman" w:hAnsi="Times New Roman"/>
          <w:sz w:val="26"/>
          <w:szCs w:val="26"/>
        </w:rPr>
        <w:t>где:</w:t>
      </w:r>
    </w:p>
    <w:p w14:paraId="17716035" w14:textId="77777777" w:rsidR="004C1A18" w:rsidRPr="000B6C43" w:rsidRDefault="004C1A18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Но</w:t>
      </w:r>
      <w:proofErr w:type="gramStart"/>
      <w:r w:rsidRPr="000B6C43">
        <w:rPr>
          <w:rFonts w:ascii="Times New Roman" w:hAnsi="Times New Roman"/>
          <w:b/>
          <w:sz w:val="26"/>
          <w:szCs w:val="26"/>
        </w:rPr>
        <w:t>б</w:t>
      </w:r>
      <w:r w:rsidRPr="000B6C43">
        <w:rPr>
          <w:rFonts w:ascii="Times New Roman" w:hAnsi="Times New Roman"/>
          <w:sz w:val="26"/>
          <w:szCs w:val="26"/>
        </w:rPr>
        <w:t>-</w:t>
      </w:r>
      <w:proofErr w:type="gramEnd"/>
      <w:r w:rsidRPr="000B6C43">
        <w:rPr>
          <w:rFonts w:ascii="Times New Roman" w:hAnsi="Times New Roman"/>
          <w:sz w:val="26"/>
          <w:szCs w:val="26"/>
        </w:rPr>
        <w:t xml:space="preserve"> налогооблагаемый объем реализации вина (по данным отчета формы № 5-АЛ за последний налоговый период);</w:t>
      </w:r>
    </w:p>
    <w:p w14:paraId="738483FA" w14:textId="77777777" w:rsidR="004C1A18" w:rsidRPr="000B6C43" w:rsidRDefault="004C1A18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proofErr w:type="gramStart"/>
      <w:r w:rsidRPr="000B6C43">
        <w:rPr>
          <w:rFonts w:ascii="Times New Roman" w:hAnsi="Times New Roman"/>
          <w:b/>
          <w:sz w:val="26"/>
          <w:szCs w:val="26"/>
        </w:rPr>
        <w:t>Ст</w:t>
      </w:r>
      <w:proofErr w:type="gramEnd"/>
      <w:r w:rsidRPr="000B6C43">
        <w:rPr>
          <w:rFonts w:ascii="Times New Roman" w:hAnsi="Times New Roman"/>
          <w:sz w:val="26"/>
          <w:szCs w:val="26"/>
        </w:rPr>
        <w:t xml:space="preserve"> - ставка акциза;</w:t>
      </w:r>
    </w:p>
    <w:p w14:paraId="18F537B6" w14:textId="77777777" w:rsidR="00BB177C" w:rsidRPr="000B6C43" w:rsidRDefault="00BB177C" w:rsidP="00BB177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ТН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об </w:t>
      </w:r>
      <w:r w:rsidRPr="000B6C43">
        <w:rPr>
          <w:rFonts w:ascii="Times New Roman" w:hAnsi="Times New Roman"/>
          <w:sz w:val="26"/>
          <w:szCs w:val="26"/>
        </w:rPr>
        <w:t xml:space="preserve">– темп роста налогооблагаемого объема за предыдущие периоды согласно данным отчета формы № 5-АЛ (или, в случае скачкообразной динамики, индекс-дефлятор ВРП согласно Основным параметрам прогноза - </w:t>
      </w:r>
      <w:r w:rsidRPr="000B6C43">
        <w:rPr>
          <w:rFonts w:ascii="Times New Roman" w:hAnsi="Times New Roman"/>
          <w:b/>
          <w:sz w:val="26"/>
          <w:szCs w:val="26"/>
        </w:rPr>
        <w:t>ИД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врп</w:t>
      </w:r>
      <w:r w:rsidRPr="000B6C43">
        <w:rPr>
          <w:rFonts w:ascii="Times New Roman" w:hAnsi="Times New Roman"/>
          <w:sz w:val="26"/>
          <w:szCs w:val="26"/>
        </w:rPr>
        <w:t>);</w:t>
      </w:r>
    </w:p>
    <w:p w14:paraId="60347EA6" w14:textId="15F85F7E" w:rsidR="009D34C0" w:rsidRPr="000B6C43" w:rsidRDefault="009D34C0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С</w:t>
      </w:r>
      <w:r w:rsidRPr="000B6C43">
        <w:rPr>
          <w:szCs w:val="26"/>
        </w:rPr>
        <w:t xml:space="preserve"> - уровень собираемости (рассчитывается по данным отчета формы № 1-НМ как частное от деления суммы поступившего акциза на сумму начисленного акциза)</w:t>
      </w:r>
      <w:r w:rsidR="005E0C1B" w:rsidRPr="000B6C43">
        <w:rPr>
          <w:sz w:val="27"/>
          <w:szCs w:val="27"/>
        </w:rPr>
        <w:t xml:space="preserve"> учитывает работу по погашению задолженности по акцизу</w:t>
      </w:r>
      <w:r w:rsidRPr="000B6C43">
        <w:rPr>
          <w:szCs w:val="26"/>
        </w:rPr>
        <w:t>;</w:t>
      </w:r>
    </w:p>
    <w:p w14:paraId="289BC93A" w14:textId="77777777" w:rsidR="004C1A18" w:rsidRPr="000B6C43" w:rsidRDefault="004C1A18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lastRenderedPageBreak/>
        <w:t xml:space="preserve">- </w:t>
      </w:r>
      <w:r w:rsidRPr="000B6C43">
        <w:rPr>
          <w:b/>
          <w:szCs w:val="26"/>
        </w:rPr>
        <w:t>Ксумма</w:t>
      </w:r>
      <w:r w:rsidRPr="000B6C43">
        <w:rPr>
          <w:szCs w:val="26"/>
        </w:rPr>
        <w:t xml:space="preserve"> - корректирующая сумма поступлений, учитывающая изменения законодательства о налогах и сборах, а также другие факторы.</w:t>
      </w:r>
    </w:p>
    <w:p w14:paraId="7B837EAC" w14:textId="77777777" w:rsidR="004C1A18" w:rsidRPr="000B6C43" w:rsidRDefault="004C1A18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Прогноз поступлений на плановый период рассчитывается исходя из прогнозируемой суммы поступлений на предыдущий год с применением темпа роста ставки акциза или индекса потребительских цен на соответствующий период согласно Основным параметрам прогноза. </w:t>
      </w:r>
    </w:p>
    <w:p w14:paraId="7E9F8D0F" w14:textId="78859F92" w:rsidR="004C1A18" w:rsidRPr="000B6C43" w:rsidRDefault="004C1A18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 xml:space="preserve">Прогноз </w:t>
      </w:r>
      <w:r w:rsidRPr="000B6C43">
        <w:rPr>
          <w:rFonts w:ascii="Times New Roman" w:hAnsi="Times New Roman"/>
          <w:b/>
          <w:sz w:val="20"/>
          <w:szCs w:val="20"/>
        </w:rPr>
        <w:t xml:space="preserve">плановый период </w:t>
      </w:r>
      <w:r w:rsidRPr="000B6C43">
        <w:rPr>
          <w:rFonts w:ascii="Times New Roman" w:hAnsi="Times New Roman"/>
          <w:b/>
          <w:sz w:val="26"/>
          <w:szCs w:val="26"/>
        </w:rPr>
        <w:t xml:space="preserve">= </w:t>
      </w:r>
      <w:proofErr w:type="gramStart"/>
      <w:r w:rsidRPr="000B6C43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0B6C43">
        <w:rPr>
          <w:rFonts w:ascii="Times New Roman" w:hAnsi="Times New Roman"/>
          <w:b/>
          <w:sz w:val="26"/>
          <w:szCs w:val="26"/>
        </w:rPr>
        <w:t xml:space="preserve"> * </w:t>
      </w:r>
      <w:r w:rsidR="00BB177C" w:rsidRPr="000B6C43">
        <w:rPr>
          <w:rFonts w:ascii="Times New Roman" w:hAnsi="Times New Roman"/>
          <w:b/>
          <w:sz w:val="26"/>
          <w:szCs w:val="26"/>
        </w:rPr>
        <w:t>ТН</w:t>
      </w:r>
      <w:r w:rsidR="00BB177C"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об </w:t>
      </w:r>
      <w:r w:rsidR="00BB177C" w:rsidRPr="000B6C43">
        <w:rPr>
          <w:rFonts w:ascii="Times New Roman" w:hAnsi="Times New Roman"/>
          <w:b/>
          <w:sz w:val="26"/>
          <w:szCs w:val="26"/>
        </w:rPr>
        <w:t>(или ИД</w:t>
      </w:r>
      <w:r w:rsidR="00BB177C" w:rsidRPr="000B6C43">
        <w:rPr>
          <w:rFonts w:ascii="Times New Roman" w:hAnsi="Times New Roman"/>
          <w:b/>
          <w:sz w:val="26"/>
          <w:szCs w:val="26"/>
          <w:vertAlign w:val="subscript"/>
        </w:rPr>
        <w:t>врп</w:t>
      </w:r>
      <w:r w:rsidR="00BB177C" w:rsidRPr="000B6C43">
        <w:rPr>
          <w:rFonts w:ascii="Times New Roman" w:hAnsi="Times New Roman"/>
          <w:b/>
          <w:sz w:val="26"/>
          <w:szCs w:val="26"/>
        </w:rPr>
        <w:t xml:space="preserve">) </w:t>
      </w:r>
      <w:r w:rsidRPr="000B6C43">
        <w:rPr>
          <w:rFonts w:ascii="Times New Roman" w:hAnsi="Times New Roman"/>
          <w:b/>
          <w:sz w:val="26"/>
          <w:szCs w:val="26"/>
        </w:rPr>
        <w:t>: 100 (+/-) 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b/>
          <w:sz w:val="26"/>
          <w:szCs w:val="26"/>
        </w:rPr>
        <w:t xml:space="preserve">, </w:t>
      </w:r>
      <w:r w:rsidRPr="000B6C43">
        <w:rPr>
          <w:rFonts w:ascii="Times New Roman" w:hAnsi="Times New Roman"/>
          <w:sz w:val="26"/>
          <w:szCs w:val="26"/>
        </w:rPr>
        <w:t>где:</w:t>
      </w:r>
    </w:p>
    <w:p w14:paraId="49F36CF6" w14:textId="77777777" w:rsidR="004C1A18" w:rsidRPr="000B6C43" w:rsidRDefault="004C1A18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proofErr w:type="gramStart"/>
      <w:r w:rsidRPr="000B6C43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0B6C43">
        <w:rPr>
          <w:rFonts w:ascii="Times New Roman" w:hAnsi="Times New Roman"/>
          <w:sz w:val="26"/>
          <w:szCs w:val="26"/>
        </w:rPr>
        <w:t xml:space="preserve"> – прогноз поступлений на предшествующий год;</w:t>
      </w:r>
    </w:p>
    <w:p w14:paraId="1266F199" w14:textId="77777777" w:rsidR="00BB177C" w:rsidRPr="000B6C43" w:rsidRDefault="00BB177C" w:rsidP="00BB177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ТН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об </w:t>
      </w:r>
      <w:r w:rsidRPr="000B6C43">
        <w:rPr>
          <w:rFonts w:ascii="Times New Roman" w:hAnsi="Times New Roman"/>
          <w:sz w:val="26"/>
          <w:szCs w:val="26"/>
        </w:rPr>
        <w:t xml:space="preserve">– темп роста налогооблагаемого объема за предыдущие периоды согласно данным отчета формы № 5-АЛ (или, в случае скачкообразной динамики, индекс-дефлятор ВРП согласно Основным параметрам прогноза - </w:t>
      </w:r>
      <w:r w:rsidRPr="000B6C43">
        <w:rPr>
          <w:rFonts w:ascii="Times New Roman" w:hAnsi="Times New Roman"/>
          <w:b/>
          <w:sz w:val="26"/>
          <w:szCs w:val="26"/>
        </w:rPr>
        <w:t>ИД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врп</w:t>
      </w:r>
      <w:r w:rsidRPr="000B6C43">
        <w:rPr>
          <w:rFonts w:ascii="Times New Roman" w:hAnsi="Times New Roman"/>
          <w:sz w:val="26"/>
          <w:szCs w:val="26"/>
        </w:rPr>
        <w:t>);</w:t>
      </w:r>
    </w:p>
    <w:p w14:paraId="3AC4EBEC" w14:textId="77777777" w:rsidR="004C1A18" w:rsidRPr="000B6C43" w:rsidRDefault="004C1A18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К</w:t>
      </w:r>
      <w:r w:rsidRPr="000B6C43">
        <w:rPr>
          <w:b/>
          <w:szCs w:val="26"/>
          <w:vertAlign w:val="subscript"/>
        </w:rPr>
        <w:t>сумма</w:t>
      </w:r>
      <w:r w:rsidRPr="000B6C43">
        <w:rPr>
          <w:szCs w:val="26"/>
        </w:rPr>
        <w:t xml:space="preserve"> - корректирующая сумма поступлений, учитывающая изменения законодательства о налогах и сборах, а также другие факторы.</w:t>
      </w:r>
    </w:p>
    <w:p w14:paraId="592CA821" w14:textId="77777777" w:rsidR="003928A6" w:rsidRPr="000B6C43" w:rsidRDefault="003928A6" w:rsidP="003928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6"/>
          <w:szCs w:val="26"/>
        </w:rPr>
      </w:pPr>
      <w:r w:rsidRPr="000B6C43">
        <w:rPr>
          <w:rFonts w:ascii="Times New Roman" w:eastAsia="Times New Roman" w:hAnsi="Times New Roman"/>
          <w:snapToGrid w:val="0"/>
          <w:sz w:val="26"/>
          <w:szCs w:val="26"/>
        </w:rPr>
        <w:t xml:space="preserve"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показателей, неподлежащих налогообложению, либо облагаемых по ставке 0. Объем выпадающих доходов определяется в рамках прописанного </w:t>
      </w:r>
      <w:proofErr w:type="gramStart"/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алгоритма расчета прогнозного объема поступлений акциза</w:t>
      </w:r>
      <w:proofErr w:type="gramEnd"/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.</w:t>
      </w:r>
    </w:p>
    <w:p w14:paraId="2F9B991F" w14:textId="77777777" w:rsidR="004C1A18" w:rsidRPr="000B6C43" w:rsidRDefault="004C1A18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>Акцизы на вина зачисляются в консолидированный бюджет субъекта Российской Федерации по нормативам, установленным в соответствии со статьями БК РФ.</w:t>
      </w:r>
    </w:p>
    <w:p w14:paraId="58EB86E3" w14:textId="77777777" w:rsidR="009D34C0" w:rsidRPr="000B6C43" w:rsidRDefault="009D34C0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</w:p>
    <w:p w14:paraId="5A0FE429" w14:textId="595F76D1" w:rsidR="004C1A18" w:rsidRPr="000B6C43" w:rsidRDefault="00F725C9" w:rsidP="00256523">
      <w:pPr>
        <w:pStyle w:val="3"/>
        <w:tabs>
          <w:tab w:val="left" w:pos="1985"/>
        </w:tabs>
        <w:spacing w:before="120" w:after="120" w:line="240" w:lineRule="auto"/>
        <w:ind w:right="1134"/>
        <w:contextualSpacing/>
        <w:jc w:val="center"/>
        <w:rPr>
          <w:rFonts w:ascii="Times New Roman" w:hAnsi="Times New Roman"/>
          <w:sz w:val="28"/>
          <w:szCs w:val="28"/>
        </w:rPr>
      </w:pPr>
      <w:bookmarkStart w:id="37" w:name="_Toc528576737"/>
      <w:r w:rsidRPr="000B6C43">
        <w:rPr>
          <w:rFonts w:ascii="Times New Roman" w:hAnsi="Times New Roman"/>
          <w:sz w:val="28"/>
          <w:szCs w:val="28"/>
        </w:rPr>
        <w:t>2.3</w:t>
      </w:r>
      <w:r w:rsidR="00290F77" w:rsidRPr="000B6C43">
        <w:rPr>
          <w:rFonts w:ascii="Times New Roman" w:hAnsi="Times New Roman"/>
          <w:sz w:val="28"/>
          <w:szCs w:val="28"/>
        </w:rPr>
        <w:t>.10</w:t>
      </w:r>
      <w:r w:rsidRPr="000B6C43">
        <w:rPr>
          <w:rFonts w:ascii="Times New Roman" w:hAnsi="Times New Roman"/>
          <w:sz w:val="28"/>
          <w:szCs w:val="28"/>
        </w:rPr>
        <w:t xml:space="preserve">  Акцизы на игристые вина (шампанские) с защищенным географическим указанием, с защищенным наименованием места происхождения, производимые на территории Российской Федерации </w:t>
      </w:r>
      <w:r w:rsidR="00EE138B" w:rsidRPr="000B6C43">
        <w:rPr>
          <w:rFonts w:ascii="Times New Roman" w:hAnsi="Times New Roman"/>
          <w:sz w:val="28"/>
          <w:szCs w:val="28"/>
        </w:rPr>
        <w:br/>
      </w:r>
      <w:r w:rsidRPr="000B6C43">
        <w:rPr>
          <w:rFonts w:ascii="Times New Roman" w:hAnsi="Times New Roman"/>
          <w:sz w:val="28"/>
          <w:szCs w:val="28"/>
        </w:rPr>
        <w:t>18210302350010000110</w:t>
      </w:r>
      <w:bookmarkEnd w:id="37"/>
    </w:p>
    <w:p w14:paraId="2E9F440B" w14:textId="77777777" w:rsidR="00F725C9" w:rsidRPr="000B6C43" w:rsidRDefault="00F725C9" w:rsidP="0001150D">
      <w:pPr>
        <w:spacing w:before="120"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Для расчёта поступлений акцизов на вина используются:</w:t>
      </w:r>
    </w:p>
    <w:p w14:paraId="2F021903" w14:textId="77777777" w:rsidR="00F725C9" w:rsidRPr="000B6C43" w:rsidRDefault="00F725C9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данные отчета формы № 1-НМ «Отчет о начислении и поступлении налогов и сборов в бюджетную систему РФ»;</w:t>
      </w:r>
    </w:p>
    <w:p w14:paraId="7E8658B6" w14:textId="77777777" w:rsidR="00F725C9" w:rsidRPr="000B6C43" w:rsidRDefault="00F725C9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данные отчета формы № 5-АЛ «Отчет о налоговой базе и структуре начислений по акцизам на спирт, алкогольную и спиртосодержащую продукцию»;</w:t>
      </w:r>
    </w:p>
    <w:p w14:paraId="0306290B" w14:textId="77777777" w:rsidR="00F725C9" w:rsidRPr="000B6C43" w:rsidRDefault="00F725C9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Основные параметры прогноза;</w:t>
      </w:r>
    </w:p>
    <w:p w14:paraId="1E614644" w14:textId="77777777" w:rsidR="00F725C9" w:rsidRPr="000B6C43" w:rsidRDefault="00F725C9" w:rsidP="0001150D">
      <w:pPr>
        <w:tabs>
          <w:tab w:val="num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Cs/>
          <w:sz w:val="26"/>
          <w:szCs w:val="26"/>
        </w:rPr>
        <w:t>налоговые ставки, предусмотренные главой 22 НК РФ «Акцизы</w:t>
      </w:r>
      <w:r w:rsidRPr="000B6C43">
        <w:rPr>
          <w:rFonts w:ascii="Times New Roman" w:hAnsi="Times New Roman"/>
          <w:sz w:val="26"/>
          <w:szCs w:val="26"/>
        </w:rPr>
        <w:t>».</w:t>
      </w:r>
    </w:p>
    <w:p w14:paraId="14D16C2F" w14:textId="77777777" w:rsidR="00F725C9" w:rsidRPr="000B6C43" w:rsidRDefault="00F725C9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Расчет поступлений акцизов на вина на очередной финансовый год осуществляется по методу прямого расчета по следующей формуле:</w:t>
      </w:r>
    </w:p>
    <w:p w14:paraId="41300A83" w14:textId="0AABF20A" w:rsidR="00F725C9" w:rsidRPr="000B6C43" w:rsidRDefault="00F725C9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 xml:space="preserve">Прогноз </w:t>
      </w:r>
      <w:r w:rsidRPr="000B6C43">
        <w:rPr>
          <w:rFonts w:ascii="Times New Roman" w:hAnsi="Times New Roman"/>
          <w:b/>
          <w:sz w:val="20"/>
          <w:szCs w:val="20"/>
        </w:rPr>
        <w:t>очередной фин</w:t>
      </w:r>
      <w:proofErr w:type="gramStart"/>
      <w:r w:rsidRPr="000B6C43">
        <w:rPr>
          <w:rFonts w:ascii="Times New Roman" w:hAnsi="Times New Roman"/>
          <w:b/>
          <w:sz w:val="20"/>
          <w:szCs w:val="20"/>
        </w:rPr>
        <w:t>.г</w:t>
      </w:r>
      <w:proofErr w:type="gramEnd"/>
      <w:r w:rsidRPr="000B6C43">
        <w:rPr>
          <w:rFonts w:ascii="Times New Roman" w:hAnsi="Times New Roman"/>
          <w:b/>
          <w:sz w:val="20"/>
          <w:szCs w:val="20"/>
        </w:rPr>
        <w:t>од</w:t>
      </w:r>
      <w:r w:rsidRPr="000B6C43">
        <w:rPr>
          <w:rFonts w:ascii="Times New Roman" w:hAnsi="Times New Roman"/>
          <w:b/>
          <w:sz w:val="26"/>
          <w:szCs w:val="26"/>
        </w:rPr>
        <w:t xml:space="preserve"> = Н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об </w:t>
      </w:r>
      <w:r w:rsidRPr="000B6C43">
        <w:rPr>
          <w:rFonts w:ascii="Times New Roman" w:hAnsi="Times New Roman"/>
          <w:b/>
          <w:sz w:val="26"/>
          <w:szCs w:val="26"/>
        </w:rPr>
        <w:t xml:space="preserve">* Ст * </w:t>
      </w:r>
      <w:r w:rsidR="00BD4DBC" w:rsidRPr="000B6C43">
        <w:rPr>
          <w:rFonts w:ascii="Times New Roman" w:hAnsi="Times New Roman"/>
          <w:b/>
          <w:sz w:val="26"/>
          <w:szCs w:val="26"/>
        </w:rPr>
        <w:t>ТН</w:t>
      </w:r>
      <w:r w:rsidR="00BD4DBC"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об </w:t>
      </w:r>
      <w:r w:rsidR="00BD4DBC" w:rsidRPr="000B6C43">
        <w:rPr>
          <w:rFonts w:ascii="Times New Roman" w:hAnsi="Times New Roman"/>
          <w:b/>
          <w:sz w:val="26"/>
          <w:szCs w:val="26"/>
        </w:rPr>
        <w:t>(или ИД</w:t>
      </w:r>
      <w:r w:rsidR="00BD4DBC" w:rsidRPr="000B6C43">
        <w:rPr>
          <w:rFonts w:ascii="Times New Roman" w:hAnsi="Times New Roman"/>
          <w:b/>
          <w:sz w:val="26"/>
          <w:szCs w:val="26"/>
          <w:vertAlign w:val="subscript"/>
        </w:rPr>
        <w:t>врп</w:t>
      </w:r>
      <w:r w:rsidR="00BD4DBC" w:rsidRPr="000B6C43">
        <w:rPr>
          <w:rFonts w:ascii="Times New Roman" w:hAnsi="Times New Roman"/>
          <w:b/>
          <w:sz w:val="26"/>
          <w:szCs w:val="26"/>
        </w:rPr>
        <w:t xml:space="preserve">) </w:t>
      </w:r>
      <w:r w:rsidRPr="000B6C43">
        <w:rPr>
          <w:rFonts w:ascii="Times New Roman" w:hAnsi="Times New Roman"/>
          <w:b/>
          <w:sz w:val="26"/>
          <w:szCs w:val="26"/>
        </w:rPr>
        <w:t>: 100 * С : 100 (+/-) 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b/>
          <w:sz w:val="26"/>
          <w:szCs w:val="26"/>
        </w:rPr>
        <w:t xml:space="preserve">, </w:t>
      </w:r>
      <w:r w:rsidRPr="000B6C43">
        <w:rPr>
          <w:rFonts w:ascii="Times New Roman" w:hAnsi="Times New Roman"/>
          <w:sz w:val="26"/>
          <w:szCs w:val="26"/>
        </w:rPr>
        <w:t>где:</w:t>
      </w:r>
    </w:p>
    <w:p w14:paraId="6B100959" w14:textId="77777777" w:rsidR="00F725C9" w:rsidRPr="000B6C43" w:rsidRDefault="00F725C9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Н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о</w:t>
      </w:r>
      <w:proofErr w:type="gramStart"/>
      <w:r w:rsidRPr="000B6C43">
        <w:rPr>
          <w:rFonts w:ascii="Times New Roman" w:hAnsi="Times New Roman"/>
          <w:b/>
          <w:sz w:val="26"/>
          <w:szCs w:val="26"/>
          <w:vertAlign w:val="subscript"/>
        </w:rPr>
        <w:t>б</w:t>
      </w:r>
      <w:r w:rsidRPr="000B6C43">
        <w:rPr>
          <w:rFonts w:ascii="Times New Roman" w:hAnsi="Times New Roman"/>
          <w:b/>
          <w:sz w:val="26"/>
          <w:szCs w:val="26"/>
        </w:rPr>
        <w:t>-</w:t>
      </w:r>
      <w:proofErr w:type="gramEnd"/>
      <w:r w:rsidRPr="000B6C43">
        <w:rPr>
          <w:rFonts w:ascii="Times New Roman" w:hAnsi="Times New Roman"/>
          <w:sz w:val="26"/>
          <w:szCs w:val="26"/>
        </w:rPr>
        <w:t xml:space="preserve"> налогооблагаемый объем реализации вина (по данным отчета формы № 5-АЛ за последний налоговый период);</w:t>
      </w:r>
    </w:p>
    <w:p w14:paraId="6143794A" w14:textId="77777777" w:rsidR="00F725C9" w:rsidRPr="000B6C43" w:rsidRDefault="00F725C9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proofErr w:type="gramStart"/>
      <w:r w:rsidRPr="000B6C43">
        <w:rPr>
          <w:rFonts w:ascii="Times New Roman" w:hAnsi="Times New Roman"/>
          <w:b/>
          <w:sz w:val="26"/>
          <w:szCs w:val="26"/>
        </w:rPr>
        <w:t>Ст</w:t>
      </w:r>
      <w:proofErr w:type="gramEnd"/>
      <w:r w:rsidRPr="000B6C43">
        <w:rPr>
          <w:rFonts w:ascii="Times New Roman" w:hAnsi="Times New Roman"/>
          <w:sz w:val="26"/>
          <w:szCs w:val="26"/>
        </w:rPr>
        <w:t xml:space="preserve"> - ставка акциза;</w:t>
      </w:r>
    </w:p>
    <w:p w14:paraId="6E16F675" w14:textId="77777777" w:rsidR="00BD4DBC" w:rsidRPr="000B6C43" w:rsidRDefault="00BD4DBC" w:rsidP="00BD4DB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ТН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об </w:t>
      </w:r>
      <w:r w:rsidRPr="000B6C43">
        <w:rPr>
          <w:rFonts w:ascii="Times New Roman" w:hAnsi="Times New Roman"/>
          <w:sz w:val="26"/>
          <w:szCs w:val="26"/>
        </w:rPr>
        <w:t xml:space="preserve">– темп роста налогооблагаемого объема за предыдущие периоды согласно данным отчета формы № 5-АЛ (или, в случае скачкообразной динамики, индекс-дефлятор ВРП согласно Основным параметрам прогноза - </w:t>
      </w:r>
      <w:r w:rsidRPr="000B6C43">
        <w:rPr>
          <w:rFonts w:ascii="Times New Roman" w:hAnsi="Times New Roman"/>
          <w:b/>
          <w:sz w:val="26"/>
          <w:szCs w:val="26"/>
        </w:rPr>
        <w:t>ИД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врп</w:t>
      </w:r>
      <w:r w:rsidRPr="000B6C43">
        <w:rPr>
          <w:rFonts w:ascii="Times New Roman" w:hAnsi="Times New Roman"/>
          <w:sz w:val="26"/>
          <w:szCs w:val="26"/>
        </w:rPr>
        <w:t>);</w:t>
      </w:r>
    </w:p>
    <w:p w14:paraId="7A41C867" w14:textId="250F7E35" w:rsidR="00F725C9" w:rsidRPr="000B6C43" w:rsidRDefault="00F725C9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lastRenderedPageBreak/>
        <w:t xml:space="preserve">- </w:t>
      </w:r>
      <w:r w:rsidRPr="000B6C43">
        <w:rPr>
          <w:b/>
          <w:szCs w:val="26"/>
        </w:rPr>
        <w:t>С</w:t>
      </w:r>
      <w:r w:rsidRPr="000B6C43">
        <w:rPr>
          <w:szCs w:val="26"/>
        </w:rPr>
        <w:t xml:space="preserve"> - уровень собираемости (рассчитывается по данным отчета формы № 1-НМ как частное от деления суммы поступившего налога на сумму начисленного налога)</w:t>
      </w:r>
      <w:r w:rsidR="005E0C1B" w:rsidRPr="000B6C43">
        <w:rPr>
          <w:sz w:val="27"/>
          <w:szCs w:val="27"/>
        </w:rPr>
        <w:t xml:space="preserve"> учитывает работу по погашению задолженности по акцизу</w:t>
      </w:r>
      <w:r w:rsidRPr="000B6C43">
        <w:rPr>
          <w:szCs w:val="26"/>
        </w:rPr>
        <w:t>;</w:t>
      </w:r>
    </w:p>
    <w:p w14:paraId="48B2209D" w14:textId="77777777" w:rsidR="00F725C9" w:rsidRPr="000B6C43" w:rsidRDefault="00F725C9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К</w:t>
      </w:r>
      <w:r w:rsidRPr="000B6C43">
        <w:rPr>
          <w:b/>
          <w:szCs w:val="26"/>
          <w:vertAlign w:val="subscript"/>
        </w:rPr>
        <w:t>сумма</w:t>
      </w:r>
      <w:r w:rsidRPr="000B6C43">
        <w:rPr>
          <w:szCs w:val="26"/>
        </w:rPr>
        <w:t xml:space="preserve"> - корректирующая сумма поступлений, учитывающая изменения законодательства о налогах и сборах, а также другие факторы.</w:t>
      </w:r>
    </w:p>
    <w:p w14:paraId="7499F0FD" w14:textId="77777777" w:rsidR="00F725C9" w:rsidRPr="000B6C43" w:rsidRDefault="00F725C9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Прогноз поступлений на плановый период рассчитывается исходя из прогнозируемой суммы поступлений на предыдущий год с применением темпа роста ставки акциза или индекса потребительских цен на соответствующий период согласно Основным параметрам прогноза. </w:t>
      </w:r>
    </w:p>
    <w:p w14:paraId="50BEFE77" w14:textId="1E035873" w:rsidR="00F725C9" w:rsidRPr="000B6C43" w:rsidRDefault="00F725C9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 xml:space="preserve">Прогноз </w:t>
      </w:r>
      <w:r w:rsidRPr="000B6C43">
        <w:rPr>
          <w:rFonts w:ascii="Times New Roman" w:hAnsi="Times New Roman"/>
          <w:b/>
          <w:sz w:val="20"/>
          <w:szCs w:val="20"/>
        </w:rPr>
        <w:t xml:space="preserve">плановый период </w:t>
      </w:r>
      <w:r w:rsidRPr="000B6C43">
        <w:rPr>
          <w:rFonts w:ascii="Times New Roman" w:hAnsi="Times New Roman"/>
          <w:b/>
          <w:sz w:val="26"/>
          <w:szCs w:val="26"/>
        </w:rPr>
        <w:t xml:space="preserve">= </w:t>
      </w:r>
      <w:proofErr w:type="gramStart"/>
      <w:r w:rsidRPr="000B6C43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0B6C43">
        <w:rPr>
          <w:rFonts w:ascii="Times New Roman" w:hAnsi="Times New Roman"/>
          <w:b/>
          <w:sz w:val="26"/>
          <w:szCs w:val="26"/>
        </w:rPr>
        <w:t xml:space="preserve"> * </w:t>
      </w:r>
      <w:r w:rsidR="00BD4DBC" w:rsidRPr="000B6C43">
        <w:rPr>
          <w:rFonts w:ascii="Times New Roman" w:hAnsi="Times New Roman"/>
          <w:b/>
          <w:sz w:val="26"/>
          <w:szCs w:val="26"/>
        </w:rPr>
        <w:t>ТН</w:t>
      </w:r>
      <w:r w:rsidR="00BD4DBC"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об </w:t>
      </w:r>
      <w:r w:rsidR="00BD4DBC" w:rsidRPr="000B6C43">
        <w:rPr>
          <w:rFonts w:ascii="Times New Roman" w:hAnsi="Times New Roman"/>
          <w:b/>
          <w:sz w:val="26"/>
          <w:szCs w:val="26"/>
        </w:rPr>
        <w:t>(или ИД</w:t>
      </w:r>
      <w:r w:rsidR="00BD4DBC" w:rsidRPr="000B6C43">
        <w:rPr>
          <w:rFonts w:ascii="Times New Roman" w:hAnsi="Times New Roman"/>
          <w:b/>
          <w:sz w:val="26"/>
          <w:szCs w:val="26"/>
          <w:vertAlign w:val="subscript"/>
        </w:rPr>
        <w:t>врп</w:t>
      </w:r>
      <w:r w:rsidR="00BD4DBC" w:rsidRPr="000B6C43">
        <w:rPr>
          <w:rFonts w:ascii="Times New Roman" w:hAnsi="Times New Roman"/>
          <w:b/>
          <w:sz w:val="26"/>
          <w:szCs w:val="26"/>
        </w:rPr>
        <w:t xml:space="preserve">) </w:t>
      </w:r>
      <w:r w:rsidRPr="000B6C43">
        <w:rPr>
          <w:rFonts w:ascii="Times New Roman" w:hAnsi="Times New Roman"/>
          <w:b/>
          <w:sz w:val="26"/>
          <w:szCs w:val="26"/>
        </w:rPr>
        <w:t>: 100 (+/-) 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b/>
          <w:sz w:val="26"/>
          <w:szCs w:val="26"/>
        </w:rPr>
        <w:t xml:space="preserve">, </w:t>
      </w:r>
      <w:r w:rsidRPr="000B6C43">
        <w:rPr>
          <w:rFonts w:ascii="Times New Roman" w:hAnsi="Times New Roman"/>
          <w:sz w:val="26"/>
          <w:szCs w:val="26"/>
        </w:rPr>
        <w:t>где:</w:t>
      </w:r>
    </w:p>
    <w:p w14:paraId="4A34EBEE" w14:textId="77777777" w:rsidR="00F725C9" w:rsidRPr="000B6C43" w:rsidRDefault="00F725C9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proofErr w:type="gramStart"/>
      <w:r w:rsidRPr="000B6C43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0B6C43">
        <w:rPr>
          <w:rFonts w:ascii="Times New Roman" w:hAnsi="Times New Roman"/>
          <w:sz w:val="26"/>
          <w:szCs w:val="26"/>
        </w:rPr>
        <w:t xml:space="preserve"> – прогноз поступлений на предшествующий год;</w:t>
      </w:r>
    </w:p>
    <w:p w14:paraId="01F9C5AB" w14:textId="77777777" w:rsidR="00BD4DBC" w:rsidRPr="000B6C43" w:rsidRDefault="00BD4DBC" w:rsidP="00BD4DB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ТН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об </w:t>
      </w:r>
      <w:r w:rsidRPr="000B6C43">
        <w:rPr>
          <w:rFonts w:ascii="Times New Roman" w:hAnsi="Times New Roman"/>
          <w:sz w:val="26"/>
          <w:szCs w:val="26"/>
        </w:rPr>
        <w:t xml:space="preserve">– темп роста налогооблагаемого объема за предыдущие периоды согласно данным отчета формы № 5-АЛ (или, в случае скачкообразной динамики, индекс-дефлятор ВРП согласно Основным параметрам прогноза - </w:t>
      </w:r>
      <w:r w:rsidRPr="000B6C43">
        <w:rPr>
          <w:rFonts w:ascii="Times New Roman" w:hAnsi="Times New Roman"/>
          <w:b/>
          <w:sz w:val="26"/>
          <w:szCs w:val="26"/>
        </w:rPr>
        <w:t>ИД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врп</w:t>
      </w:r>
      <w:r w:rsidRPr="000B6C43">
        <w:rPr>
          <w:rFonts w:ascii="Times New Roman" w:hAnsi="Times New Roman"/>
          <w:sz w:val="26"/>
          <w:szCs w:val="26"/>
        </w:rPr>
        <w:t>);</w:t>
      </w:r>
    </w:p>
    <w:p w14:paraId="5736CB58" w14:textId="77777777" w:rsidR="00F725C9" w:rsidRPr="000B6C43" w:rsidRDefault="00F725C9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К</w:t>
      </w:r>
      <w:r w:rsidRPr="000B6C43">
        <w:rPr>
          <w:b/>
          <w:szCs w:val="26"/>
          <w:vertAlign w:val="subscript"/>
        </w:rPr>
        <w:t>сумма</w:t>
      </w:r>
      <w:r w:rsidRPr="000B6C43">
        <w:rPr>
          <w:szCs w:val="26"/>
        </w:rPr>
        <w:t xml:space="preserve"> - корректирующая сумма поступлений, учитывающая изменения законодательства о налогах и сборах, а также другие факторы.</w:t>
      </w:r>
    </w:p>
    <w:p w14:paraId="213AD734" w14:textId="77777777" w:rsidR="003928A6" w:rsidRPr="000B6C43" w:rsidRDefault="003928A6" w:rsidP="003928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6"/>
          <w:szCs w:val="26"/>
        </w:rPr>
      </w:pPr>
      <w:r w:rsidRPr="000B6C43">
        <w:rPr>
          <w:rFonts w:ascii="Times New Roman" w:eastAsia="Times New Roman" w:hAnsi="Times New Roman"/>
          <w:snapToGrid w:val="0"/>
          <w:sz w:val="26"/>
          <w:szCs w:val="26"/>
        </w:rPr>
        <w:t xml:space="preserve"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показателей, неподлежащих налогообложению, либо облагаемых по ставке 0. Объем выпадающих доходов определяется в рамках прописанного </w:t>
      </w:r>
      <w:proofErr w:type="gramStart"/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алгоритма расчета прогнозного объема поступлений акциза</w:t>
      </w:r>
      <w:proofErr w:type="gramEnd"/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.</w:t>
      </w:r>
    </w:p>
    <w:p w14:paraId="6C23DC49" w14:textId="77777777" w:rsidR="00F725C9" w:rsidRPr="000B6C43" w:rsidRDefault="00F725C9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>Акцизы на вина зачисляются в консолидированный бюджет субъекта Российской Федерации по нормативам, установленным в соответствии со статьями БК РФ.</w:t>
      </w:r>
    </w:p>
    <w:p w14:paraId="056C1446" w14:textId="77777777" w:rsidR="00F725C9" w:rsidRPr="000B6C43" w:rsidRDefault="00F725C9" w:rsidP="0001150D">
      <w:pPr>
        <w:spacing w:line="240" w:lineRule="auto"/>
        <w:contextualSpacing/>
      </w:pPr>
    </w:p>
    <w:p w14:paraId="7246A64E" w14:textId="7D951927" w:rsidR="008F4030" w:rsidRPr="000B6C43" w:rsidRDefault="008F4030" w:rsidP="00F953F7">
      <w:pPr>
        <w:pStyle w:val="3"/>
        <w:tabs>
          <w:tab w:val="left" w:pos="1985"/>
        </w:tabs>
        <w:spacing w:before="120" w:after="120" w:line="240" w:lineRule="auto"/>
        <w:ind w:right="1134"/>
        <w:contextualSpacing/>
        <w:jc w:val="center"/>
        <w:rPr>
          <w:rFonts w:ascii="Times New Roman" w:hAnsi="Times New Roman"/>
          <w:sz w:val="28"/>
          <w:szCs w:val="28"/>
        </w:rPr>
      </w:pPr>
      <w:bookmarkStart w:id="38" w:name="_Toc528576738"/>
      <w:r w:rsidRPr="000B6C43">
        <w:rPr>
          <w:rFonts w:ascii="Times New Roman" w:hAnsi="Times New Roman"/>
          <w:sz w:val="28"/>
          <w:szCs w:val="28"/>
        </w:rPr>
        <w:t>2.</w:t>
      </w:r>
      <w:r w:rsidR="005874CB" w:rsidRPr="000B6C43">
        <w:rPr>
          <w:rFonts w:ascii="Times New Roman" w:hAnsi="Times New Roman"/>
          <w:sz w:val="28"/>
          <w:szCs w:val="28"/>
        </w:rPr>
        <w:t>3</w:t>
      </w:r>
      <w:r w:rsidRPr="000B6C43">
        <w:rPr>
          <w:rFonts w:ascii="Times New Roman" w:hAnsi="Times New Roman"/>
          <w:sz w:val="28"/>
          <w:szCs w:val="28"/>
        </w:rPr>
        <w:t>.</w:t>
      </w:r>
      <w:r w:rsidR="00290F77" w:rsidRPr="000B6C43">
        <w:rPr>
          <w:rFonts w:ascii="Times New Roman" w:hAnsi="Times New Roman"/>
          <w:sz w:val="28"/>
          <w:szCs w:val="28"/>
        </w:rPr>
        <w:t>11</w:t>
      </w:r>
      <w:r w:rsidRPr="000B6C43">
        <w:rPr>
          <w:rFonts w:ascii="Times New Roman" w:hAnsi="Times New Roman"/>
          <w:sz w:val="28"/>
          <w:szCs w:val="28"/>
        </w:rPr>
        <w:t>. Акцизы на пиво</w:t>
      </w:r>
      <w:bookmarkEnd w:id="36"/>
      <w:r w:rsidR="00290BF2" w:rsidRPr="000B6C43">
        <w:rPr>
          <w:rFonts w:ascii="Times New Roman" w:hAnsi="Times New Roman"/>
          <w:sz w:val="28"/>
          <w:szCs w:val="28"/>
        </w:rPr>
        <w:t>, производимое на территории РФ</w:t>
      </w:r>
      <w:bookmarkStart w:id="39" w:name="_Toc481230991"/>
      <w:r w:rsidR="006316B9" w:rsidRPr="000B6C43">
        <w:rPr>
          <w:rFonts w:ascii="Times New Roman" w:hAnsi="Times New Roman"/>
          <w:sz w:val="28"/>
          <w:szCs w:val="28"/>
        </w:rPr>
        <w:t xml:space="preserve"> </w:t>
      </w:r>
      <w:r w:rsidR="00EE138B" w:rsidRPr="000B6C43">
        <w:rPr>
          <w:rFonts w:ascii="Times New Roman" w:hAnsi="Times New Roman"/>
          <w:sz w:val="28"/>
          <w:szCs w:val="28"/>
        </w:rPr>
        <w:br/>
      </w:r>
      <w:r w:rsidR="00B2417D" w:rsidRPr="000B6C43">
        <w:rPr>
          <w:rFonts w:ascii="Times New Roman" w:hAnsi="Times New Roman"/>
          <w:sz w:val="28"/>
          <w:szCs w:val="28"/>
        </w:rPr>
        <w:t>18210302100010000110</w:t>
      </w:r>
      <w:bookmarkEnd w:id="38"/>
      <w:bookmarkEnd w:id="39"/>
    </w:p>
    <w:p w14:paraId="42CB29EB" w14:textId="0891D4AF" w:rsidR="002B2614" w:rsidRPr="000B6C43" w:rsidRDefault="002B2614" w:rsidP="0001150D">
      <w:pPr>
        <w:spacing w:before="120"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Для расчёта поступлений акцизов на пиво используются:</w:t>
      </w:r>
    </w:p>
    <w:p w14:paraId="071401AE" w14:textId="00191737" w:rsidR="002B2614" w:rsidRPr="000B6C43" w:rsidRDefault="002B2614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д</w:t>
      </w:r>
      <w:r w:rsidR="00EC7886" w:rsidRPr="000B6C43">
        <w:rPr>
          <w:rFonts w:ascii="Times New Roman" w:hAnsi="Times New Roman"/>
          <w:sz w:val="26"/>
          <w:szCs w:val="26"/>
        </w:rPr>
        <w:t>анные</w:t>
      </w:r>
      <w:r w:rsidRPr="000B6C43">
        <w:rPr>
          <w:rFonts w:ascii="Times New Roman" w:hAnsi="Times New Roman"/>
          <w:sz w:val="26"/>
          <w:szCs w:val="26"/>
        </w:rPr>
        <w:t xml:space="preserve"> отчета формы № 1-НМ «Отчет о начислении и поступлении налогов и сборов в бюджетную систему РФ»;</w:t>
      </w:r>
    </w:p>
    <w:p w14:paraId="25911381" w14:textId="427BF71A" w:rsidR="002B2614" w:rsidRPr="000B6C43" w:rsidRDefault="002B2614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д</w:t>
      </w:r>
      <w:r w:rsidR="00EC7886" w:rsidRPr="000B6C43">
        <w:rPr>
          <w:rFonts w:ascii="Times New Roman" w:hAnsi="Times New Roman"/>
          <w:sz w:val="26"/>
          <w:szCs w:val="26"/>
        </w:rPr>
        <w:t>анные</w:t>
      </w:r>
      <w:r w:rsidRPr="000B6C43">
        <w:rPr>
          <w:rFonts w:ascii="Times New Roman" w:hAnsi="Times New Roman"/>
          <w:sz w:val="26"/>
          <w:szCs w:val="26"/>
        </w:rPr>
        <w:t xml:space="preserve"> отчета форм</w:t>
      </w:r>
      <w:r w:rsidR="00EC7886" w:rsidRPr="000B6C43">
        <w:rPr>
          <w:rFonts w:ascii="Times New Roman" w:hAnsi="Times New Roman"/>
          <w:sz w:val="26"/>
          <w:szCs w:val="26"/>
        </w:rPr>
        <w:t>ы</w:t>
      </w:r>
      <w:r w:rsidRPr="000B6C43">
        <w:rPr>
          <w:rFonts w:ascii="Times New Roman" w:hAnsi="Times New Roman"/>
          <w:sz w:val="26"/>
          <w:szCs w:val="26"/>
        </w:rPr>
        <w:t xml:space="preserve"> № 5-</w:t>
      </w:r>
      <w:r w:rsidR="00011359" w:rsidRPr="000B6C43">
        <w:rPr>
          <w:rFonts w:ascii="Times New Roman" w:hAnsi="Times New Roman"/>
          <w:sz w:val="26"/>
          <w:szCs w:val="26"/>
        </w:rPr>
        <w:t>ПВ</w:t>
      </w:r>
      <w:r w:rsidRPr="000B6C43">
        <w:rPr>
          <w:rFonts w:ascii="Times New Roman" w:hAnsi="Times New Roman"/>
          <w:sz w:val="26"/>
          <w:szCs w:val="26"/>
        </w:rPr>
        <w:t xml:space="preserve"> «Отчет о налоговой базе и структуре начислений по акцизам на </w:t>
      </w:r>
      <w:r w:rsidR="00011359" w:rsidRPr="000B6C43">
        <w:rPr>
          <w:rFonts w:ascii="Times New Roman" w:hAnsi="Times New Roman"/>
          <w:sz w:val="26"/>
          <w:szCs w:val="26"/>
        </w:rPr>
        <w:t>пиво</w:t>
      </w:r>
      <w:r w:rsidRPr="000B6C43">
        <w:rPr>
          <w:rFonts w:ascii="Times New Roman" w:hAnsi="Times New Roman"/>
          <w:sz w:val="26"/>
          <w:szCs w:val="26"/>
        </w:rPr>
        <w:t>»;</w:t>
      </w:r>
    </w:p>
    <w:p w14:paraId="49A6048B" w14:textId="77777777" w:rsidR="002B2614" w:rsidRPr="000B6C43" w:rsidRDefault="002B2614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Основные параметры прогноза;</w:t>
      </w:r>
    </w:p>
    <w:p w14:paraId="010929AF" w14:textId="77777777" w:rsidR="002B2614" w:rsidRPr="000B6C43" w:rsidRDefault="002B2614" w:rsidP="0001150D">
      <w:pPr>
        <w:tabs>
          <w:tab w:val="num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Cs/>
          <w:sz w:val="26"/>
          <w:szCs w:val="26"/>
        </w:rPr>
        <w:t>налоговые ставки, предусмотренные главой 22 НК РФ «Акцизы</w:t>
      </w:r>
      <w:r w:rsidRPr="000B6C43">
        <w:rPr>
          <w:rFonts w:ascii="Times New Roman" w:hAnsi="Times New Roman"/>
          <w:sz w:val="26"/>
          <w:szCs w:val="26"/>
        </w:rPr>
        <w:t>».</w:t>
      </w:r>
    </w:p>
    <w:p w14:paraId="1440D699" w14:textId="50F16AA6" w:rsidR="00534F85" w:rsidRPr="000B6C43" w:rsidRDefault="00011359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Расчет п</w:t>
      </w:r>
      <w:r w:rsidR="002B2614" w:rsidRPr="000B6C43">
        <w:rPr>
          <w:rFonts w:ascii="Times New Roman" w:hAnsi="Times New Roman"/>
          <w:sz w:val="26"/>
          <w:szCs w:val="26"/>
        </w:rPr>
        <w:t>оступлени</w:t>
      </w:r>
      <w:r w:rsidRPr="000B6C43">
        <w:rPr>
          <w:rFonts w:ascii="Times New Roman" w:hAnsi="Times New Roman"/>
          <w:sz w:val="26"/>
          <w:szCs w:val="26"/>
        </w:rPr>
        <w:t>й</w:t>
      </w:r>
      <w:r w:rsidR="002B2614" w:rsidRPr="000B6C43">
        <w:rPr>
          <w:rFonts w:ascii="Times New Roman" w:hAnsi="Times New Roman"/>
          <w:sz w:val="26"/>
          <w:szCs w:val="26"/>
        </w:rPr>
        <w:t xml:space="preserve"> акцизов на </w:t>
      </w:r>
      <w:r w:rsidRPr="000B6C43">
        <w:rPr>
          <w:rFonts w:ascii="Times New Roman" w:hAnsi="Times New Roman"/>
          <w:sz w:val="26"/>
          <w:szCs w:val="26"/>
        </w:rPr>
        <w:t>пиво</w:t>
      </w:r>
      <w:r w:rsidR="002B2614" w:rsidRPr="000B6C43">
        <w:rPr>
          <w:rFonts w:ascii="Times New Roman" w:hAnsi="Times New Roman"/>
          <w:sz w:val="26"/>
          <w:szCs w:val="26"/>
        </w:rPr>
        <w:t xml:space="preserve"> </w:t>
      </w:r>
      <w:r w:rsidR="00CC0E09" w:rsidRPr="000B6C43">
        <w:rPr>
          <w:rFonts w:ascii="Times New Roman" w:hAnsi="Times New Roman"/>
          <w:sz w:val="26"/>
          <w:szCs w:val="26"/>
        </w:rPr>
        <w:t xml:space="preserve">на очередной финансовый год </w:t>
      </w:r>
      <w:r w:rsidR="002B2614" w:rsidRPr="000B6C43">
        <w:rPr>
          <w:rFonts w:ascii="Times New Roman" w:hAnsi="Times New Roman"/>
          <w:sz w:val="26"/>
          <w:szCs w:val="26"/>
        </w:rPr>
        <w:t xml:space="preserve">осуществляется по методу прямого расчета </w:t>
      </w:r>
      <w:r w:rsidR="00534F85" w:rsidRPr="000B6C43">
        <w:rPr>
          <w:rFonts w:ascii="Times New Roman" w:hAnsi="Times New Roman"/>
          <w:sz w:val="26"/>
          <w:szCs w:val="26"/>
        </w:rPr>
        <w:t>по следующей формуле:</w:t>
      </w:r>
    </w:p>
    <w:p w14:paraId="0A7849A4" w14:textId="1ACD171A" w:rsidR="004A3561" w:rsidRPr="000B6C43" w:rsidRDefault="004A3561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 xml:space="preserve">Прогноз </w:t>
      </w:r>
      <w:r w:rsidRPr="000B6C43">
        <w:rPr>
          <w:rFonts w:ascii="Times New Roman" w:hAnsi="Times New Roman"/>
          <w:b/>
          <w:sz w:val="20"/>
          <w:szCs w:val="20"/>
        </w:rPr>
        <w:t>очередной фин</w:t>
      </w:r>
      <w:proofErr w:type="gramStart"/>
      <w:r w:rsidRPr="000B6C43">
        <w:rPr>
          <w:rFonts w:ascii="Times New Roman" w:hAnsi="Times New Roman"/>
          <w:b/>
          <w:sz w:val="20"/>
          <w:szCs w:val="20"/>
        </w:rPr>
        <w:t>.г</w:t>
      </w:r>
      <w:proofErr w:type="gramEnd"/>
      <w:r w:rsidRPr="000B6C43">
        <w:rPr>
          <w:rFonts w:ascii="Times New Roman" w:hAnsi="Times New Roman"/>
          <w:b/>
          <w:sz w:val="20"/>
          <w:szCs w:val="20"/>
        </w:rPr>
        <w:t>од</w:t>
      </w:r>
      <w:r w:rsidRPr="000B6C43">
        <w:rPr>
          <w:rFonts w:ascii="Times New Roman" w:hAnsi="Times New Roman"/>
          <w:b/>
          <w:sz w:val="26"/>
          <w:szCs w:val="26"/>
        </w:rPr>
        <w:t xml:space="preserve"> = Н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об </w:t>
      </w:r>
      <w:r w:rsidRPr="000B6C43">
        <w:rPr>
          <w:rFonts w:ascii="Times New Roman" w:hAnsi="Times New Roman"/>
          <w:b/>
          <w:sz w:val="26"/>
          <w:szCs w:val="26"/>
        </w:rPr>
        <w:t xml:space="preserve">* Ст * </w:t>
      </w:r>
      <w:r w:rsidR="008F3F5B" w:rsidRPr="000B6C43">
        <w:rPr>
          <w:rFonts w:ascii="Times New Roman" w:hAnsi="Times New Roman"/>
          <w:b/>
          <w:sz w:val="26"/>
          <w:szCs w:val="26"/>
        </w:rPr>
        <w:t>ТН</w:t>
      </w:r>
      <w:r w:rsidR="008F3F5B"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об </w:t>
      </w:r>
      <w:r w:rsidR="008F3F5B" w:rsidRPr="000B6C43">
        <w:rPr>
          <w:rFonts w:ascii="Times New Roman" w:hAnsi="Times New Roman"/>
          <w:b/>
          <w:sz w:val="26"/>
          <w:szCs w:val="26"/>
        </w:rPr>
        <w:t>(или ИД</w:t>
      </w:r>
      <w:r w:rsidR="008F3F5B" w:rsidRPr="000B6C43">
        <w:rPr>
          <w:rFonts w:ascii="Times New Roman" w:hAnsi="Times New Roman"/>
          <w:b/>
          <w:sz w:val="26"/>
          <w:szCs w:val="26"/>
          <w:vertAlign w:val="subscript"/>
        </w:rPr>
        <w:t>врп</w:t>
      </w:r>
      <w:r w:rsidR="008F3F5B" w:rsidRPr="000B6C43">
        <w:rPr>
          <w:rFonts w:ascii="Times New Roman" w:hAnsi="Times New Roman"/>
          <w:b/>
          <w:sz w:val="26"/>
          <w:szCs w:val="26"/>
        </w:rPr>
        <w:t xml:space="preserve">) </w:t>
      </w:r>
      <w:r w:rsidRPr="000B6C43">
        <w:rPr>
          <w:rFonts w:ascii="Times New Roman" w:hAnsi="Times New Roman"/>
          <w:b/>
          <w:sz w:val="26"/>
          <w:szCs w:val="26"/>
        </w:rPr>
        <w:t>: 100 * С : 100 (+/-) 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b/>
          <w:sz w:val="26"/>
          <w:szCs w:val="26"/>
        </w:rPr>
        <w:t xml:space="preserve">, </w:t>
      </w:r>
      <w:r w:rsidRPr="000B6C43">
        <w:rPr>
          <w:rFonts w:ascii="Times New Roman" w:hAnsi="Times New Roman"/>
          <w:sz w:val="26"/>
          <w:szCs w:val="26"/>
        </w:rPr>
        <w:t>где:</w:t>
      </w:r>
    </w:p>
    <w:p w14:paraId="43ADC72F" w14:textId="3AE13E81" w:rsidR="004A3561" w:rsidRPr="000B6C43" w:rsidRDefault="004A3561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Н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о</w:t>
      </w:r>
      <w:proofErr w:type="gramStart"/>
      <w:r w:rsidRPr="000B6C43">
        <w:rPr>
          <w:rFonts w:ascii="Times New Roman" w:hAnsi="Times New Roman"/>
          <w:b/>
          <w:sz w:val="26"/>
          <w:szCs w:val="26"/>
          <w:vertAlign w:val="subscript"/>
        </w:rPr>
        <w:t>б</w:t>
      </w:r>
      <w:r w:rsidRPr="000B6C43">
        <w:rPr>
          <w:rFonts w:ascii="Times New Roman" w:hAnsi="Times New Roman"/>
          <w:sz w:val="26"/>
          <w:szCs w:val="26"/>
        </w:rPr>
        <w:t>-</w:t>
      </w:r>
      <w:proofErr w:type="gramEnd"/>
      <w:r w:rsidRPr="000B6C43">
        <w:rPr>
          <w:rFonts w:ascii="Times New Roman" w:hAnsi="Times New Roman"/>
          <w:sz w:val="26"/>
          <w:szCs w:val="26"/>
        </w:rPr>
        <w:t xml:space="preserve"> налогооблагаемый объем реализации </w:t>
      </w:r>
      <w:r w:rsidR="001A4222" w:rsidRPr="000B6C43">
        <w:rPr>
          <w:rFonts w:ascii="Times New Roman" w:hAnsi="Times New Roman"/>
          <w:sz w:val="26"/>
          <w:szCs w:val="26"/>
        </w:rPr>
        <w:t>пива</w:t>
      </w:r>
      <w:r w:rsidRPr="000B6C43">
        <w:rPr>
          <w:rFonts w:ascii="Times New Roman" w:hAnsi="Times New Roman"/>
          <w:sz w:val="26"/>
          <w:szCs w:val="26"/>
        </w:rPr>
        <w:t xml:space="preserve"> (</w:t>
      </w:r>
      <w:r w:rsidR="001A4222" w:rsidRPr="000B6C43">
        <w:rPr>
          <w:rFonts w:ascii="Times New Roman" w:hAnsi="Times New Roman"/>
          <w:sz w:val="26"/>
          <w:szCs w:val="26"/>
        </w:rPr>
        <w:t xml:space="preserve">по </w:t>
      </w:r>
      <w:r w:rsidRPr="000B6C43">
        <w:rPr>
          <w:rFonts w:ascii="Times New Roman" w:hAnsi="Times New Roman"/>
          <w:sz w:val="26"/>
          <w:szCs w:val="26"/>
        </w:rPr>
        <w:t>данны</w:t>
      </w:r>
      <w:r w:rsidR="001A4222" w:rsidRPr="000B6C43">
        <w:rPr>
          <w:rFonts w:ascii="Times New Roman" w:hAnsi="Times New Roman"/>
          <w:sz w:val="26"/>
          <w:szCs w:val="26"/>
        </w:rPr>
        <w:t>м</w:t>
      </w:r>
      <w:r w:rsidRPr="000B6C43">
        <w:rPr>
          <w:rFonts w:ascii="Times New Roman" w:hAnsi="Times New Roman"/>
          <w:sz w:val="26"/>
          <w:szCs w:val="26"/>
        </w:rPr>
        <w:t xml:space="preserve"> отчета формы № 5-</w:t>
      </w:r>
      <w:r w:rsidR="00E31FBF" w:rsidRPr="000B6C43">
        <w:rPr>
          <w:rFonts w:ascii="Times New Roman" w:hAnsi="Times New Roman"/>
          <w:sz w:val="26"/>
          <w:szCs w:val="26"/>
        </w:rPr>
        <w:t xml:space="preserve">ПВ </w:t>
      </w:r>
      <w:r w:rsidR="00CF6654" w:rsidRPr="000B6C43">
        <w:rPr>
          <w:rFonts w:ascii="Times New Roman" w:hAnsi="Times New Roman"/>
          <w:sz w:val="26"/>
          <w:szCs w:val="26"/>
        </w:rPr>
        <w:t>з</w:t>
      </w:r>
      <w:r w:rsidR="00E31FBF" w:rsidRPr="000B6C43">
        <w:rPr>
          <w:rFonts w:ascii="Times New Roman" w:hAnsi="Times New Roman"/>
          <w:sz w:val="26"/>
          <w:szCs w:val="26"/>
        </w:rPr>
        <w:t>а последн</w:t>
      </w:r>
      <w:r w:rsidR="00CF6654" w:rsidRPr="000B6C43">
        <w:rPr>
          <w:rFonts w:ascii="Times New Roman" w:hAnsi="Times New Roman"/>
          <w:sz w:val="26"/>
          <w:szCs w:val="26"/>
        </w:rPr>
        <w:t>ий налоговый период</w:t>
      </w:r>
      <w:r w:rsidRPr="000B6C43">
        <w:rPr>
          <w:rFonts w:ascii="Times New Roman" w:hAnsi="Times New Roman"/>
          <w:sz w:val="26"/>
          <w:szCs w:val="26"/>
        </w:rPr>
        <w:t>);</w:t>
      </w:r>
    </w:p>
    <w:p w14:paraId="7CBF2F29" w14:textId="77777777" w:rsidR="004A3561" w:rsidRPr="000B6C43" w:rsidRDefault="004A3561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proofErr w:type="gramStart"/>
      <w:r w:rsidRPr="000B6C43">
        <w:rPr>
          <w:rFonts w:ascii="Times New Roman" w:hAnsi="Times New Roman"/>
          <w:b/>
          <w:sz w:val="26"/>
          <w:szCs w:val="26"/>
        </w:rPr>
        <w:t>Ст</w:t>
      </w:r>
      <w:proofErr w:type="gramEnd"/>
      <w:r w:rsidRPr="000B6C43">
        <w:rPr>
          <w:rFonts w:ascii="Times New Roman" w:hAnsi="Times New Roman"/>
          <w:sz w:val="26"/>
          <w:szCs w:val="26"/>
        </w:rPr>
        <w:t xml:space="preserve"> - ставка акциза;</w:t>
      </w:r>
    </w:p>
    <w:p w14:paraId="546B12F1" w14:textId="3ACEA120" w:rsidR="008F3F5B" w:rsidRPr="000B6C43" w:rsidRDefault="008F3F5B" w:rsidP="008F3F5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ТН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об </w:t>
      </w:r>
      <w:r w:rsidRPr="000B6C43">
        <w:rPr>
          <w:rFonts w:ascii="Times New Roman" w:hAnsi="Times New Roman"/>
          <w:sz w:val="26"/>
          <w:szCs w:val="26"/>
        </w:rPr>
        <w:t xml:space="preserve">– темп роста налогооблагаемого объема за предыдущие периоды согласно данным отчета формы № 5-ПВ (или, в случае скачкообразной динамики, индекс-дефлятор ВРП согласно Основным параметрам прогноза - </w:t>
      </w:r>
      <w:r w:rsidRPr="000B6C43">
        <w:rPr>
          <w:rFonts w:ascii="Times New Roman" w:hAnsi="Times New Roman"/>
          <w:b/>
          <w:sz w:val="26"/>
          <w:szCs w:val="26"/>
        </w:rPr>
        <w:t>ИД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врп</w:t>
      </w:r>
      <w:r w:rsidRPr="000B6C43">
        <w:rPr>
          <w:rFonts w:ascii="Times New Roman" w:hAnsi="Times New Roman"/>
          <w:sz w:val="26"/>
          <w:szCs w:val="26"/>
        </w:rPr>
        <w:t>);</w:t>
      </w:r>
    </w:p>
    <w:p w14:paraId="783AD924" w14:textId="116928FB" w:rsidR="004A3561" w:rsidRPr="000B6C43" w:rsidRDefault="004A3561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lastRenderedPageBreak/>
        <w:t xml:space="preserve">- </w:t>
      </w:r>
      <w:r w:rsidRPr="000B6C43">
        <w:rPr>
          <w:b/>
          <w:szCs w:val="26"/>
        </w:rPr>
        <w:t>С</w:t>
      </w:r>
      <w:r w:rsidRPr="000B6C43">
        <w:rPr>
          <w:szCs w:val="26"/>
        </w:rPr>
        <w:t xml:space="preserve"> - уровень собираемости (рассчитывается по данным отчета формы № 1-НМ как частное от деления суммы поступившего налога на сумму начисленного налога)</w:t>
      </w:r>
      <w:r w:rsidR="005E0C1B" w:rsidRPr="000B6C43">
        <w:rPr>
          <w:sz w:val="27"/>
          <w:szCs w:val="27"/>
        </w:rPr>
        <w:t xml:space="preserve"> учитывает работу по погашению задолженности по акцизу</w:t>
      </w:r>
      <w:r w:rsidRPr="000B6C43">
        <w:rPr>
          <w:szCs w:val="26"/>
        </w:rPr>
        <w:t>;</w:t>
      </w:r>
    </w:p>
    <w:p w14:paraId="04A9290D" w14:textId="505939EE" w:rsidR="004A3561" w:rsidRPr="000B6C43" w:rsidRDefault="004A3561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К</w:t>
      </w:r>
      <w:r w:rsidRPr="000B6C43">
        <w:rPr>
          <w:b/>
          <w:szCs w:val="26"/>
          <w:vertAlign w:val="subscript"/>
        </w:rPr>
        <w:t>сумма</w:t>
      </w:r>
      <w:r w:rsidRPr="000B6C43">
        <w:rPr>
          <w:szCs w:val="26"/>
        </w:rPr>
        <w:t xml:space="preserve"> - корректирующая сумма поступлений, учитывающая изменения законодательства о налогах и сборах, а также другие факторы.</w:t>
      </w:r>
    </w:p>
    <w:p w14:paraId="443A5A28" w14:textId="01A50417" w:rsidR="00CC0E09" w:rsidRPr="000B6C43" w:rsidRDefault="00CC0E09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Прогноз поступлений на плановый период рассчитывается исходя из прогнозируемой суммы поступлений на </w:t>
      </w:r>
      <w:r w:rsidR="00F31C26" w:rsidRPr="000B6C43">
        <w:rPr>
          <w:szCs w:val="26"/>
        </w:rPr>
        <w:t>предыдущий</w:t>
      </w:r>
      <w:r w:rsidRPr="000B6C43">
        <w:rPr>
          <w:szCs w:val="26"/>
        </w:rPr>
        <w:t xml:space="preserve"> год с применением темпа роста ставки акциза или индекса потребительских цен </w:t>
      </w:r>
      <w:r w:rsidR="001C3AB4" w:rsidRPr="000B6C43">
        <w:rPr>
          <w:szCs w:val="26"/>
        </w:rPr>
        <w:t xml:space="preserve">на соответствующий период </w:t>
      </w:r>
      <w:r w:rsidRPr="000B6C43">
        <w:rPr>
          <w:szCs w:val="26"/>
        </w:rPr>
        <w:t>согласно Основным параметрам прогноза</w:t>
      </w:r>
      <w:r w:rsidR="001C3AB4" w:rsidRPr="000B6C43">
        <w:rPr>
          <w:szCs w:val="26"/>
        </w:rPr>
        <w:t>.</w:t>
      </w:r>
      <w:r w:rsidRPr="000B6C43">
        <w:rPr>
          <w:szCs w:val="26"/>
        </w:rPr>
        <w:t xml:space="preserve"> </w:t>
      </w:r>
    </w:p>
    <w:p w14:paraId="68988BA5" w14:textId="1019FCD3" w:rsidR="004A3561" w:rsidRPr="000B6C43" w:rsidRDefault="004A3561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 xml:space="preserve">Прогноз </w:t>
      </w:r>
      <w:r w:rsidRPr="000B6C43">
        <w:rPr>
          <w:rFonts w:ascii="Times New Roman" w:hAnsi="Times New Roman"/>
          <w:b/>
          <w:sz w:val="20"/>
          <w:szCs w:val="20"/>
        </w:rPr>
        <w:t xml:space="preserve">плановый период </w:t>
      </w:r>
      <w:r w:rsidRPr="000B6C43">
        <w:rPr>
          <w:rFonts w:ascii="Times New Roman" w:hAnsi="Times New Roman"/>
          <w:b/>
          <w:sz w:val="26"/>
          <w:szCs w:val="26"/>
        </w:rPr>
        <w:t xml:space="preserve">= </w:t>
      </w:r>
      <w:proofErr w:type="gramStart"/>
      <w:r w:rsidRPr="000B6C43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0B6C43">
        <w:rPr>
          <w:rFonts w:ascii="Times New Roman" w:hAnsi="Times New Roman"/>
          <w:b/>
          <w:sz w:val="26"/>
          <w:szCs w:val="26"/>
        </w:rPr>
        <w:t xml:space="preserve"> * </w:t>
      </w:r>
      <w:r w:rsidR="008F3F5B" w:rsidRPr="000B6C43">
        <w:rPr>
          <w:rFonts w:ascii="Times New Roman" w:hAnsi="Times New Roman"/>
          <w:b/>
          <w:sz w:val="26"/>
          <w:szCs w:val="26"/>
        </w:rPr>
        <w:t>ТН</w:t>
      </w:r>
      <w:r w:rsidR="008F3F5B"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об </w:t>
      </w:r>
      <w:r w:rsidR="008F3F5B" w:rsidRPr="000B6C43">
        <w:rPr>
          <w:rFonts w:ascii="Times New Roman" w:hAnsi="Times New Roman"/>
          <w:b/>
          <w:sz w:val="26"/>
          <w:szCs w:val="26"/>
        </w:rPr>
        <w:t>(или ИД</w:t>
      </w:r>
      <w:r w:rsidR="008F3F5B" w:rsidRPr="000B6C43">
        <w:rPr>
          <w:rFonts w:ascii="Times New Roman" w:hAnsi="Times New Roman"/>
          <w:b/>
          <w:sz w:val="26"/>
          <w:szCs w:val="26"/>
          <w:vertAlign w:val="subscript"/>
        </w:rPr>
        <w:t>врп</w:t>
      </w:r>
      <w:r w:rsidR="008F3F5B" w:rsidRPr="000B6C43">
        <w:rPr>
          <w:rFonts w:ascii="Times New Roman" w:hAnsi="Times New Roman"/>
          <w:b/>
          <w:sz w:val="26"/>
          <w:szCs w:val="26"/>
        </w:rPr>
        <w:t xml:space="preserve">) </w:t>
      </w:r>
      <w:r w:rsidRPr="000B6C43">
        <w:rPr>
          <w:rFonts w:ascii="Times New Roman" w:hAnsi="Times New Roman"/>
          <w:b/>
          <w:sz w:val="26"/>
          <w:szCs w:val="26"/>
        </w:rPr>
        <w:t>: 100 (+/-) 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b/>
          <w:sz w:val="26"/>
          <w:szCs w:val="26"/>
        </w:rPr>
        <w:t xml:space="preserve">, </w:t>
      </w:r>
      <w:r w:rsidRPr="000B6C43">
        <w:rPr>
          <w:rFonts w:ascii="Times New Roman" w:hAnsi="Times New Roman"/>
          <w:sz w:val="26"/>
          <w:szCs w:val="26"/>
        </w:rPr>
        <w:t>где:</w:t>
      </w:r>
    </w:p>
    <w:p w14:paraId="3F32346C" w14:textId="77777777" w:rsidR="004A3561" w:rsidRPr="000B6C43" w:rsidRDefault="004A3561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proofErr w:type="gramStart"/>
      <w:r w:rsidRPr="000B6C43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0B6C43">
        <w:rPr>
          <w:rFonts w:ascii="Times New Roman" w:hAnsi="Times New Roman"/>
          <w:sz w:val="26"/>
          <w:szCs w:val="26"/>
        </w:rPr>
        <w:t xml:space="preserve"> – прогноз поступлений на предшествующий год;</w:t>
      </w:r>
    </w:p>
    <w:p w14:paraId="24080D7D" w14:textId="04512396" w:rsidR="008F3F5B" w:rsidRPr="000B6C43" w:rsidRDefault="008F3F5B" w:rsidP="008F3F5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ТН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об </w:t>
      </w:r>
      <w:r w:rsidRPr="000B6C43">
        <w:rPr>
          <w:rFonts w:ascii="Times New Roman" w:hAnsi="Times New Roman"/>
          <w:sz w:val="26"/>
          <w:szCs w:val="26"/>
        </w:rPr>
        <w:t xml:space="preserve">– темп роста налогооблагаемого объема за предыдущие периоды согласно данным отчета формы № 5-ПВ (или, в случае скачкообразной динамики, индекс-дефлятор ВРП согласно Основным параметрам прогноза - </w:t>
      </w:r>
      <w:r w:rsidRPr="000B6C43">
        <w:rPr>
          <w:rFonts w:ascii="Times New Roman" w:hAnsi="Times New Roman"/>
          <w:b/>
          <w:sz w:val="26"/>
          <w:szCs w:val="26"/>
        </w:rPr>
        <w:t>ИД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врп</w:t>
      </w:r>
      <w:r w:rsidRPr="000B6C43">
        <w:rPr>
          <w:rFonts w:ascii="Times New Roman" w:hAnsi="Times New Roman"/>
          <w:sz w:val="26"/>
          <w:szCs w:val="26"/>
        </w:rPr>
        <w:t>);</w:t>
      </w:r>
    </w:p>
    <w:p w14:paraId="5484848C" w14:textId="0A104DFC" w:rsidR="004A3561" w:rsidRPr="000B6C43" w:rsidRDefault="004A3561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К</w:t>
      </w:r>
      <w:r w:rsidRPr="000B6C43">
        <w:rPr>
          <w:b/>
          <w:szCs w:val="26"/>
          <w:vertAlign w:val="subscript"/>
        </w:rPr>
        <w:t>сумма</w:t>
      </w:r>
      <w:r w:rsidRPr="000B6C43">
        <w:rPr>
          <w:szCs w:val="26"/>
        </w:rPr>
        <w:t xml:space="preserve"> - корректирующая сумма поступлений, учитывающая изменения законодательства о налогах и сборах, а также другие факторы</w:t>
      </w:r>
      <w:r w:rsidR="00C3201F" w:rsidRPr="000B6C43">
        <w:rPr>
          <w:szCs w:val="26"/>
        </w:rPr>
        <w:t>.</w:t>
      </w:r>
    </w:p>
    <w:p w14:paraId="695E97DE" w14:textId="77777777" w:rsidR="003928A6" w:rsidRPr="000B6C43" w:rsidRDefault="003928A6" w:rsidP="003928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6"/>
          <w:szCs w:val="26"/>
        </w:rPr>
      </w:pPr>
      <w:r w:rsidRPr="000B6C43">
        <w:rPr>
          <w:rFonts w:ascii="Times New Roman" w:eastAsia="Times New Roman" w:hAnsi="Times New Roman"/>
          <w:snapToGrid w:val="0"/>
          <w:sz w:val="26"/>
          <w:szCs w:val="26"/>
        </w:rPr>
        <w:t xml:space="preserve"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показателей, неподлежащих налогообложению, либо облагаемых по ставке 0. Объем выпадающих доходов определяется в рамках прописанного </w:t>
      </w:r>
      <w:proofErr w:type="gramStart"/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алгоритма расчета прогнозного объема поступлений акциза</w:t>
      </w:r>
      <w:proofErr w:type="gramEnd"/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.</w:t>
      </w:r>
    </w:p>
    <w:p w14:paraId="08E622C5" w14:textId="4060E402" w:rsidR="00534587" w:rsidRPr="000B6C43" w:rsidRDefault="00AB7BBE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>Акцизы на пиво зачисляются в консолидированный бюджет субъекта Российской Федерации по нормативам, установленным в соответствии со статьями БК РФ.</w:t>
      </w:r>
    </w:p>
    <w:p w14:paraId="5EA29179" w14:textId="77777777" w:rsidR="009D34C0" w:rsidRPr="000B6C43" w:rsidRDefault="009D34C0" w:rsidP="0001150D">
      <w:pPr>
        <w:pStyle w:val="3"/>
        <w:tabs>
          <w:tab w:val="left" w:pos="1985"/>
        </w:tabs>
        <w:spacing w:before="120" w:after="120" w:line="240" w:lineRule="auto"/>
        <w:ind w:left="1985" w:right="1133"/>
        <w:contextualSpacing/>
        <w:jc w:val="center"/>
        <w:rPr>
          <w:rFonts w:ascii="Times New Roman" w:hAnsi="Times New Roman"/>
          <w:sz w:val="28"/>
          <w:szCs w:val="28"/>
        </w:rPr>
      </w:pPr>
      <w:bookmarkStart w:id="40" w:name="_Toc481230992"/>
    </w:p>
    <w:p w14:paraId="48CFD611" w14:textId="06E5794A" w:rsidR="009851F3" w:rsidRPr="000B6C43" w:rsidRDefault="009851F3" w:rsidP="0001150D">
      <w:pPr>
        <w:pStyle w:val="3"/>
        <w:tabs>
          <w:tab w:val="left" w:pos="1985"/>
        </w:tabs>
        <w:spacing w:before="120" w:after="120" w:line="240" w:lineRule="auto"/>
        <w:ind w:left="1985" w:right="1133"/>
        <w:contextualSpacing/>
        <w:jc w:val="center"/>
        <w:rPr>
          <w:rFonts w:ascii="Times New Roman" w:hAnsi="Times New Roman"/>
          <w:sz w:val="28"/>
          <w:szCs w:val="28"/>
        </w:rPr>
      </w:pPr>
      <w:bookmarkStart w:id="41" w:name="_Toc528576739"/>
      <w:r w:rsidRPr="000B6C43">
        <w:rPr>
          <w:rFonts w:ascii="Times New Roman" w:hAnsi="Times New Roman"/>
          <w:sz w:val="28"/>
          <w:szCs w:val="28"/>
        </w:rPr>
        <w:t>2.</w:t>
      </w:r>
      <w:r w:rsidR="00630417" w:rsidRPr="000B6C43">
        <w:rPr>
          <w:rFonts w:ascii="Times New Roman" w:hAnsi="Times New Roman"/>
          <w:sz w:val="28"/>
          <w:szCs w:val="28"/>
        </w:rPr>
        <w:t>3</w:t>
      </w:r>
      <w:r w:rsidRPr="000B6C43">
        <w:rPr>
          <w:rFonts w:ascii="Times New Roman" w:hAnsi="Times New Roman"/>
          <w:sz w:val="28"/>
          <w:szCs w:val="28"/>
        </w:rPr>
        <w:t>.</w:t>
      </w:r>
      <w:r w:rsidR="00290F77" w:rsidRPr="000B6C43">
        <w:rPr>
          <w:rFonts w:ascii="Times New Roman" w:hAnsi="Times New Roman"/>
          <w:sz w:val="28"/>
          <w:szCs w:val="28"/>
        </w:rPr>
        <w:t xml:space="preserve">12 </w:t>
      </w:r>
      <w:r w:rsidRPr="000B6C43">
        <w:rPr>
          <w:rFonts w:ascii="Times New Roman" w:hAnsi="Times New Roman"/>
          <w:sz w:val="28"/>
          <w:szCs w:val="28"/>
        </w:rPr>
        <w:t xml:space="preserve"> Акцизы на алкогольную продукцию с объемной долей этилового спирта свыше 9 процентов</w:t>
      </w:r>
      <w:r w:rsidR="00290BF2" w:rsidRPr="000B6C43">
        <w:rPr>
          <w:rFonts w:ascii="Times New Roman" w:hAnsi="Times New Roman"/>
          <w:sz w:val="28"/>
          <w:szCs w:val="28"/>
        </w:rPr>
        <w:t>, производимую на территории РФ</w:t>
      </w:r>
      <w:r w:rsidRPr="000B6C43">
        <w:rPr>
          <w:rFonts w:ascii="Times New Roman" w:hAnsi="Times New Roman"/>
          <w:sz w:val="28"/>
          <w:szCs w:val="28"/>
        </w:rPr>
        <w:t xml:space="preserve"> </w:t>
      </w:r>
      <w:r w:rsidR="00B2417D" w:rsidRPr="000B6C43">
        <w:rPr>
          <w:rFonts w:ascii="Times New Roman" w:hAnsi="Times New Roman"/>
          <w:sz w:val="28"/>
          <w:szCs w:val="28"/>
        </w:rPr>
        <w:br/>
        <w:t>18210302110010000110</w:t>
      </w:r>
      <w:bookmarkEnd w:id="40"/>
      <w:bookmarkEnd w:id="41"/>
    </w:p>
    <w:p w14:paraId="57AF6970" w14:textId="0DF5F43E" w:rsidR="00534587" w:rsidRPr="000B6C43" w:rsidRDefault="00534587" w:rsidP="0001150D">
      <w:pPr>
        <w:spacing w:before="120"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Для расчёта поступлений акцизов на </w:t>
      </w:r>
      <w:r w:rsidR="0017558D" w:rsidRPr="000B6C43">
        <w:rPr>
          <w:rFonts w:ascii="Times New Roman" w:hAnsi="Times New Roman"/>
          <w:sz w:val="26"/>
          <w:szCs w:val="26"/>
        </w:rPr>
        <w:t>алкогольную продукцию</w:t>
      </w:r>
      <w:r w:rsidRPr="000B6C43">
        <w:rPr>
          <w:rFonts w:ascii="Times New Roman" w:hAnsi="Times New Roman"/>
          <w:sz w:val="26"/>
          <w:szCs w:val="26"/>
        </w:rPr>
        <w:t xml:space="preserve"> используются:</w:t>
      </w:r>
    </w:p>
    <w:p w14:paraId="7F6CCC18" w14:textId="3189A4B7" w:rsidR="00534587" w:rsidRPr="000B6C43" w:rsidRDefault="0053458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д</w:t>
      </w:r>
      <w:r w:rsidR="00EC7886" w:rsidRPr="000B6C43">
        <w:rPr>
          <w:rFonts w:ascii="Times New Roman" w:hAnsi="Times New Roman"/>
          <w:sz w:val="26"/>
          <w:szCs w:val="26"/>
        </w:rPr>
        <w:t>анные</w:t>
      </w:r>
      <w:r w:rsidRPr="000B6C43">
        <w:rPr>
          <w:rFonts w:ascii="Times New Roman" w:hAnsi="Times New Roman"/>
          <w:sz w:val="26"/>
          <w:szCs w:val="26"/>
        </w:rPr>
        <w:t xml:space="preserve"> отчета формы № 1-НМ «Отчет о начислении и поступлении налогов и сборов в бюджетную систему РФ»;</w:t>
      </w:r>
    </w:p>
    <w:p w14:paraId="50ED7EE8" w14:textId="03F6A95D" w:rsidR="0017558D" w:rsidRPr="000B6C43" w:rsidRDefault="0053458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д</w:t>
      </w:r>
      <w:r w:rsidR="00EC7886" w:rsidRPr="000B6C43">
        <w:rPr>
          <w:rFonts w:ascii="Times New Roman" w:hAnsi="Times New Roman"/>
          <w:sz w:val="26"/>
          <w:szCs w:val="26"/>
        </w:rPr>
        <w:t>анные</w:t>
      </w:r>
      <w:r w:rsidRPr="000B6C43">
        <w:rPr>
          <w:rFonts w:ascii="Times New Roman" w:hAnsi="Times New Roman"/>
          <w:sz w:val="26"/>
          <w:szCs w:val="26"/>
        </w:rPr>
        <w:t xml:space="preserve"> отчета форм</w:t>
      </w:r>
      <w:r w:rsidR="00EC7886" w:rsidRPr="000B6C43">
        <w:rPr>
          <w:rFonts w:ascii="Times New Roman" w:hAnsi="Times New Roman"/>
          <w:sz w:val="26"/>
          <w:szCs w:val="26"/>
        </w:rPr>
        <w:t>ы</w:t>
      </w:r>
      <w:r w:rsidRPr="000B6C43">
        <w:rPr>
          <w:rFonts w:ascii="Times New Roman" w:hAnsi="Times New Roman"/>
          <w:sz w:val="26"/>
          <w:szCs w:val="26"/>
        </w:rPr>
        <w:t xml:space="preserve"> № 5-</w:t>
      </w:r>
      <w:r w:rsidR="0017558D" w:rsidRPr="000B6C43">
        <w:rPr>
          <w:rFonts w:ascii="Times New Roman" w:hAnsi="Times New Roman"/>
          <w:sz w:val="26"/>
          <w:szCs w:val="26"/>
        </w:rPr>
        <w:t>АЛ</w:t>
      </w:r>
      <w:r w:rsidRPr="000B6C43">
        <w:rPr>
          <w:rFonts w:ascii="Times New Roman" w:hAnsi="Times New Roman"/>
          <w:sz w:val="26"/>
          <w:szCs w:val="26"/>
        </w:rPr>
        <w:t xml:space="preserve"> </w:t>
      </w:r>
      <w:r w:rsidR="0017558D" w:rsidRPr="000B6C43">
        <w:rPr>
          <w:rFonts w:ascii="Times New Roman" w:hAnsi="Times New Roman"/>
          <w:sz w:val="26"/>
          <w:szCs w:val="26"/>
        </w:rPr>
        <w:t>«Отчет о налоговой базе и структуре начислений по акцизам на спирт, алкогольную и спиртосодержащую продукцию»;</w:t>
      </w:r>
    </w:p>
    <w:p w14:paraId="790C1C46" w14:textId="2FD31C32" w:rsidR="00534587" w:rsidRPr="000B6C43" w:rsidRDefault="0053458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Основные параметры прогноза;</w:t>
      </w:r>
    </w:p>
    <w:p w14:paraId="60A5957A" w14:textId="77777777" w:rsidR="00534587" w:rsidRPr="000B6C43" w:rsidRDefault="00534587" w:rsidP="0001150D">
      <w:pPr>
        <w:tabs>
          <w:tab w:val="num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Cs/>
          <w:sz w:val="26"/>
          <w:szCs w:val="26"/>
        </w:rPr>
        <w:t>налоговые ставки, предусмотренные главой 22 НК РФ «Акцизы</w:t>
      </w:r>
      <w:r w:rsidRPr="000B6C43">
        <w:rPr>
          <w:rFonts w:ascii="Times New Roman" w:hAnsi="Times New Roman"/>
          <w:sz w:val="26"/>
          <w:szCs w:val="26"/>
        </w:rPr>
        <w:t>».</w:t>
      </w:r>
    </w:p>
    <w:p w14:paraId="05AD8EAD" w14:textId="10A2CF25" w:rsidR="00001D3B" w:rsidRPr="000B6C43" w:rsidRDefault="0053458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Расчет поступлений акцизов на </w:t>
      </w:r>
      <w:r w:rsidR="0017558D" w:rsidRPr="000B6C43">
        <w:rPr>
          <w:rFonts w:ascii="Times New Roman" w:hAnsi="Times New Roman"/>
          <w:sz w:val="26"/>
          <w:szCs w:val="26"/>
        </w:rPr>
        <w:t>алкогольную продукцию</w:t>
      </w:r>
      <w:r w:rsidRPr="000B6C43">
        <w:rPr>
          <w:rFonts w:ascii="Times New Roman" w:hAnsi="Times New Roman"/>
          <w:sz w:val="26"/>
          <w:szCs w:val="26"/>
        </w:rPr>
        <w:t xml:space="preserve"> </w:t>
      </w:r>
      <w:r w:rsidR="00CC0E09" w:rsidRPr="000B6C43">
        <w:rPr>
          <w:rFonts w:ascii="Times New Roman" w:hAnsi="Times New Roman"/>
          <w:sz w:val="26"/>
          <w:szCs w:val="26"/>
        </w:rPr>
        <w:t xml:space="preserve">на очередной финансовый год </w:t>
      </w:r>
      <w:r w:rsidRPr="000B6C43">
        <w:rPr>
          <w:rFonts w:ascii="Times New Roman" w:hAnsi="Times New Roman"/>
          <w:sz w:val="26"/>
          <w:szCs w:val="26"/>
        </w:rPr>
        <w:t xml:space="preserve">осуществляется по методу прямого расчета </w:t>
      </w:r>
      <w:r w:rsidR="00001D3B" w:rsidRPr="000B6C43">
        <w:rPr>
          <w:rFonts w:ascii="Times New Roman" w:hAnsi="Times New Roman"/>
          <w:sz w:val="26"/>
          <w:szCs w:val="26"/>
        </w:rPr>
        <w:t>по следующей формуле:</w:t>
      </w:r>
    </w:p>
    <w:p w14:paraId="310D8372" w14:textId="0881E2FD" w:rsidR="009C75FD" w:rsidRPr="000B6C43" w:rsidRDefault="009C75FD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 xml:space="preserve">Прогноз </w:t>
      </w:r>
      <w:r w:rsidRPr="000B6C43">
        <w:rPr>
          <w:rFonts w:ascii="Times New Roman" w:hAnsi="Times New Roman"/>
          <w:b/>
          <w:sz w:val="20"/>
          <w:szCs w:val="20"/>
        </w:rPr>
        <w:t>очередной фин</w:t>
      </w:r>
      <w:proofErr w:type="gramStart"/>
      <w:r w:rsidRPr="000B6C43">
        <w:rPr>
          <w:rFonts w:ascii="Times New Roman" w:hAnsi="Times New Roman"/>
          <w:b/>
          <w:sz w:val="20"/>
          <w:szCs w:val="20"/>
        </w:rPr>
        <w:t>.г</w:t>
      </w:r>
      <w:proofErr w:type="gramEnd"/>
      <w:r w:rsidRPr="000B6C43">
        <w:rPr>
          <w:rFonts w:ascii="Times New Roman" w:hAnsi="Times New Roman"/>
          <w:b/>
          <w:sz w:val="20"/>
          <w:szCs w:val="20"/>
        </w:rPr>
        <w:t>од</w:t>
      </w:r>
      <w:r w:rsidRPr="000B6C43">
        <w:rPr>
          <w:rFonts w:ascii="Times New Roman" w:hAnsi="Times New Roman"/>
          <w:b/>
          <w:sz w:val="26"/>
          <w:szCs w:val="26"/>
        </w:rPr>
        <w:t xml:space="preserve"> = Н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об</w:t>
      </w:r>
      <w:r w:rsidRPr="000B6C43">
        <w:rPr>
          <w:rFonts w:ascii="Times New Roman" w:hAnsi="Times New Roman"/>
          <w:b/>
          <w:sz w:val="26"/>
          <w:szCs w:val="26"/>
        </w:rPr>
        <w:t xml:space="preserve"> * Ст * </w:t>
      </w:r>
      <w:r w:rsidR="00AC6D78" w:rsidRPr="000B6C43">
        <w:rPr>
          <w:rFonts w:ascii="Times New Roman" w:hAnsi="Times New Roman"/>
          <w:b/>
          <w:sz w:val="26"/>
          <w:szCs w:val="26"/>
        </w:rPr>
        <w:t>ТН</w:t>
      </w:r>
      <w:r w:rsidR="00AC6D78"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об </w:t>
      </w:r>
      <w:r w:rsidR="00AC6D78" w:rsidRPr="000B6C43">
        <w:rPr>
          <w:rFonts w:ascii="Times New Roman" w:hAnsi="Times New Roman"/>
          <w:b/>
          <w:sz w:val="26"/>
          <w:szCs w:val="26"/>
        </w:rPr>
        <w:t>(или ИД</w:t>
      </w:r>
      <w:r w:rsidR="00AC6D78" w:rsidRPr="000B6C43">
        <w:rPr>
          <w:rFonts w:ascii="Times New Roman" w:hAnsi="Times New Roman"/>
          <w:b/>
          <w:sz w:val="26"/>
          <w:szCs w:val="26"/>
          <w:vertAlign w:val="subscript"/>
        </w:rPr>
        <w:t>врп</w:t>
      </w:r>
      <w:r w:rsidR="00AC6D78" w:rsidRPr="000B6C43">
        <w:rPr>
          <w:rFonts w:ascii="Times New Roman" w:hAnsi="Times New Roman"/>
          <w:b/>
          <w:sz w:val="26"/>
          <w:szCs w:val="26"/>
        </w:rPr>
        <w:t xml:space="preserve">) </w:t>
      </w:r>
      <w:r w:rsidRPr="000B6C43">
        <w:rPr>
          <w:rFonts w:ascii="Times New Roman" w:hAnsi="Times New Roman"/>
          <w:b/>
          <w:sz w:val="26"/>
          <w:szCs w:val="26"/>
        </w:rPr>
        <w:t>: 100 * С : 100 * Н : 100 (+/-) 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b/>
          <w:sz w:val="26"/>
          <w:szCs w:val="26"/>
        </w:rPr>
        <w:t xml:space="preserve">, </w:t>
      </w:r>
      <w:r w:rsidRPr="000B6C43">
        <w:rPr>
          <w:rFonts w:ascii="Times New Roman" w:hAnsi="Times New Roman"/>
          <w:sz w:val="26"/>
          <w:szCs w:val="26"/>
        </w:rPr>
        <w:t>где:</w:t>
      </w:r>
    </w:p>
    <w:p w14:paraId="6E7885CD" w14:textId="67D1D415" w:rsidR="009C75FD" w:rsidRPr="000B6C43" w:rsidRDefault="009C75FD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Н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о</w:t>
      </w:r>
      <w:proofErr w:type="gramStart"/>
      <w:r w:rsidRPr="000B6C43">
        <w:rPr>
          <w:rFonts w:ascii="Times New Roman" w:hAnsi="Times New Roman"/>
          <w:b/>
          <w:sz w:val="26"/>
          <w:szCs w:val="26"/>
          <w:vertAlign w:val="subscript"/>
        </w:rPr>
        <w:t>б</w:t>
      </w:r>
      <w:r w:rsidRPr="000B6C43">
        <w:rPr>
          <w:rFonts w:ascii="Times New Roman" w:hAnsi="Times New Roman"/>
          <w:sz w:val="26"/>
          <w:szCs w:val="26"/>
        </w:rPr>
        <w:t>-</w:t>
      </w:r>
      <w:proofErr w:type="gramEnd"/>
      <w:r w:rsidRPr="000B6C43">
        <w:rPr>
          <w:rFonts w:ascii="Times New Roman" w:hAnsi="Times New Roman"/>
          <w:sz w:val="26"/>
          <w:szCs w:val="26"/>
        </w:rPr>
        <w:t xml:space="preserve"> налогооблагаемый объем реализации </w:t>
      </w:r>
      <w:r w:rsidR="004D74EC" w:rsidRPr="000B6C43">
        <w:rPr>
          <w:rFonts w:ascii="Times New Roman" w:hAnsi="Times New Roman"/>
          <w:sz w:val="26"/>
          <w:szCs w:val="26"/>
        </w:rPr>
        <w:t>алкогольной продукции с объемной долей этилового спирта свыше 9 процентов</w:t>
      </w:r>
      <w:r w:rsidRPr="000B6C43">
        <w:rPr>
          <w:rFonts w:ascii="Times New Roman" w:hAnsi="Times New Roman"/>
          <w:color w:val="FF0000"/>
          <w:sz w:val="26"/>
          <w:szCs w:val="26"/>
        </w:rPr>
        <w:t xml:space="preserve"> </w:t>
      </w:r>
      <w:r w:rsidR="000C0280" w:rsidRPr="000B6C43">
        <w:rPr>
          <w:rFonts w:ascii="Times New Roman" w:hAnsi="Times New Roman"/>
          <w:sz w:val="26"/>
          <w:szCs w:val="26"/>
        </w:rPr>
        <w:t>(по</w:t>
      </w:r>
      <w:r w:rsidRPr="000B6C43">
        <w:rPr>
          <w:rFonts w:ascii="Times New Roman" w:hAnsi="Times New Roman"/>
          <w:sz w:val="26"/>
          <w:szCs w:val="26"/>
        </w:rPr>
        <w:t xml:space="preserve"> данны</w:t>
      </w:r>
      <w:r w:rsidR="000C0280" w:rsidRPr="000B6C43">
        <w:rPr>
          <w:rFonts w:ascii="Times New Roman" w:hAnsi="Times New Roman"/>
          <w:sz w:val="26"/>
          <w:szCs w:val="26"/>
        </w:rPr>
        <w:t>м</w:t>
      </w:r>
      <w:r w:rsidRPr="000B6C43">
        <w:rPr>
          <w:rFonts w:ascii="Times New Roman" w:hAnsi="Times New Roman"/>
          <w:sz w:val="26"/>
          <w:szCs w:val="26"/>
        </w:rPr>
        <w:t xml:space="preserve"> отчета формы № 5-АЛ</w:t>
      </w:r>
      <w:r w:rsidR="008A7522" w:rsidRPr="000B6C43">
        <w:rPr>
          <w:rFonts w:ascii="Times New Roman" w:hAnsi="Times New Roman"/>
          <w:sz w:val="26"/>
          <w:szCs w:val="26"/>
        </w:rPr>
        <w:t xml:space="preserve"> </w:t>
      </w:r>
      <w:r w:rsidR="00CF6654" w:rsidRPr="000B6C43">
        <w:rPr>
          <w:rFonts w:ascii="Times New Roman" w:hAnsi="Times New Roman"/>
          <w:sz w:val="26"/>
          <w:szCs w:val="26"/>
        </w:rPr>
        <w:t>з</w:t>
      </w:r>
      <w:r w:rsidR="008A7522" w:rsidRPr="000B6C43">
        <w:rPr>
          <w:rFonts w:ascii="Times New Roman" w:hAnsi="Times New Roman"/>
          <w:sz w:val="26"/>
          <w:szCs w:val="26"/>
        </w:rPr>
        <w:t>а последн</w:t>
      </w:r>
      <w:r w:rsidR="00CF6654" w:rsidRPr="000B6C43">
        <w:rPr>
          <w:rFonts w:ascii="Times New Roman" w:hAnsi="Times New Roman"/>
          <w:sz w:val="26"/>
          <w:szCs w:val="26"/>
        </w:rPr>
        <w:t>ий</w:t>
      </w:r>
      <w:r w:rsidR="008A7522" w:rsidRPr="000B6C43">
        <w:rPr>
          <w:rFonts w:ascii="Times New Roman" w:hAnsi="Times New Roman"/>
          <w:sz w:val="26"/>
          <w:szCs w:val="26"/>
        </w:rPr>
        <w:t xml:space="preserve"> </w:t>
      </w:r>
      <w:r w:rsidR="00CF6654" w:rsidRPr="000B6C43">
        <w:rPr>
          <w:rFonts w:ascii="Times New Roman" w:hAnsi="Times New Roman"/>
          <w:sz w:val="26"/>
          <w:szCs w:val="26"/>
        </w:rPr>
        <w:t>налоговый период</w:t>
      </w:r>
      <w:r w:rsidRPr="000B6C43">
        <w:rPr>
          <w:rFonts w:ascii="Times New Roman" w:hAnsi="Times New Roman"/>
          <w:sz w:val="26"/>
          <w:szCs w:val="26"/>
        </w:rPr>
        <w:t>);</w:t>
      </w:r>
    </w:p>
    <w:p w14:paraId="20B1FE10" w14:textId="77777777" w:rsidR="009C75FD" w:rsidRPr="000B6C43" w:rsidRDefault="009C75FD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proofErr w:type="gramStart"/>
      <w:r w:rsidRPr="000B6C43">
        <w:rPr>
          <w:rFonts w:ascii="Times New Roman" w:hAnsi="Times New Roman"/>
          <w:b/>
          <w:sz w:val="26"/>
          <w:szCs w:val="26"/>
        </w:rPr>
        <w:t>Ст</w:t>
      </w:r>
      <w:proofErr w:type="gramEnd"/>
      <w:r w:rsidRPr="000B6C43">
        <w:rPr>
          <w:rFonts w:ascii="Times New Roman" w:hAnsi="Times New Roman"/>
          <w:sz w:val="26"/>
          <w:szCs w:val="26"/>
        </w:rPr>
        <w:t xml:space="preserve"> - ставка акциза;</w:t>
      </w:r>
    </w:p>
    <w:p w14:paraId="5F94D4B5" w14:textId="77777777" w:rsidR="00AC6D78" w:rsidRPr="000B6C43" w:rsidRDefault="00AC6D78" w:rsidP="00AC6D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lastRenderedPageBreak/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ТН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об </w:t>
      </w:r>
      <w:r w:rsidRPr="000B6C43">
        <w:rPr>
          <w:rFonts w:ascii="Times New Roman" w:hAnsi="Times New Roman"/>
          <w:sz w:val="26"/>
          <w:szCs w:val="26"/>
        </w:rPr>
        <w:t xml:space="preserve">– темп роста налогооблагаемого объема за предыдущие периоды согласно данным отчета формы № 5-АЛ (или, в случае скачкообразной динамики, индекс-дефлятор ВРП согласно Основным параметрам прогноза - </w:t>
      </w:r>
      <w:r w:rsidRPr="000B6C43">
        <w:rPr>
          <w:rFonts w:ascii="Times New Roman" w:hAnsi="Times New Roman"/>
          <w:b/>
          <w:sz w:val="26"/>
          <w:szCs w:val="26"/>
        </w:rPr>
        <w:t>ИД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врп</w:t>
      </w:r>
      <w:r w:rsidRPr="000B6C43">
        <w:rPr>
          <w:rFonts w:ascii="Times New Roman" w:hAnsi="Times New Roman"/>
          <w:sz w:val="26"/>
          <w:szCs w:val="26"/>
        </w:rPr>
        <w:t>);</w:t>
      </w:r>
    </w:p>
    <w:p w14:paraId="1DB3B516" w14:textId="1DD5357F" w:rsidR="009D34C0" w:rsidRPr="000B6C43" w:rsidRDefault="009D34C0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С</w:t>
      </w:r>
      <w:r w:rsidRPr="000B6C43">
        <w:rPr>
          <w:szCs w:val="26"/>
        </w:rPr>
        <w:t xml:space="preserve"> - уровень собираемости (рассчитывается по данным отчета формы № 1-НМ как частное от деления суммы поступившего акциза на сумму начисленного акциза)</w:t>
      </w:r>
      <w:r w:rsidR="005E0C1B" w:rsidRPr="000B6C43">
        <w:rPr>
          <w:sz w:val="27"/>
          <w:szCs w:val="27"/>
        </w:rPr>
        <w:t xml:space="preserve"> учитывает работу по погашению задолженности по акцизу</w:t>
      </w:r>
      <w:r w:rsidRPr="000B6C43">
        <w:rPr>
          <w:szCs w:val="26"/>
        </w:rPr>
        <w:t>;</w:t>
      </w:r>
    </w:p>
    <w:p w14:paraId="5E27A9FC" w14:textId="52C1ADCE" w:rsidR="009C75FD" w:rsidRPr="000B6C43" w:rsidRDefault="009C75FD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Н</w:t>
      </w:r>
      <w:r w:rsidRPr="000B6C43">
        <w:rPr>
          <w:szCs w:val="26"/>
        </w:rPr>
        <w:t xml:space="preserve"> - норматив отчисления акциза в бюджет субъекта</w:t>
      </w:r>
      <w:r w:rsidR="00FE4925" w:rsidRPr="000B6C43">
        <w:rPr>
          <w:szCs w:val="26"/>
        </w:rPr>
        <w:t xml:space="preserve"> согласно БК РФ</w:t>
      </w:r>
      <w:r w:rsidRPr="000B6C43">
        <w:rPr>
          <w:szCs w:val="26"/>
        </w:rPr>
        <w:t>;</w:t>
      </w:r>
    </w:p>
    <w:p w14:paraId="345069BE" w14:textId="2E8C6CF4" w:rsidR="009C75FD" w:rsidRPr="000B6C43" w:rsidRDefault="009C75FD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К</w:t>
      </w:r>
      <w:r w:rsidRPr="000B6C43">
        <w:rPr>
          <w:b/>
          <w:szCs w:val="26"/>
          <w:vertAlign w:val="subscript"/>
        </w:rPr>
        <w:t>сумма</w:t>
      </w:r>
      <w:r w:rsidRPr="000B6C43">
        <w:rPr>
          <w:szCs w:val="26"/>
        </w:rPr>
        <w:t xml:space="preserve"> - корректирующая сумма поступлений, учитывающая изменения законодательства о налогах и сборах, а также другие факторы.</w:t>
      </w:r>
    </w:p>
    <w:p w14:paraId="08351C79" w14:textId="14A884B7" w:rsidR="00CC0E09" w:rsidRPr="000B6C43" w:rsidRDefault="00CC0E09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Прогноз поступлений на плановый период рассчитывается исходя из прогнозируемой суммы поступлений на </w:t>
      </w:r>
      <w:r w:rsidR="00F31C26" w:rsidRPr="000B6C43">
        <w:rPr>
          <w:szCs w:val="26"/>
        </w:rPr>
        <w:t>предыдущий</w:t>
      </w:r>
      <w:r w:rsidRPr="000B6C43">
        <w:rPr>
          <w:szCs w:val="26"/>
        </w:rPr>
        <w:t xml:space="preserve"> год с применением темпа роста ставки акциза или индекса потребительских цен </w:t>
      </w:r>
      <w:r w:rsidR="004851CB" w:rsidRPr="000B6C43">
        <w:rPr>
          <w:szCs w:val="26"/>
        </w:rPr>
        <w:t xml:space="preserve">на соответствующий период </w:t>
      </w:r>
      <w:r w:rsidRPr="000B6C43">
        <w:rPr>
          <w:szCs w:val="26"/>
        </w:rPr>
        <w:t>соглас</w:t>
      </w:r>
      <w:r w:rsidR="004851CB" w:rsidRPr="000B6C43">
        <w:rPr>
          <w:szCs w:val="26"/>
        </w:rPr>
        <w:t>но Основным параметрам прогноза.</w:t>
      </w:r>
    </w:p>
    <w:p w14:paraId="0BF573AC" w14:textId="59CCA431" w:rsidR="009C75FD" w:rsidRPr="000B6C43" w:rsidRDefault="009C75FD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 xml:space="preserve">Прогноз </w:t>
      </w:r>
      <w:r w:rsidRPr="000B6C43">
        <w:rPr>
          <w:rFonts w:ascii="Times New Roman" w:hAnsi="Times New Roman"/>
          <w:b/>
          <w:sz w:val="20"/>
          <w:szCs w:val="20"/>
        </w:rPr>
        <w:t xml:space="preserve">плановый период </w:t>
      </w:r>
      <w:r w:rsidRPr="000B6C43">
        <w:rPr>
          <w:rFonts w:ascii="Times New Roman" w:hAnsi="Times New Roman"/>
          <w:b/>
          <w:sz w:val="26"/>
          <w:szCs w:val="26"/>
        </w:rPr>
        <w:t xml:space="preserve">= </w:t>
      </w:r>
      <w:proofErr w:type="gramStart"/>
      <w:r w:rsidRPr="000B6C43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0B6C43">
        <w:rPr>
          <w:rFonts w:ascii="Times New Roman" w:hAnsi="Times New Roman"/>
          <w:b/>
          <w:sz w:val="26"/>
          <w:szCs w:val="26"/>
        </w:rPr>
        <w:t xml:space="preserve"> * </w:t>
      </w:r>
      <w:r w:rsidR="00AC6D78" w:rsidRPr="000B6C43">
        <w:rPr>
          <w:rFonts w:ascii="Times New Roman" w:hAnsi="Times New Roman"/>
          <w:b/>
          <w:sz w:val="26"/>
          <w:szCs w:val="26"/>
        </w:rPr>
        <w:t>ТН</w:t>
      </w:r>
      <w:r w:rsidR="00AC6D78"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об </w:t>
      </w:r>
      <w:r w:rsidR="00AC6D78" w:rsidRPr="000B6C43">
        <w:rPr>
          <w:rFonts w:ascii="Times New Roman" w:hAnsi="Times New Roman"/>
          <w:b/>
          <w:sz w:val="26"/>
          <w:szCs w:val="26"/>
        </w:rPr>
        <w:t>(или ИД</w:t>
      </w:r>
      <w:r w:rsidR="00AC6D78" w:rsidRPr="000B6C43">
        <w:rPr>
          <w:rFonts w:ascii="Times New Roman" w:hAnsi="Times New Roman"/>
          <w:b/>
          <w:sz w:val="26"/>
          <w:szCs w:val="26"/>
          <w:vertAlign w:val="subscript"/>
        </w:rPr>
        <w:t>врп</w:t>
      </w:r>
      <w:r w:rsidR="00AC6D78" w:rsidRPr="000B6C43">
        <w:rPr>
          <w:rFonts w:ascii="Times New Roman" w:hAnsi="Times New Roman"/>
          <w:b/>
          <w:sz w:val="26"/>
          <w:szCs w:val="26"/>
        </w:rPr>
        <w:t xml:space="preserve">) </w:t>
      </w:r>
      <w:r w:rsidRPr="000B6C43">
        <w:rPr>
          <w:rFonts w:ascii="Times New Roman" w:hAnsi="Times New Roman"/>
          <w:b/>
          <w:sz w:val="26"/>
          <w:szCs w:val="26"/>
        </w:rPr>
        <w:t>: 100 (+/-) 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b/>
          <w:sz w:val="26"/>
          <w:szCs w:val="26"/>
        </w:rPr>
        <w:t xml:space="preserve">, </w:t>
      </w:r>
      <w:r w:rsidRPr="000B6C43">
        <w:rPr>
          <w:rFonts w:ascii="Times New Roman" w:hAnsi="Times New Roman"/>
          <w:sz w:val="26"/>
          <w:szCs w:val="26"/>
        </w:rPr>
        <w:t>где:</w:t>
      </w:r>
    </w:p>
    <w:p w14:paraId="62633233" w14:textId="77777777" w:rsidR="009C75FD" w:rsidRPr="000B6C43" w:rsidRDefault="009C75FD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proofErr w:type="gramStart"/>
      <w:r w:rsidRPr="000B6C43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0B6C43">
        <w:rPr>
          <w:rFonts w:ascii="Times New Roman" w:hAnsi="Times New Roman"/>
          <w:sz w:val="26"/>
          <w:szCs w:val="26"/>
        </w:rPr>
        <w:t xml:space="preserve"> – прогноз поступлений на предшествующий год;</w:t>
      </w:r>
    </w:p>
    <w:p w14:paraId="6BB11D83" w14:textId="77777777" w:rsidR="00AC6D78" w:rsidRPr="000B6C43" w:rsidRDefault="00AC6D78" w:rsidP="00AC6D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ТН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об </w:t>
      </w:r>
      <w:r w:rsidRPr="000B6C43">
        <w:rPr>
          <w:rFonts w:ascii="Times New Roman" w:hAnsi="Times New Roman"/>
          <w:sz w:val="26"/>
          <w:szCs w:val="26"/>
        </w:rPr>
        <w:t xml:space="preserve">– темп роста налогооблагаемого объема за предыдущие периоды согласно данным отчета формы № 5-АЛ (или, в случае скачкообразной динамики, индекс-дефлятор ВРП согласно Основным параметрам прогноза - </w:t>
      </w:r>
      <w:r w:rsidRPr="000B6C43">
        <w:rPr>
          <w:rFonts w:ascii="Times New Roman" w:hAnsi="Times New Roman"/>
          <w:b/>
          <w:sz w:val="26"/>
          <w:szCs w:val="26"/>
        </w:rPr>
        <w:t>ИД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врп</w:t>
      </w:r>
      <w:r w:rsidRPr="000B6C43">
        <w:rPr>
          <w:rFonts w:ascii="Times New Roman" w:hAnsi="Times New Roman"/>
          <w:sz w:val="26"/>
          <w:szCs w:val="26"/>
        </w:rPr>
        <w:t>);</w:t>
      </w:r>
    </w:p>
    <w:p w14:paraId="55E5F875" w14:textId="5C3C8D27" w:rsidR="009C75FD" w:rsidRPr="000B6C43" w:rsidRDefault="009C75FD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К</w:t>
      </w:r>
      <w:r w:rsidRPr="000B6C43">
        <w:rPr>
          <w:b/>
          <w:szCs w:val="26"/>
          <w:vertAlign w:val="subscript"/>
        </w:rPr>
        <w:t>сумма</w:t>
      </w:r>
      <w:r w:rsidRPr="000B6C43">
        <w:rPr>
          <w:szCs w:val="26"/>
        </w:rPr>
        <w:t xml:space="preserve"> - корректирующая сумма поступлений, учитывающая изменения законодательства о налогах и сборах, а также другие факторы.</w:t>
      </w:r>
    </w:p>
    <w:p w14:paraId="0DF717DE" w14:textId="77777777" w:rsidR="003928A6" w:rsidRPr="000B6C43" w:rsidRDefault="003928A6" w:rsidP="003928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6"/>
          <w:szCs w:val="26"/>
        </w:rPr>
      </w:pPr>
      <w:r w:rsidRPr="000B6C43">
        <w:rPr>
          <w:rFonts w:ascii="Times New Roman" w:eastAsia="Times New Roman" w:hAnsi="Times New Roman"/>
          <w:snapToGrid w:val="0"/>
          <w:sz w:val="26"/>
          <w:szCs w:val="26"/>
        </w:rPr>
        <w:t xml:space="preserve"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показателей, неподлежащих налогообложению, либо облагаемых по ставке 0. Объем выпадающих доходов определяется в рамках прописанного </w:t>
      </w:r>
      <w:proofErr w:type="gramStart"/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алгоритма расчета прогнозного объема поступлений акциза</w:t>
      </w:r>
      <w:proofErr w:type="gramEnd"/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.</w:t>
      </w:r>
    </w:p>
    <w:p w14:paraId="1673E3F0" w14:textId="4CAD09CD" w:rsidR="00630417" w:rsidRPr="000B6C43" w:rsidRDefault="00630417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>Акцизы на алкогольную продукцию с объемной долей этилового спирта свыше 9 процентов зачисляются в консолидированный бюджет субъекта Российской Федерации по нормативам, установленным в соответствии со статьями БК РФ.</w:t>
      </w:r>
    </w:p>
    <w:p w14:paraId="5BF2D624" w14:textId="77777777" w:rsidR="00EE138B" w:rsidRPr="000B6C43" w:rsidRDefault="00EE138B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</w:p>
    <w:p w14:paraId="1BACE46B" w14:textId="4C6FB53A" w:rsidR="00567804" w:rsidRPr="000B6C43" w:rsidRDefault="00777527" w:rsidP="0001150D">
      <w:pPr>
        <w:pStyle w:val="3"/>
        <w:tabs>
          <w:tab w:val="left" w:pos="1985"/>
        </w:tabs>
        <w:spacing w:before="120" w:after="120" w:line="240" w:lineRule="auto"/>
        <w:ind w:left="1985" w:right="1133"/>
        <w:contextualSpacing/>
        <w:jc w:val="center"/>
        <w:rPr>
          <w:rFonts w:ascii="Times New Roman" w:hAnsi="Times New Roman"/>
          <w:sz w:val="28"/>
          <w:szCs w:val="28"/>
        </w:rPr>
      </w:pPr>
      <w:bookmarkStart w:id="42" w:name="_Toc528576740"/>
      <w:bookmarkStart w:id="43" w:name="_Toc481230993"/>
      <w:r w:rsidRPr="000B6C43">
        <w:rPr>
          <w:rFonts w:ascii="Times New Roman" w:hAnsi="Times New Roman"/>
          <w:sz w:val="28"/>
          <w:szCs w:val="28"/>
        </w:rPr>
        <w:t>2.3.</w:t>
      </w:r>
      <w:r w:rsidR="00290F77" w:rsidRPr="000B6C43">
        <w:rPr>
          <w:rFonts w:ascii="Times New Roman" w:hAnsi="Times New Roman"/>
          <w:sz w:val="28"/>
          <w:szCs w:val="28"/>
        </w:rPr>
        <w:t>13</w:t>
      </w:r>
      <w:r w:rsidRPr="000B6C43">
        <w:rPr>
          <w:rFonts w:ascii="Times New Roman" w:hAnsi="Times New Roman"/>
          <w:sz w:val="28"/>
          <w:szCs w:val="28"/>
        </w:rPr>
        <w:t xml:space="preserve">  Акцизы на алкогольную продукцию с объемной долей этилового спирта до 9 процентов включительно, производимую на территории Российской Федерации </w:t>
      </w:r>
      <w:r w:rsidR="00EE138B" w:rsidRPr="000B6C43">
        <w:rPr>
          <w:rFonts w:ascii="Times New Roman" w:hAnsi="Times New Roman"/>
          <w:sz w:val="28"/>
          <w:szCs w:val="28"/>
        </w:rPr>
        <w:br/>
      </w:r>
      <w:r w:rsidRPr="000B6C43">
        <w:rPr>
          <w:rFonts w:ascii="Times New Roman" w:hAnsi="Times New Roman"/>
          <w:sz w:val="28"/>
          <w:szCs w:val="28"/>
        </w:rPr>
        <w:t>18210302130010000110</w:t>
      </w:r>
      <w:bookmarkEnd w:id="42"/>
    </w:p>
    <w:p w14:paraId="1362194C" w14:textId="77777777" w:rsidR="00777527" w:rsidRPr="000B6C43" w:rsidRDefault="00777527" w:rsidP="0001150D">
      <w:pPr>
        <w:spacing w:before="120"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Для расчёта поступлений акцизов на алкогольную продукцию используются:</w:t>
      </w:r>
    </w:p>
    <w:p w14:paraId="35713082" w14:textId="77777777" w:rsidR="00777527" w:rsidRPr="000B6C43" w:rsidRDefault="0077752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данные отчета формы № 1-НМ «Отчет о начислении и поступлении налогов и сборов в бюджетную систему РФ»;</w:t>
      </w:r>
    </w:p>
    <w:p w14:paraId="525EB208" w14:textId="77777777" w:rsidR="00777527" w:rsidRPr="000B6C43" w:rsidRDefault="0077752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данные отчета формы № 5-АЛ «Отчет о налоговой базе и структуре начислений по акцизам на спирт, алкогольную и спиртосодержащую продукцию»;</w:t>
      </w:r>
    </w:p>
    <w:p w14:paraId="15E0CFB3" w14:textId="77777777" w:rsidR="00777527" w:rsidRPr="000B6C43" w:rsidRDefault="0077752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Основные параметры прогноза;</w:t>
      </w:r>
    </w:p>
    <w:p w14:paraId="6C8CC3FE" w14:textId="77777777" w:rsidR="00777527" w:rsidRPr="000B6C43" w:rsidRDefault="00777527" w:rsidP="0001150D">
      <w:pPr>
        <w:tabs>
          <w:tab w:val="num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Cs/>
          <w:sz w:val="26"/>
          <w:szCs w:val="26"/>
        </w:rPr>
        <w:t>налоговые ставки, предусмотренные главой 22 НК РФ «Акцизы</w:t>
      </w:r>
      <w:r w:rsidRPr="000B6C43">
        <w:rPr>
          <w:rFonts w:ascii="Times New Roman" w:hAnsi="Times New Roman"/>
          <w:sz w:val="26"/>
          <w:szCs w:val="26"/>
        </w:rPr>
        <w:t>».</w:t>
      </w:r>
    </w:p>
    <w:p w14:paraId="5891EB89" w14:textId="77777777" w:rsidR="00AC6D78" w:rsidRPr="000B6C43" w:rsidRDefault="00AC6D78" w:rsidP="00AC6D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 xml:space="preserve">Прогноз </w:t>
      </w:r>
      <w:r w:rsidRPr="000B6C43">
        <w:rPr>
          <w:rFonts w:ascii="Times New Roman" w:hAnsi="Times New Roman"/>
          <w:b/>
          <w:sz w:val="20"/>
          <w:szCs w:val="20"/>
        </w:rPr>
        <w:t>очередной фин</w:t>
      </w:r>
      <w:proofErr w:type="gramStart"/>
      <w:r w:rsidRPr="000B6C43">
        <w:rPr>
          <w:rFonts w:ascii="Times New Roman" w:hAnsi="Times New Roman"/>
          <w:b/>
          <w:sz w:val="20"/>
          <w:szCs w:val="20"/>
        </w:rPr>
        <w:t>.г</w:t>
      </w:r>
      <w:proofErr w:type="gramEnd"/>
      <w:r w:rsidRPr="000B6C43">
        <w:rPr>
          <w:rFonts w:ascii="Times New Roman" w:hAnsi="Times New Roman"/>
          <w:b/>
          <w:sz w:val="20"/>
          <w:szCs w:val="20"/>
        </w:rPr>
        <w:t>од</w:t>
      </w:r>
      <w:r w:rsidRPr="000B6C43">
        <w:rPr>
          <w:rFonts w:ascii="Times New Roman" w:hAnsi="Times New Roman"/>
          <w:b/>
          <w:sz w:val="26"/>
          <w:szCs w:val="26"/>
        </w:rPr>
        <w:t xml:space="preserve"> = Н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об</w:t>
      </w:r>
      <w:r w:rsidRPr="000B6C43">
        <w:rPr>
          <w:rFonts w:ascii="Times New Roman" w:hAnsi="Times New Roman"/>
          <w:b/>
          <w:sz w:val="26"/>
          <w:szCs w:val="26"/>
        </w:rPr>
        <w:t xml:space="preserve"> * Ст * ТН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об </w:t>
      </w:r>
      <w:r w:rsidRPr="000B6C43">
        <w:rPr>
          <w:rFonts w:ascii="Times New Roman" w:hAnsi="Times New Roman"/>
          <w:b/>
          <w:sz w:val="26"/>
          <w:szCs w:val="26"/>
        </w:rPr>
        <w:t>(или ИД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врп</w:t>
      </w:r>
      <w:r w:rsidRPr="000B6C43">
        <w:rPr>
          <w:rFonts w:ascii="Times New Roman" w:hAnsi="Times New Roman"/>
          <w:b/>
          <w:sz w:val="26"/>
          <w:szCs w:val="26"/>
        </w:rPr>
        <w:t>) : 100 * С : 100 * Н : 100 (+/-) 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b/>
          <w:sz w:val="26"/>
          <w:szCs w:val="26"/>
        </w:rPr>
        <w:t xml:space="preserve">, </w:t>
      </w:r>
      <w:r w:rsidRPr="000B6C43">
        <w:rPr>
          <w:rFonts w:ascii="Times New Roman" w:hAnsi="Times New Roman"/>
          <w:sz w:val="26"/>
          <w:szCs w:val="26"/>
        </w:rPr>
        <w:t>где:</w:t>
      </w:r>
    </w:p>
    <w:p w14:paraId="7105D3DD" w14:textId="77777777" w:rsidR="00AC6D78" w:rsidRPr="000B6C43" w:rsidRDefault="00AC6D78" w:rsidP="00AC6D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lastRenderedPageBreak/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Н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о</w:t>
      </w:r>
      <w:proofErr w:type="gramStart"/>
      <w:r w:rsidRPr="000B6C43">
        <w:rPr>
          <w:rFonts w:ascii="Times New Roman" w:hAnsi="Times New Roman"/>
          <w:b/>
          <w:sz w:val="26"/>
          <w:szCs w:val="26"/>
          <w:vertAlign w:val="subscript"/>
        </w:rPr>
        <w:t>б</w:t>
      </w:r>
      <w:r w:rsidRPr="000B6C43">
        <w:rPr>
          <w:rFonts w:ascii="Times New Roman" w:hAnsi="Times New Roman"/>
          <w:sz w:val="26"/>
          <w:szCs w:val="26"/>
        </w:rPr>
        <w:t>-</w:t>
      </w:r>
      <w:proofErr w:type="gramEnd"/>
      <w:r w:rsidRPr="000B6C43">
        <w:rPr>
          <w:rFonts w:ascii="Times New Roman" w:hAnsi="Times New Roman"/>
          <w:sz w:val="26"/>
          <w:szCs w:val="26"/>
        </w:rPr>
        <w:t xml:space="preserve"> налогооблагаемый объем реализации алкогольной продукции с объемной долей этилового спирта свыше 9 процентов</w:t>
      </w:r>
      <w:r w:rsidRPr="000B6C43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0B6C43">
        <w:rPr>
          <w:rFonts w:ascii="Times New Roman" w:hAnsi="Times New Roman"/>
          <w:sz w:val="26"/>
          <w:szCs w:val="26"/>
        </w:rPr>
        <w:t>(по данным отчета формы № 5-АЛ за последний налоговый период);</w:t>
      </w:r>
    </w:p>
    <w:p w14:paraId="079DB11C" w14:textId="77777777" w:rsidR="00AC6D78" w:rsidRPr="000B6C43" w:rsidRDefault="00AC6D78" w:rsidP="00AC6D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proofErr w:type="gramStart"/>
      <w:r w:rsidRPr="000B6C43">
        <w:rPr>
          <w:rFonts w:ascii="Times New Roman" w:hAnsi="Times New Roman"/>
          <w:b/>
          <w:sz w:val="26"/>
          <w:szCs w:val="26"/>
        </w:rPr>
        <w:t>Ст</w:t>
      </w:r>
      <w:proofErr w:type="gramEnd"/>
      <w:r w:rsidRPr="000B6C43">
        <w:rPr>
          <w:rFonts w:ascii="Times New Roman" w:hAnsi="Times New Roman"/>
          <w:sz w:val="26"/>
          <w:szCs w:val="26"/>
        </w:rPr>
        <w:t xml:space="preserve"> - ставка акциза;</w:t>
      </w:r>
    </w:p>
    <w:p w14:paraId="47A04155" w14:textId="77777777" w:rsidR="00AC6D78" w:rsidRPr="000B6C43" w:rsidRDefault="00AC6D78" w:rsidP="00AC6D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ТН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об </w:t>
      </w:r>
      <w:r w:rsidRPr="000B6C43">
        <w:rPr>
          <w:rFonts w:ascii="Times New Roman" w:hAnsi="Times New Roman"/>
          <w:sz w:val="26"/>
          <w:szCs w:val="26"/>
        </w:rPr>
        <w:t xml:space="preserve">– темп роста налогооблагаемого объема за предыдущие периоды согласно данным отчета формы № 5-АЛ (или, в случае скачкообразной динамики, индекс-дефлятор ВРП согласно Основным параметрам прогноза - </w:t>
      </w:r>
      <w:r w:rsidRPr="000B6C43">
        <w:rPr>
          <w:rFonts w:ascii="Times New Roman" w:hAnsi="Times New Roman"/>
          <w:b/>
          <w:sz w:val="26"/>
          <w:szCs w:val="26"/>
        </w:rPr>
        <w:t>ИД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врп</w:t>
      </w:r>
      <w:r w:rsidRPr="000B6C43">
        <w:rPr>
          <w:rFonts w:ascii="Times New Roman" w:hAnsi="Times New Roman"/>
          <w:sz w:val="26"/>
          <w:szCs w:val="26"/>
        </w:rPr>
        <w:t>);</w:t>
      </w:r>
    </w:p>
    <w:p w14:paraId="69F742A0" w14:textId="77777777" w:rsidR="00AC6D78" w:rsidRPr="000B6C43" w:rsidRDefault="00AC6D78" w:rsidP="00AC6D78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С</w:t>
      </w:r>
      <w:r w:rsidRPr="000B6C43">
        <w:rPr>
          <w:szCs w:val="26"/>
        </w:rPr>
        <w:t xml:space="preserve"> - уровень собираемости (рассчитывается по данным отчета формы № 1-НМ как частное от деления суммы поступившего акциза на сумму начисленного акциза)</w:t>
      </w:r>
      <w:r w:rsidRPr="000B6C43">
        <w:rPr>
          <w:sz w:val="27"/>
          <w:szCs w:val="27"/>
        </w:rPr>
        <w:t xml:space="preserve"> учитывает работу по погашению задолженности по акцизу</w:t>
      </w:r>
      <w:r w:rsidRPr="000B6C43">
        <w:rPr>
          <w:szCs w:val="26"/>
        </w:rPr>
        <w:t>;</w:t>
      </w:r>
    </w:p>
    <w:p w14:paraId="4DC3F1C7" w14:textId="77777777" w:rsidR="00AC6D78" w:rsidRPr="000B6C43" w:rsidRDefault="00AC6D78" w:rsidP="00AC6D78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Н</w:t>
      </w:r>
      <w:r w:rsidRPr="000B6C43">
        <w:rPr>
          <w:szCs w:val="26"/>
        </w:rPr>
        <w:t xml:space="preserve"> - норматив отчисления акциза в бюджет субъекта согласно БК РФ;</w:t>
      </w:r>
    </w:p>
    <w:p w14:paraId="711F5095" w14:textId="77777777" w:rsidR="00AC6D78" w:rsidRPr="000B6C43" w:rsidRDefault="00AC6D78" w:rsidP="00AC6D78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К</w:t>
      </w:r>
      <w:r w:rsidRPr="000B6C43">
        <w:rPr>
          <w:b/>
          <w:szCs w:val="26"/>
          <w:vertAlign w:val="subscript"/>
        </w:rPr>
        <w:t>сумма</w:t>
      </w:r>
      <w:r w:rsidRPr="000B6C43">
        <w:rPr>
          <w:szCs w:val="26"/>
        </w:rPr>
        <w:t xml:space="preserve"> - корректирующая сумма поступлений, учитывающая изменения законодательства о налогах и сборах, а также другие факторы.</w:t>
      </w:r>
    </w:p>
    <w:p w14:paraId="5963568B" w14:textId="77777777" w:rsidR="00AC6D78" w:rsidRPr="000B6C43" w:rsidRDefault="00AC6D78" w:rsidP="00AC6D78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>Прогноз поступлений на плановый период рассчитывается исходя из прогнозируемой суммы поступлений на предыдущий год с применением темпа роста ставки акциза или индекса потребительских цен на соответствующий период согласно Основным параметрам прогноза.</w:t>
      </w:r>
    </w:p>
    <w:p w14:paraId="52FBFA6C" w14:textId="77777777" w:rsidR="00AC6D78" w:rsidRPr="000B6C43" w:rsidRDefault="00AC6D78" w:rsidP="00AC6D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 xml:space="preserve">Прогноз </w:t>
      </w:r>
      <w:r w:rsidRPr="000B6C43">
        <w:rPr>
          <w:rFonts w:ascii="Times New Roman" w:hAnsi="Times New Roman"/>
          <w:b/>
          <w:sz w:val="20"/>
          <w:szCs w:val="20"/>
        </w:rPr>
        <w:t xml:space="preserve">плановый период </w:t>
      </w:r>
      <w:r w:rsidRPr="000B6C43">
        <w:rPr>
          <w:rFonts w:ascii="Times New Roman" w:hAnsi="Times New Roman"/>
          <w:b/>
          <w:sz w:val="26"/>
          <w:szCs w:val="26"/>
        </w:rPr>
        <w:t xml:space="preserve">= </w:t>
      </w:r>
      <w:proofErr w:type="gramStart"/>
      <w:r w:rsidRPr="000B6C43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0B6C43">
        <w:rPr>
          <w:rFonts w:ascii="Times New Roman" w:hAnsi="Times New Roman"/>
          <w:b/>
          <w:sz w:val="26"/>
          <w:szCs w:val="26"/>
        </w:rPr>
        <w:t xml:space="preserve"> * ТН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об </w:t>
      </w:r>
      <w:r w:rsidRPr="000B6C43">
        <w:rPr>
          <w:rFonts w:ascii="Times New Roman" w:hAnsi="Times New Roman"/>
          <w:b/>
          <w:sz w:val="26"/>
          <w:szCs w:val="26"/>
        </w:rPr>
        <w:t>(или ИД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врп</w:t>
      </w:r>
      <w:r w:rsidRPr="000B6C43">
        <w:rPr>
          <w:rFonts w:ascii="Times New Roman" w:hAnsi="Times New Roman"/>
          <w:b/>
          <w:sz w:val="26"/>
          <w:szCs w:val="26"/>
        </w:rPr>
        <w:t>) : 100 (+/-) 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b/>
          <w:sz w:val="26"/>
          <w:szCs w:val="26"/>
        </w:rPr>
        <w:t xml:space="preserve">, </w:t>
      </w:r>
      <w:r w:rsidRPr="000B6C43">
        <w:rPr>
          <w:rFonts w:ascii="Times New Roman" w:hAnsi="Times New Roman"/>
          <w:sz w:val="26"/>
          <w:szCs w:val="26"/>
        </w:rPr>
        <w:t>где:</w:t>
      </w:r>
    </w:p>
    <w:p w14:paraId="27C2D89A" w14:textId="77777777" w:rsidR="00AC6D78" w:rsidRPr="000B6C43" w:rsidRDefault="00AC6D78" w:rsidP="00AC6D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proofErr w:type="gramStart"/>
      <w:r w:rsidRPr="000B6C43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0B6C43">
        <w:rPr>
          <w:rFonts w:ascii="Times New Roman" w:hAnsi="Times New Roman"/>
          <w:sz w:val="26"/>
          <w:szCs w:val="26"/>
        </w:rPr>
        <w:t xml:space="preserve"> – прогноз поступлений на предшествующий год;</w:t>
      </w:r>
    </w:p>
    <w:p w14:paraId="78FC5DD7" w14:textId="77777777" w:rsidR="00AC6D78" w:rsidRPr="000B6C43" w:rsidRDefault="00AC6D78" w:rsidP="00AC6D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ТН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об </w:t>
      </w:r>
      <w:r w:rsidRPr="000B6C43">
        <w:rPr>
          <w:rFonts w:ascii="Times New Roman" w:hAnsi="Times New Roman"/>
          <w:sz w:val="26"/>
          <w:szCs w:val="26"/>
        </w:rPr>
        <w:t xml:space="preserve">– темп роста налогооблагаемого объема за предыдущие периоды согласно данным отчета формы № 5-АЛ (или, в случае скачкообразной динамики, индекс-дефлятор ВРП согласно Основным параметрам прогноза - </w:t>
      </w:r>
      <w:r w:rsidRPr="000B6C43">
        <w:rPr>
          <w:rFonts w:ascii="Times New Roman" w:hAnsi="Times New Roman"/>
          <w:b/>
          <w:sz w:val="26"/>
          <w:szCs w:val="26"/>
        </w:rPr>
        <w:t>ИД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врп</w:t>
      </w:r>
      <w:r w:rsidRPr="000B6C43">
        <w:rPr>
          <w:rFonts w:ascii="Times New Roman" w:hAnsi="Times New Roman"/>
          <w:sz w:val="26"/>
          <w:szCs w:val="26"/>
        </w:rPr>
        <w:t>);</w:t>
      </w:r>
    </w:p>
    <w:p w14:paraId="04A8EF67" w14:textId="77777777" w:rsidR="00AC6D78" w:rsidRPr="000B6C43" w:rsidRDefault="00AC6D78" w:rsidP="00AC6D78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К</w:t>
      </w:r>
      <w:r w:rsidRPr="000B6C43">
        <w:rPr>
          <w:b/>
          <w:szCs w:val="26"/>
          <w:vertAlign w:val="subscript"/>
        </w:rPr>
        <w:t>сумма</w:t>
      </w:r>
      <w:r w:rsidRPr="000B6C43">
        <w:rPr>
          <w:szCs w:val="26"/>
        </w:rPr>
        <w:t xml:space="preserve"> - корректирующая сумма поступлений, учитывающая изменения законодательства о налогах и сборах, а также другие факторы.</w:t>
      </w:r>
    </w:p>
    <w:p w14:paraId="5C7662EE" w14:textId="77777777" w:rsidR="003928A6" w:rsidRPr="000B6C43" w:rsidRDefault="003928A6" w:rsidP="003928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6"/>
          <w:szCs w:val="26"/>
        </w:rPr>
      </w:pPr>
      <w:r w:rsidRPr="000B6C43">
        <w:rPr>
          <w:rFonts w:ascii="Times New Roman" w:eastAsia="Times New Roman" w:hAnsi="Times New Roman"/>
          <w:snapToGrid w:val="0"/>
          <w:sz w:val="26"/>
          <w:szCs w:val="26"/>
        </w:rPr>
        <w:t xml:space="preserve"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показателей, неподлежащих налогообложению, либо облагаемых по ставке 0. Объем выпадающих доходов определяется в рамках прописанного </w:t>
      </w:r>
      <w:proofErr w:type="gramStart"/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алгоритма расчета прогнозного объема поступлений акциза</w:t>
      </w:r>
      <w:proofErr w:type="gramEnd"/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.</w:t>
      </w:r>
    </w:p>
    <w:p w14:paraId="6A3B4D70" w14:textId="6CCE6FD6" w:rsidR="00777527" w:rsidRPr="000B6C43" w:rsidRDefault="00777527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>Акцизы на алкогольную продукцию с объемной долей этилового спирта до 9 процентов зачисляются в консолидированный бюджет субъекта Российской Федерации по нормативам, установленным в соответствии со статьями БК РФ.</w:t>
      </w:r>
    </w:p>
    <w:p w14:paraId="1133CAEF" w14:textId="77777777" w:rsidR="00777527" w:rsidRPr="000B6C43" w:rsidRDefault="00777527" w:rsidP="0001150D">
      <w:pPr>
        <w:spacing w:line="240" w:lineRule="auto"/>
        <w:contextualSpacing/>
      </w:pPr>
    </w:p>
    <w:p w14:paraId="498C0243" w14:textId="532EBB6B" w:rsidR="007902C8" w:rsidRPr="000B6C43" w:rsidRDefault="007902C8" w:rsidP="0001150D">
      <w:pPr>
        <w:pStyle w:val="3"/>
        <w:tabs>
          <w:tab w:val="left" w:pos="1985"/>
        </w:tabs>
        <w:spacing w:before="120" w:after="120" w:line="240" w:lineRule="auto"/>
        <w:ind w:left="1985" w:right="1133"/>
        <w:contextualSpacing/>
        <w:jc w:val="center"/>
        <w:rPr>
          <w:rFonts w:ascii="Times New Roman" w:hAnsi="Times New Roman"/>
          <w:sz w:val="28"/>
          <w:szCs w:val="28"/>
        </w:rPr>
      </w:pPr>
      <w:bookmarkStart w:id="44" w:name="_Toc528576741"/>
      <w:r w:rsidRPr="000B6C43">
        <w:rPr>
          <w:rFonts w:ascii="Times New Roman" w:hAnsi="Times New Roman"/>
          <w:sz w:val="28"/>
          <w:szCs w:val="28"/>
        </w:rPr>
        <w:t>2.</w:t>
      </w:r>
      <w:r w:rsidR="00C24500" w:rsidRPr="000B6C43">
        <w:rPr>
          <w:rFonts w:ascii="Times New Roman" w:hAnsi="Times New Roman"/>
          <w:sz w:val="28"/>
          <w:szCs w:val="28"/>
        </w:rPr>
        <w:t>3</w:t>
      </w:r>
      <w:r w:rsidRPr="000B6C43">
        <w:rPr>
          <w:rFonts w:ascii="Times New Roman" w:hAnsi="Times New Roman"/>
          <w:sz w:val="28"/>
          <w:szCs w:val="28"/>
        </w:rPr>
        <w:t>.</w:t>
      </w:r>
      <w:r w:rsidR="00290F77" w:rsidRPr="000B6C43">
        <w:rPr>
          <w:rFonts w:ascii="Times New Roman" w:hAnsi="Times New Roman"/>
          <w:sz w:val="28"/>
          <w:szCs w:val="28"/>
        </w:rPr>
        <w:t>14</w:t>
      </w:r>
      <w:r w:rsidRPr="000B6C43">
        <w:rPr>
          <w:rFonts w:ascii="Times New Roman" w:hAnsi="Times New Roman"/>
          <w:sz w:val="28"/>
          <w:szCs w:val="28"/>
        </w:rPr>
        <w:t>. Акцизы на сидр, пуаре</w:t>
      </w:r>
      <w:r w:rsidR="00784BEB" w:rsidRPr="000B6C43">
        <w:rPr>
          <w:rFonts w:ascii="Times New Roman" w:hAnsi="Times New Roman"/>
          <w:sz w:val="28"/>
          <w:szCs w:val="28"/>
        </w:rPr>
        <w:t xml:space="preserve"> и </w:t>
      </w:r>
      <w:r w:rsidRPr="000B6C43">
        <w:rPr>
          <w:rFonts w:ascii="Times New Roman" w:hAnsi="Times New Roman"/>
          <w:sz w:val="28"/>
          <w:szCs w:val="28"/>
        </w:rPr>
        <w:t>медовуху</w:t>
      </w:r>
      <w:r w:rsidR="00290BF2" w:rsidRPr="000B6C43">
        <w:rPr>
          <w:rFonts w:ascii="Times New Roman" w:hAnsi="Times New Roman"/>
          <w:sz w:val="28"/>
          <w:szCs w:val="28"/>
        </w:rPr>
        <w:t>, производимые на территории РФ</w:t>
      </w:r>
      <w:r w:rsidR="00B2417D" w:rsidRPr="000B6C43">
        <w:rPr>
          <w:rFonts w:ascii="Times New Roman" w:hAnsi="Times New Roman"/>
          <w:sz w:val="28"/>
          <w:szCs w:val="28"/>
        </w:rPr>
        <w:t xml:space="preserve"> </w:t>
      </w:r>
      <w:r w:rsidR="00B2417D" w:rsidRPr="000B6C43">
        <w:rPr>
          <w:rFonts w:ascii="Times New Roman" w:hAnsi="Times New Roman"/>
          <w:sz w:val="28"/>
          <w:szCs w:val="28"/>
        </w:rPr>
        <w:br/>
        <w:t>18210302120010000110</w:t>
      </w:r>
      <w:bookmarkEnd w:id="43"/>
      <w:bookmarkEnd w:id="44"/>
    </w:p>
    <w:p w14:paraId="46C6A8C8" w14:textId="631B8144" w:rsidR="00C24500" w:rsidRPr="000B6C43" w:rsidRDefault="00C24500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Для расчёта поступлений акцизов на </w:t>
      </w:r>
      <w:r w:rsidR="007405A2" w:rsidRPr="000B6C43">
        <w:rPr>
          <w:rFonts w:ascii="Times New Roman" w:hAnsi="Times New Roman"/>
          <w:sz w:val="26"/>
          <w:szCs w:val="26"/>
        </w:rPr>
        <w:t>сидр, пуаре и медовуху</w:t>
      </w:r>
      <w:r w:rsidRPr="000B6C43">
        <w:rPr>
          <w:rFonts w:ascii="Times New Roman" w:hAnsi="Times New Roman"/>
          <w:sz w:val="26"/>
          <w:szCs w:val="26"/>
        </w:rPr>
        <w:t xml:space="preserve"> используются:</w:t>
      </w:r>
    </w:p>
    <w:p w14:paraId="77E54C20" w14:textId="4C9413A4" w:rsidR="00C858FE" w:rsidRPr="000B6C43" w:rsidRDefault="00C858FE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д</w:t>
      </w:r>
      <w:r w:rsidR="00EC7886" w:rsidRPr="000B6C43">
        <w:rPr>
          <w:rFonts w:ascii="Times New Roman" w:hAnsi="Times New Roman"/>
          <w:sz w:val="26"/>
          <w:szCs w:val="26"/>
        </w:rPr>
        <w:t>анные</w:t>
      </w:r>
      <w:r w:rsidRPr="000B6C43">
        <w:rPr>
          <w:rFonts w:ascii="Times New Roman" w:hAnsi="Times New Roman"/>
          <w:sz w:val="26"/>
          <w:szCs w:val="26"/>
        </w:rPr>
        <w:t xml:space="preserve"> отчета формы № 1-НМ «Отчет о начислении и поступлении налогов и сборов в бюджетную систему РФ»;</w:t>
      </w:r>
    </w:p>
    <w:p w14:paraId="32A650C0" w14:textId="048717C7" w:rsidR="00C858FE" w:rsidRPr="000B6C43" w:rsidRDefault="00C858FE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д</w:t>
      </w:r>
      <w:r w:rsidR="00EC7886" w:rsidRPr="000B6C43">
        <w:rPr>
          <w:rFonts w:ascii="Times New Roman" w:hAnsi="Times New Roman"/>
          <w:sz w:val="26"/>
          <w:szCs w:val="26"/>
        </w:rPr>
        <w:t>анные</w:t>
      </w:r>
      <w:r w:rsidRPr="000B6C43">
        <w:rPr>
          <w:rFonts w:ascii="Times New Roman" w:hAnsi="Times New Roman"/>
          <w:sz w:val="26"/>
          <w:szCs w:val="26"/>
        </w:rPr>
        <w:t xml:space="preserve"> отчета форм</w:t>
      </w:r>
      <w:r w:rsidR="00EC7886" w:rsidRPr="000B6C43">
        <w:rPr>
          <w:rFonts w:ascii="Times New Roman" w:hAnsi="Times New Roman"/>
          <w:sz w:val="26"/>
          <w:szCs w:val="26"/>
        </w:rPr>
        <w:t>ы</w:t>
      </w:r>
      <w:r w:rsidRPr="000B6C43">
        <w:rPr>
          <w:rFonts w:ascii="Times New Roman" w:hAnsi="Times New Roman"/>
          <w:sz w:val="26"/>
          <w:szCs w:val="26"/>
        </w:rPr>
        <w:t xml:space="preserve"> № 5-АЛ «Отчет о налоговой базе и структуре начислений по акцизам на спирт, алкогольную и спиртосодержащую продукцию»;</w:t>
      </w:r>
    </w:p>
    <w:p w14:paraId="3174A999" w14:textId="77777777" w:rsidR="00C858FE" w:rsidRPr="000B6C43" w:rsidRDefault="00C858FE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Основные параметры прогноза;</w:t>
      </w:r>
    </w:p>
    <w:p w14:paraId="639B0FDF" w14:textId="77777777" w:rsidR="00C858FE" w:rsidRPr="000B6C43" w:rsidRDefault="00C858FE" w:rsidP="0001150D">
      <w:pPr>
        <w:tabs>
          <w:tab w:val="num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Cs/>
          <w:sz w:val="26"/>
          <w:szCs w:val="26"/>
        </w:rPr>
        <w:t>налоговые ставки, предусмотренные главой 22 НК РФ «Акцизы</w:t>
      </w:r>
      <w:r w:rsidRPr="000B6C43">
        <w:rPr>
          <w:rFonts w:ascii="Times New Roman" w:hAnsi="Times New Roman"/>
          <w:sz w:val="26"/>
          <w:szCs w:val="26"/>
        </w:rPr>
        <w:t>».</w:t>
      </w:r>
    </w:p>
    <w:p w14:paraId="4EBCCE2E" w14:textId="32EB86E5" w:rsidR="00C858FE" w:rsidRPr="000B6C43" w:rsidRDefault="00C858FE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lastRenderedPageBreak/>
        <w:t xml:space="preserve">Расчет поступлений акцизов на сидр, пуаре и медовуху </w:t>
      </w:r>
      <w:r w:rsidR="00CC0E09" w:rsidRPr="000B6C43">
        <w:rPr>
          <w:rFonts w:ascii="Times New Roman" w:hAnsi="Times New Roman"/>
          <w:sz w:val="26"/>
          <w:szCs w:val="26"/>
        </w:rPr>
        <w:t xml:space="preserve">на очередной финансовый год </w:t>
      </w:r>
      <w:r w:rsidRPr="000B6C43">
        <w:rPr>
          <w:rFonts w:ascii="Times New Roman" w:hAnsi="Times New Roman"/>
          <w:sz w:val="26"/>
          <w:szCs w:val="26"/>
        </w:rPr>
        <w:t>осуществл</w:t>
      </w:r>
      <w:r w:rsidR="008A3644" w:rsidRPr="000B6C43">
        <w:rPr>
          <w:rFonts w:ascii="Times New Roman" w:hAnsi="Times New Roman"/>
          <w:sz w:val="26"/>
          <w:szCs w:val="26"/>
        </w:rPr>
        <w:t xml:space="preserve">яется по методу прямого расчета по следующей формуле: </w:t>
      </w:r>
    </w:p>
    <w:p w14:paraId="080FDA42" w14:textId="5E2DD762" w:rsidR="0019615F" w:rsidRPr="000B6C43" w:rsidRDefault="0019615F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 xml:space="preserve">Прогноз </w:t>
      </w:r>
      <w:r w:rsidRPr="000B6C43">
        <w:rPr>
          <w:rFonts w:ascii="Times New Roman" w:hAnsi="Times New Roman"/>
          <w:b/>
          <w:sz w:val="20"/>
          <w:szCs w:val="20"/>
        </w:rPr>
        <w:t>очередной фин</w:t>
      </w:r>
      <w:proofErr w:type="gramStart"/>
      <w:r w:rsidRPr="000B6C43">
        <w:rPr>
          <w:rFonts w:ascii="Times New Roman" w:hAnsi="Times New Roman"/>
          <w:b/>
          <w:sz w:val="20"/>
          <w:szCs w:val="20"/>
        </w:rPr>
        <w:t>.г</w:t>
      </w:r>
      <w:proofErr w:type="gramEnd"/>
      <w:r w:rsidRPr="000B6C43">
        <w:rPr>
          <w:rFonts w:ascii="Times New Roman" w:hAnsi="Times New Roman"/>
          <w:b/>
          <w:sz w:val="20"/>
          <w:szCs w:val="20"/>
        </w:rPr>
        <w:t>од</w:t>
      </w:r>
      <w:r w:rsidRPr="000B6C43">
        <w:rPr>
          <w:rFonts w:ascii="Times New Roman" w:hAnsi="Times New Roman"/>
          <w:b/>
          <w:sz w:val="26"/>
          <w:szCs w:val="26"/>
        </w:rPr>
        <w:t xml:space="preserve"> = Н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об </w:t>
      </w:r>
      <w:r w:rsidRPr="000B6C43">
        <w:rPr>
          <w:rFonts w:ascii="Times New Roman" w:hAnsi="Times New Roman"/>
          <w:b/>
          <w:sz w:val="26"/>
          <w:szCs w:val="26"/>
        </w:rPr>
        <w:t xml:space="preserve">* Ст * </w:t>
      </w:r>
      <w:r w:rsidR="00393C6F" w:rsidRPr="000B6C43">
        <w:rPr>
          <w:rFonts w:ascii="Times New Roman" w:hAnsi="Times New Roman"/>
          <w:b/>
          <w:sz w:val="26"/>
          <w:szCs w:val="26"/>
        </w:rPr>
        <w:t>ТН</w:t>
      </w:r>
      <w:r w:rsidR="00393C6F"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об </w:t>
      </w:r>
      <w:r w:rsidR="00393C6F" w:rsidRPr="000B6C43">
        <w:rPr>
          <w:rFonts w:ascii="Times New Roman" w:hAnsi="Times New Roman"/>
          <w:b/>
          <w:sz w:val="26"/>
          <w:szCs w:val="26"/>
        </w:rPr>
        <w:t>(или ИД</w:t>
      </w:r>
      <w:r w:rsidR="00393C6F" w:rsidRPr="000B6C43">
        <w:rPr>
          <w:rFonts w:ascii="Times New Roman" w:hAnsi="Times New Roman"/>
          <w:b/>
          <w:sz w:val="26"/>
          <w:szCs w:val="26"/>
          <w:vertAlign w:val="subscript"/>
        </w:rPr>
        <w:t>врп</w:t>
      </w:r>
      <w:r w:rsidR="00393C6F" w:rsidRPr="000B6C43">
        <w:rPr>
          <w:rFonts w:ascii="Times New Roman" w:hAnsi="Times New Roman"/>
          <w:b/>
          <w:sz w:val="26"/>
          <w:szCs w:val="26"/>
        </w:rPr>
        <w:t xml:space="preserve">) </w:t>
      </w:r>
      <w:r w:rsidRPr="000B6C43">
        <w:rPr>
          <w:rFonts w:ascii="Times New Roman" w:hAnsi="Times New Roman"/>
          <w:b/>
          <w:sz w:val="26"/>
          <w:szCs w:val="26"/>
        </w:rPr>
        <w:t>: 100 * С : 100 (+/-) 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b/>
          <w:sz w:val="26"/>
          <w:szCs w:val="26"/>
        </w:rPr>
        <w:t xml:space="preserve">, </w:t>
      </w:r>
      <w:r w:rsidRPr="000B6C43">
        <w:rPr>
          <w:rFonts w:ascii="Times New Roman" w:hAnsi="Times New Roman"/>
          <w:sz w:val="26"/>
          <w:szCs w:val="26"/>
        </w:rPr>
        <w:t>где:</w:t>
      </w:r>
    </w:p>
    <w:p w14:paraId="6334BC90" w14:textId="1BDB2BA7" w:rsidR="0019615F" w:rsidRPr="000B6C43" w:rsidRDefault="0019615F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Н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о</w:t>
      </w:r>
      <w:proofErr w:type="gramStart"/>
      <w:r w:rsidRPr="000B6C43">
        <w:rPr>
          <w:rFonts w:ascii="Times New Roman" w:hAnsi="Times New Roman"/>
          <w:b/>
          <w:sz w:val="26"/>
          <w:szCs w:val="26"/>
          <w:vertAlign w:val="subscript"/>
        </w:rPr>
        <w:t>б</w:t>
      </w:r>
      <w:r w:rsidRPr="000B6C43">
        <w:rPr>
          <w:rFonts w:ascii="Times New Roman" w:hAnsi="Times New Roman"/>
          <w:i/>
          <w:sz w:val="26"/>
          <w:szCs w:val="26"/>
        </w:rPr>
        <w:t>-</w:t>
      </w:r>
      <w:proofErr w:type="gramEnd"/>
      <w:r w:rsidRPr="000B6C43">
        <w:rPr>
          <w:rFonts w:ascii="Times New Roman" w:hAnsi="Times New Roman"/>
          <w:sz w:val="26"/>
          <w:szCs w:val="26"/>
        </w:rPr>
        <w:t xml:space="preserve"> налогооблагаемый объем реализации </w:t>
      </w:r>
      <w:r w:rsidR="00207BE8" w:rsidRPr="000B6C43">
        <w:rPr>
          <w:rFonts w:ascii="Times New Roman" w:hAnsi="Times New Roman"/>
          <w:sz w:val="26"/>
          <w:szCs w:val="26"/>
        </w:rPr>
        <w:t>сидра, пуаере и медовухи</w:t>
      </w:r>
      <w:r w:rsidRPr="000B6C43">
        <w:rPr>
          <w:rFonts w:ascii="Times New Roman" w:hAnsi="Times New Roman"/>
          <w:sz w:val="26"/>
          <w:szCs w:val="26"/>
        </w:rPr>
        <w:t xml:space="preserve"> (</w:t>
      </w:r>
      <w:r w:rsidR="00132631" w:rsidRPr="000B6C43">
        <w:rPr>
          <w:rFonts w:ascii="Times New Roman" w:hAnsi="Times New Roman"/>
          <w:sz w:val="26"/>
          <w:szCs w:val="26"/>
        </w:rPr>
        <w:t>по</w:t>
      </w:r>
      <w:r w:rsidRPr="000B6C43">
        <w:rPr>
          <w:rFonts w:ascii="Times New Roman" w:hAnsi="Times New Roman"/>
          <w:sz w:val="26"/>
          <w:szCs w:val="26"/>
        </w:rPr>
        <w:t xml:space="preserve"> данны</w:t>
      </w:r>
      <w:r w:rsidR="00132631" w:rsidRPr="000B6C43">
        <w:rPr>
          <w:rFonts w:ascii="Times New Roman" w:hAnsi="Times New Roman"/>
          <w:sz w:val="26"/>
          <w:szCs w:val="26"/>
        </w:rPr>
        <w:t>м</w:t>
      </w:r>
      <w:r w:rsidRPr="000B6C43">
        <w:rPr>
          <w:rFonts w:ascii="Times New Roman" w:hAnsi="Times New Roman"/>
          <w:sz w:val="26"/>
          <w:szCs w:val="26"/>
        </w:rPr>
        <w:t xml:space="preserve"> отчета формы № 5-АЛ</w:t>
      </w:r>
      <w:r w:rsidR="00FE6D3F" w:rsidRPr="000B6C43">
        <w:rPr>
          <w:rFonts w:ascii="Times New Roman" w:hAnsi="Times New Roman"/>
          <w:sz w:val="26"/>
          <w:szCs w:val="26"/>
        </w:rPr>
        <w:t xml:space="preserve"> </w:t>
      </w:r>
      <w:r w:rsidR="005C361D" w:rsidRPr="000B6C43">
        <w:rPr>
          <w:rFonts w:ascii="Times New Roman" w:hAnsi="Times New Roman"/>
          <w:sz w:val="26"/>
          <w:szCs w:val="26"/>
        </w:rPr>
        <w:t>з</w:t>
      </w:r>
      <w:r w:rsidR="00FE6D3F" w:rsidRPr="000B6C43">
        <w:rPr>
          <w:rFonts w:ascii="Times New Roman" w:hAnsi="Times New Roman"/>
          <w:sz w:val="26"/>
          <w:szCs w:val="26"/>
        </w:rPr>
        <w:t>а последн</w:t>
      </w:r>
      <w:r w:rsidR="005C361D" w:rsidRPr="000B6C43">
        <w:rPr>
          <w:rFonts w:ascii="Times New Roman" w:hAnsi="Times New Roman"/>
          <w:sz w:val="26"/>
          <w:szCs w:val="26"/>
        </w:rPr>
        <w:t>ий</w:t>
      </w:r>
      <w:r w:rsidR="00FE6D3F" w:rsidRPr="000B6C43">
        <w:rPr>
          <w:rFonts w:ascii="Times New Roman" w:hAnsi="Times New Roman"/>
          <w:sz w:val="26"/>
          <w:szCs w:val="26"/>
        </w:rPr>
        <w:t xml:space="preserve"> </w:t>
      </w:r>
      <w:r w:rsidR="005C361D" w:rsidRPr="000B6C43">
        <w:rPr>
          <w:rFonts w:ascii="Times New Roman" w:hAnsi="Times New Roman"/>
          <w:sz w:val="26"/>
          <w:szCs w:val="26"/>
        </w:rPr>
        <w:t>налоговый период</w:t>
      </w:r>
      <w:r w:rsidRPr="000B6C43">
        <w:rPr>
          <w:rFonts w:ascii="Times New Roman" w:hAnsi="Times New Roman"/>
          <w:sz w:val="26"/>
          <w:szCs w:val="26"/>
        </w:rPr>
        <w:t>);</w:t>
      </w:r>
    </w:p>
    <w:p w14:paraId="7932CF0E" w14:textId="77777777" w:rsidR="0019615F" w:rsidRPr="000B6C43" w:rsidRDefault="0019615F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proofErr w:type="gramStart"/>
      <w:r w:rsidRPr="000B6C43">
        <w:rPr>
          <w:rFonts w:ascii="Times New Roman" w:hAnsi="Times New Roman"/>
          <w:b/>
          <w:sz w:val="26"/>
          <w:szCs w:val="26"/>
        </w:rPr>
        <w:t>Ст</w:t>
      </w:r>
      <w:proofErr w:type="gramEnd"/>
      <w:r w:rsidRPr="000B6C43">
        <w:rPr>
          <w:rFonts w:ascii="Times New Roman" w:hAnsi="Times New Roman"/>
          <w:sz w:val="26"/>
          <w:szCs w:val="26"/>
        </w:rPr>
        <w:t xml:space="preserve"> - ставка акциза;</w:t>
      </w:r>
    </w:p>
    <w:p w14:paraId="6591F928" w14:textId="77777777" w:rsidR="00393C6F" w:rsidRPr="000B6C43" w:rsidRDefault="00393C6F" w:rsidP="00393C6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ТН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об </w:t>
      </w:r>
      <w:r w:rsidRPr="000B6C43">
        <w:rPr>
          <w:rFonts w:ascii="Times New Roman" w:hAnsi="Times New Roman"/>
          <w:sz w:val="26"/>
          <w:szCs w:val="26"/>
        </w:rPr>
        <w:t xml:space="preserve">– темп роста налогооблагаемого объема за предыдущие периоды согласно данным отчета формы № 5-АЛ (или, в случае скачкообразной динамики, индекс-дефлятор ВРП согласно Основным параметрам прогноза - </w:t>
      </w:r>
      <w:r w:rsidRPr="000B6C43">
        <w:rPr>
          <w:rFonts w:ascii="Times New Roman" w:hAnsi="Times New Roman"/>
          <w:b/>
          <w:sz w:val="26"/>
          <w:szCs w:val="26"/>
        </w:rPr>
        <w:t>ИД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врп</w:t>
      </w:r>
      <w:r w:rsidRPr="000B6C43">
        <w:rPr>
          <w:rFonts w:ascii="Times New Roman" w:hAnsi="Times New Roman"/>
          <w:sz w:val="26"/>
          <w:szCs w:val="26"/>
        </w:rPr>
        <w:t>);</w:t>
      </w:r>
    </w:p>
    <w:p w14:paraId="02427C02" w14:textId="300B9ED5" w:rsidR="000714FA" w:rsidRPr="000B6C43" w:rsidRDefault="000714FA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С</w:t>
      </w:r>
      <w:r w:rsidRPr="000B6C43">
        <w:rPr>
          <w:szCs w:val="26"/>
        </w:rPr>
        <w:t xml:space="preserve"> - уровень собираемости (рассчитывается по данным отчета формы № 1-НМ как частное от деления суммы поступившего акциза на сумму начисленного акциза)</w:t>
      </w:r>
      <w:r w:rsidR="005E0C1B" w:rsidRPr="000B6C43">
        <w:rPr>
          <w:sz w:val="27"/>
          <w:szCs w:val="27"/>
        </w:rPr>
        <w:t xml:space="preserve"> учитывает работу по погашению задолженности по акцизу</w:t>
      </w:r>
      <w:r w:rsidRPr="000B6C43">
        <w:rPr>
          <w:szCs w:val="26"/>
        </w:rPr>
        <w:t>;</w:t>
      </w:r>
    </w:p>
    <w:p w14:paraId="23951B61" w14:textId="19FFFA12" w:rsidR="0019615F" w:rsidRPr="000B6C43" w:rsidRDefault="0019615F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К</w:t>
      </w:r>
      <w:r w:rsidRPr="000B6C43">
        <w:rPr>
          <w:b/>
          <w:szCs w:val="26"/>
          <w:vertAlign w:val="subscript"/>
        </w:rPr>
        <w:t>сумма</w:t>
      </w:r>
      <w:r w:rsidRPr="000B6C43">
        <w:rPr>
          <w:szCs w:val="26"/>
        </w:rPr>
        <w:t xml:space="preserve"> - корректирующая сумма поступлений, учитывающая изменения законодательства о налогах и сборах, а также другие факторы.</w:t>
      </w:r>
    </w:p>
    <w:p w14:paraId="156A6432" w14:textId="68641C3F" w:rsidR="00CC0E09" w:rsidRPr="000B6C43" w:rsidRDefault="00CC0E09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Прогноз поступлений на плановый период рассчитывается исходя из прогнозируемой суммы поступлений на </w:t>
      </w:r>
      <w:r w:rsidR="00F31C26" w:rsidRPr="000B6C43">
        <w:rPr>
          <w:szCs w:val="26"/>
        </w:rPr>
        <w:t>предыдущий</w:t>
      </w:r>
      <w:r w:rsidRPr="000B6C43">
        <w:rPr>
          <w:szCs w:val="26"/>
        </w:rPr>
        <w:t xml:space="preserve"> год с применением темпа роста ставки акциза или индекса потребительских цен </w:t>
      </w:r>
      <w:r w:rsidR="006B1A38" w:rsidRPr="000B6C43">
        <w:rPr>
          <w:szCs w:val="26"/>
        </w:rPr>
        <w:t xml:space="preserve">на соответствующий период </w:t>
      </w:r>
      <w:r w:rsidRPr="000B6C43">
        <w:rPr>
          <w:szCs w:val="26"/>
        </w:rPr>
        <w:t>согласно Основным параметрам прогноза</w:t>
      </w:r>
      <w:r w:rsidR="006B1A38" w:rsidRPr="000B6C43">
        <w:rPr>
          <w:szCs w:val="26"/>
        </w:rPr>
        <w:t>.</w:t>
      </w:r>
      <w:r w:rsidRPr="000B6C43">
        <w:rPr>
          <w:szCs w:val="26"/>
        </w:rPr>
        <w:t xml:space="preserve"> </w:t>
      </w:r>
    </w:p>
    <w:p w14:paraId="2A482A36" w14:textId="4425BBD1" w:rsidR="0019615F" w:rsidRPr="000B6C43" w:rsidRDefault="0019615F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 xml:space="preserve">Прогноз </w:t>
      </w:r>
      <w:r w:rsidRPr="000B6C43">
        <w:rPr>
          <w:rFonts w:ascii="Times New Roman" w:hAnsi="Times New Roman"/>
          <w:b/>
          <w:sz w:val="20"/>
          <w:szCs w:val="20"/>
        </w:rPr>
        <w:t xml:space="preserve">плановый период </w:t>
      </w:r>
      <w:r w:rsidRPr="000B6C43">
        <w:rPr>
          <w:rFonts w:ascii="Times New Roman" w:hAnsi="Times New Roman"/>
          <w:b/>
          <w:sz w:val="26"/>
          <w:szCs w:val="26"/>
        </w:rPr>
        <w:t xml:space="preserve">= </w:t>
      </w:r>
      <w:proofErr w:type="gramStart"/>
      <w:r w:rsidRPr="000B6C43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0B6C43">
        <w:rPr>
          <w:rFonts w:ascii="Times New Roman" w:hAnsi="Times New Roman"/>
          <w:b/>
          <w:sz w:val="26"/>
          <w:szCs w:val="26"/>
        </w:rPr>
        <w:t xml:space="preserve"> * </w:t>
      </w:r>
      <w:r w:rsidR="00393C6F" w:rsidRPr="000B6C43">
        <w:rPr>
          <w:rFonts w:ascii="Times New Roman" w:hAnsi="Times New Roman"/>
          <w:b/>
          <w:sz w:val="26"/>
          <w:szCs w:val="26"/>
        </w:rPr>
        <w:t>ТН</w:t>
      </w:r>
      <w:r w:rsidR="00393C6F"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об </w:t>
      </w:r>
      <w:r w:rsidR="00393C6F" w:rsidRPr="000B6C43">
        <w:rPr>
          <w:rFonts w:ascii="Times New Roman" w:hAnsi="Times New Roman"/>
          <w:b/>
          <w:sz w:val="26"/>
          <w:szCs w:val="26"/>
        </w:rPr>
        <w:t>(или ИД</w:t>
      </w:r>
      <w:r w:rsidR="00393C6F" w:rsidRPr="000B6C43">
        <w:rPr>
          <w:rFonts w:ascii="Times New Roman" w:hAnsi="Times New Roman"/>
          <w:b/>
          <w:sz w:val="26"/>
          <w:szCs w:val="26"/>
          <w:vertAlign w:val="subscript"/>
        </w:rPr>
        <w:t>врп</w:t>
      </w:r>
      <w:r w:rsidR="00393C6F" w:rsidRPr="000B6C43">
        <w:rPr>
          <w:rFonts w:ascii="Times New Roman" w:hAnsi="Times New Roman"/>
          <w:b/>
          <w:sz w:val="26"/>
          <w:szCs w:val="26"/>
        </w:rPr>
        <w:t xml:space="preserve">) </w:t>
      </w:r>
      <w:r w:rsidRPr="000B6C43">
        <w:rPr>
          <w:rFonts w:ascii="Times New Roman" w:hAnsi="Times New Roman"/>
          <w:b/>
          <w:sz w:val="26"/>
          <w:szCs w:val="26"/>
        </w:rPr>
        <w:t>: 100 (+/-) 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b/>
          <w:sz w:val="26"/>
          <w:szCs w:val="26"/>
        </w:rPr>
        <w:t xml:space="preserve">, </w:t>
      </w:r>
      <w:r w:rsidRPr="000B6C43">
        <w:rPr>
          <w:rFonts w:ascii="Times New Roman" w:hAnsi="Times New Roman"/>
          <w:sz w:val="26"/>
          <w:szCs w:val="26"/>
        </w:rPr>
        <w:t>где:</w:t>
      </w:r>
    </w:p>
    <w:p w14:paraId="2D882885" w14:textId="77777777" w:rsidR="0019615F" w:rsidRPr="000B6C43" w:rsidRDefault="0019615F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proofErr w:type="gramStart"/>
      <w:r w:rsidRPr="000B6C43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0B6C43">
        <w:rPr>
          <w:rFonts w:ascii="Times New Roman" w:hAnsi="Times New Roman"/>
          <w:sz w:val="26"/>
          <w:szCs w:val="26"/>
        </w:rPr>
        <w:t xml:space="preserve"> – прогноз поступлений на предшествующий год;</w:t>
      </w:r>
    </w:p>
    <w:p w14:paraId="2C1067AC" w14:textId="77777777" w:rsidR="00393C6F" w:rsidRPr="000B6C43" w:rsidRDefault="00393C6F" w:rsidP="00393C6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ТН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об </w:t>
      </w:r>
      <w:r w:rsidRPr="000B6C43">
        <w:rPr>
          <w:rFonts w:ascii="Times New Roman" w:hAnsi="Times New Roman"/>
          <w:sz w:val="26"/>
          <w:szCs w:val="26"/>
        </w:rPr>
        <w:t xml:space="preserve">– темп роста налогооблагаемого объема за предыдущие периоды согласно данным отчета формы № 5-АЛ (или, в случае скачкообразной динамики, индекс-дефлятор ВРП согласно Основным параметрам прогноза - </w:t>
      </w:r>
      <w:r w:rsidRPr="000B6C43">
        <w:rPr>
          <w:rFonts w:ascii="Times New Roman" w:hAnsi="Times New Roman"/>
          <w:b/>
          <w:sz w:val="26"/>
          <w:szCs w:val="26"/>
        </w:rPr>
        <w:t>ИД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врп</w:t>
      </w:r>
      <w:r w:rsidRPr="000B6C43">
        <w:rPr>
          <w:rFonts w:ascii="Times New Roman" w:hAnsi="Times New Roman"/>
          <w:sz w:val="26"/>
          <w:szCs w:val="26"/>
        </w:rPr>
        <w:t>);</w:t>
      </w:r>
    </w:p>
    <w:p w14:paraId="25F2E749" w14:textId="0C294368" w:rsidR="0019615F" w:rsidRPr="000B6C43" w:rsidRDefault="0019615F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К</w:t>
      </w:r>
      <w:r w:rsidRPr="000B6C43">
        <w:rPr>
          <w:b/>
          <w:szCs w:val="26"/>
          <w:vertAlign w:val="subscript"/>
        </w:rPr>
        <w:t>сумма</w:t>
      </w:r>
      <w:r w:rsidRPr="000B6C43">
        <w:rPr>
          <w:szCs w:val="26"/>
        </w:rPr>
        <w:t xml:space="preserve"> - корректирующая сумма поступлений, учитывающая изменения законодательства о налогах и сборах, а также другие факторы.</w:t>
      </w:r>
    </w:p>
    <w:p w14:paraId="4E2FAF8A" w14:textId="77777777" w:rsidR="003928A6" w:rsidRPr="000B6C43" w:rsidRDefault="003928A6" w:rsidP="003928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6"/>
          <w:szCs w:val="26"/>
        </w:rPr>
      </w:pPr>
      <w:r w:rsidRPr="000B6C43">
        <w:rPr>
          <w:rFonts w:ascii="Times New Roman" w:eastAsia="Times New Roman" w:hAnsi="Times New Roman"/>
          <w:snapToGrid w:val="0"/>
          <w:sz w:val="26"/>
          <w:szCs w:val="26"/>
        </w:rPr>
        <w:t xml:space="preserve"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показателей, неподлежащих налогообложению, либо облагаемых по ставке 0. Объем выпадающих доходов определяется в рамках прописанного </w:t>
      </w:r>
      <w:proofErr w:type="gramStart"/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алгоритма расчета прогнозного объема поступлений акциза</w:t>
      </w:r>
      <w:proofErr w:type="gramEnd"/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.</w:t>
      </w:r>
    </w:p>
    <w:p w14:paraId="44BE28CA" w14:textId="77777777" w:rsidR="003928A6" w:rsidRPr="000B6C43" w:rsidRDefault="003928A6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</w:p>
    <w:p w14:paraId="460C2D2F" w14:textId="1C272207" w:rsidR="00B97049" w:rsidRPr="000B6C43" w:rsidRDefault="00AB7BBE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>Акцизы на сидр, пуаре и медовуху зачисляются в консолидированный бюджет субъекта Российской Федерации по нормативам, установленным в соответствии со статьями БК РФ.</w:t>
      </w:r>
    </w:p>
    <w:p w14:paraId="4B9C0AC7" w14:textId="77777777" w:rsidR="000714FA" w:rsidRPr="000B6C43" w:rsidRDefault="000714FA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</w:p>
    <w:p w14:paraId="53DAFEE1" w14:textId="33F14C54" w:rsidR="00A22DE9" w:rsidRPr="000B6C43" w:rsidRDefault="00A22DE9" w:rsidP="0001150D">
      <w:pPr>
        <w:pStyle w:val="3"/>
        <w:tabs>
          <w:tab w:val="left" w:pos="1985"/>
        </w:tabs>
        <w:spacing w:before="120" w:after="120" w:line="240" w:lineRule="auto"/>
        <w:ind w:left="1985" w:right="1133"/>
        <w:contextualSpacing/>
        <w:jc w:val="center"/>
        <w:rPr>
          <w:rFonts w:ascii="Times New Roman" w:hAnsi="Times New Roman"/>
          <w:sz w:val="28"/>
          <w:szCs w:val="28"/>
        </w:rPr>
      </w:pPr>
      <w:bookmarkStart w:id="45" w:name="_Toc528576742"/>
      <w:r w:rsidRPr="000B6C43">
        <w:rPr>
          <w:rFonts w:ascii="Times New Roman" w:hAnsi="Times New Roman"/>
          <w:sz w:val="28"/>
          <w:szCs w:val="28"/>
        </w:rPr>
        <w:t>2.3</w:t>
      </w:r>
      <w:r w:rsidR="000714FA" w:rsidRPr="000B6C43">
        <w:rPr>
          <w:rFonts w:ascii="Times New Roman" w:hAnsi="Times New Roman"/>
          <w:sz w:val="28"/>
          <w:szCs w:val="28"/>
        </w:rPr>
        <w:t>.</w:t>
      </w:r>
      <w:r w:rsidR="00290F77" w:rsidRPr="000B6C43">
        <w:rPr>
          <w:rFonts w:ascii="Times New Roman" w:hAnsi="Times New Roman"/>
          <w:sz w:val="28"/>
          <w:szCs w:val="28"/>
        </w:rPr>
        <w:t>15</w:t>
      </w:r>
      <w:r w:rsidRPr="000B6C43">
        <w:rPr>
          <w:rFonts w:ascii="Times New Roman" w:hAnsi="Times New Roman"/>
          <w:sz w:val="28"/>
          <w:szCs w:val="28"/>
        </w:rPr>
        <w:t xml:space="preserve">  Акцизы на средние дистилляты,</w:t>
      </w:r>
      <w:r w:rsidR="00EE138B" w:rsidRPr="000B6C43">
        <w:rPr>
          <w:rFonts w:ascii="Times New Roman" w:hAnsi="Times New Roman"/>
          <w:sz w:val="28"/>
          <w:szCs w:val="28"/>
        </w:rPr>
        <w:t xml:space="preserve"> производимые на территории РФ </w:t>
      </w:r>
      <w:r w:rsidR="00EE138B" w:rsidRPr="000B6C43">
        <w:rPr>
          <w:rFonts w:ascii="Times New Roman" w:hAnsi="Times New Roman"/>
          <w:sz w:val="28"/>
          <w:szCs w:val="28"/>
        </w:rPr>
        <w:br/>
      </w:r>
      <w:r w:rsidRPr="000B6C43">
        <w:rPr>
          <w:rFonts w:ascii="Times New Roman" w:hAnsi="Times New Roman"/>
          <w:sz w:val="28"/>
          <w:szCs w:val="28"/>
        </w:rPr>
        <w:t>18210302330010000110</w:t>
      </w:r>
      <w:bookmarkEnd w:id="45"/>
    </w:p>
    <w:p w14:paraId="2C7642F8" w14:textId="274DAD75" w:rsidR="00A22DE9" w:rsidRPr="000B6C43" w:rsidRDefault="00A22DE9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Для расчёта поступлений акцизов на </w:t>
      </w:r>
      <w:r w:rsidR="00CD3477" w:rsidRPr="000B6C43">
        <w:rPr>
          <w:rFonts w:ascii="Times New Roman" w:hAnsi="Times New Roman"/>
          <w:sz w:val="26"/>
          <w:szCs w:val="26"/>
        </w:rPr>
        <w:t>средние дистилляты</w:t>
      </w:r>
      <w:r w:rsidRPr="000B6C43">
        <w:rPr>
          <w:rFonts w:ascii="Times New Roman" w:hAnsi="Times New Roman"/>
          <w:sz w:val="26"/>
          <w:szCs w:val="26"/>
        </w:rPr>
        <w:t xml:space="preserve"> используются:</w:t>
      </w:r>
    </w:p>
    <w:p w14:paraId="4FF3F577" w14:textId="77777777" w:rsidR="00A22DE9" w:rsidRPr="000B6C43" w:rsidRDefault="00A22DE9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данные отчета формы № 1-НМ «Отчет о начислении и поступлении налогов и сборов в бюджетную систему РФ»;</w:t>
      </w:r>
    </w:p>
    <w:p w14:paraId="5D1CBA1C" w14:textId="77777777" w:rsidR="00A22DE9" w:rsidRPr="000B6C43" w:rsidRDefault="00A22DE9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данные отчета формы № 5-НП «Отчет о налоговой базе и структуре начислений по акцизам на нефтепродукты»;</w:t>
      </w:r>
    </w:p>
    <w:p w14:paraId="321CA2E2" w14:textId="77777777" w:rsidR="00A22DE9" w:rsidRPr="000B6C43" w:rsidRDefault="00A22DE9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lastRenderedPageBreak/>
        <w:t>- Основные параметры прогноза;</w:t>
      </w:r>
    </w:p>
    <w:p w14:paraId="0FA1825C" w14:textId="77777777" w:rsidR="00A22DE9" w:rsidRPr="000B6C43" w:rsidRDefault="00A22DE9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налоговые ставки, предусмотренные главой 22 НК РФ «Акцизы».</w:t>
      </w:r>
    </w:p>
    <w:p w14:paraId="4212B71F" w14:textId="6B4BF554" w:rsidR="00A22DE9" w:rsidRPr="000B6C43" w:rsidRDefault="00A22DE9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Расчет поступлений акцизов на </w:t>
      </w:r>
      <w:r w:rsidR="00CD3477" w:rsidRPr="000B6C43">
        <w:rPr>
          <w:rFonts w:ascii="Times New Roman" w:hAnsi="Times New Roman"/>
          <w:sz w:val="26"/>
          <w:szCs w:val="26"/>
        </w:rPr>
        <w:t>средние дистилляты</w:t>
      </w:r>
      <w:r w:rsidRPr="000B6C43">
        <w:rPr>
          <w:rFonts w:ascii="Times New Roman" w:hAnsi="Times New Roman"/>
          <w:sz w:val="26"/>
          <w:szCs w:val="26"/>
        </w:rPr>
        <w:t xml:space="preserve"> на очередной финансовый год осуществляется по методу прямого расчета по следующей формуле:</w:t>
      </w:r>
    </w:p>
    <w:p w14:paraId="630806D6" w14:textId="778561E4" w:rsidR="00A22DE9" w:rsidRPr="000B6C43" w:rsidRDefault="00A22DE9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 xml:space="preserve">Прогноз </w:t>
      </w:r>
      <w:r w:rsidRPr="000B6C43">
        <w:rPr>
          <w:rFonts w:ascii="Times New Roman" w:hAnsi="Times New Roman"/>
          <w:b/>
          <w:sz w:val="20"/>
          <w:szCs w:val="20"/>
        </w:rPr>
        <w:t>очередной фин</w:t>
      </w:r>
      <w:proofErr w:type="gramStart"/>
      <w:r w:rsidRPr="000B6C43">
        <w:rPr>
          <w:rFonts w:ascii="Times New Roman" w:hAnsi="Times New Roman"/>
          <w:b/>
          <w:sz w:val="20"/>
          <w:szCs w:val="20"/>
        </w:rPr>
        <w:t>.г</w:t>
      </w:r>
      <w:proofErr w:type="gramEnd"/>
      <w:r w:rsidRPr="000B6C43">
        <w:rPr>
          <w:rFonts w:ascii="Times New Roman" w:hAnsi="Times New Roman"/>
          <w:b/>
          <w:sz w:val="20"/>
          <w:szCs w:val="20"/>
        </w:rPr>
        <w:t>од</w:t>
      </w:r>
      <w:r w:rsidRPr="000B6C43">
        <w:rPr>
          <w:rFonts w:ascii="Times New Roman" w:hAnsi="Times New Roman"/>
          <w:b/>
          <w:sz w:val="26"/>
          <w:szCs w:val="26"/>
        </w:rPr>
        <w:t xml:space="preserve"> = </w:t>
      </w:r>
      <w:r w:rsidR="00BA11C7" w:rsidRPr="000B6C43">
        <w:rPr>
          <w:rFonts w:ascii="Times New Roman" w:hAnsi="Times New Roman"/>
          <w:b/>
          <w:sz w:val="26"/>
          <w:szCs w:val="26"/>
        </w:rPr>
        <w:t>(</w:t>
      </w:r>
      <w:r w:rsidRPr="000B6C43">
        <w:rPr>
          <w:rFonts w:ascii="Times New Roman" w:hAnsi="Times New Roman"/>
          <w:b/>
          <w:sz w:val="26"/>
          <w:szCs w:val="26"/>
        </w:rPr>
        <w:t>Н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об</w:t>
      </w:r>
      <w:r w:rsidRPr="000B6C43">
        <w:rPr>
          <w:rFonts w:ascii="Times New Roman" w:hAnsi="Times New Roman"/>
          <w:b/>
          <w:sz w:val="26"/>
          <w:szCs w:val="26"/>
        </w:rPr>
        <w:t xml:space="preserve"> </w:t>
      </w:r>
      <w:r w:rsidR="00BA11C7" w:rsidRPr="000B6C43">
        <w:rPr>
          <w:rFonts w:ascii="Times New Roman" w:hAnsi="Times New Roman"/>
          <w:b/>
          <w:sz w:val="26"/>
          <w:szCs w:val="26"/>
        </w:rPr>
        <w:t>- Н</w:t>
      </w:r>
      <w:r w:rsidR="00BA11C7" w:rsidRPr="000B6C43">
        <w:rPr>
          <w:rFonts w:ascii="Times New Roman" w:hAnsi="Times New Roman"/>
          <w:b/>
          <w:sz w:val="26"/>
          <w:szCs w:val="26"/>
          <w:vertAlign w:val="subscript"/>
        </w:rPr>
        <w:t>об1</w:t>
      </w:r>
      <w:r w:rsidR="00BA11C7" w:rsidRPr="000B6C43">
        <w:rPr>
          <w:rFonts w:ascii="Times New Roman" w:hAnsi="Times New Roman"/>
          <w:b/>
          <w:sz w:val="26"/>
          <w:szCs w:val="26"/>
        </w:rPr>
        <w:t xml:space="preserve">) </w:t>
      </w:r>
      <w:r w:rsidRPr="000B6C43">
        <w:rPr>
          <w:rFonts w:ascii="Times New Roman" w:hAnsi="Times New Roman"/>
          <w:b/>
          <w:sz w:val="26"/>
          <w:szCs w:val="26"/>
        </w:rPr>
        <w:t xml:space="preserve">* Ст </w:t>
      </w:r>
      <w:r w:rsidR="00BA11C7" w:rsidRPr="000B6C43">
        <w:rPr>
          <w:rFonts w:ascii="Times New Roman" w:hAnsi="Times New Roman"/>
          <w:b/>
          <w:sz w:val="26"/>
          <w:szCs w:val="26"/>
        </w:rPr>
        <w:t>+ ((Н</w:t>
      </w:r>
      <w:r w:rsidR="00BA11C7"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об1 </w:t>
      </w:r>
      <w:r w:rsidR="00BA11C7" w:rsidRPr="000B6C43">
        <w:rPr>
          <w:rFonts w:ascii="Times New Roman" w:hAnsi="Times New Roman"/>
          <w:b/>
          <w:sz w:val="26"/>
          <w:szCs w:val="26"/>
        </w:rPr>
        <w:t>* Ст) - (Н</w:t>
      </w:r>
      <w:r w:rsidR="00BA11C7"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об1 </w:t>
      </w:r>
      <w:r w:rsidR="00BA11C7" w:rsidRPr="000B6C43">
        <w:rPr>
          <w:rFonts w:ascii="Times New Roman" w:hAnsi="Times New Roman"/>
          <w:b/>
          <w:sz w:val="26"/>
          <w:szCs w:val="26"/>
        </w:rPr>
        <w:t xml:space="preserve">* Ст) * </w:t>
      </w:r>
      <w:r w:rsidR="005624DB" w:rsidRPr="000B6C43">
        <w:rPr>
          <w:rFonts w:ascii="Times New Roman" w:hAnsi="Times New Roman"/>
          <w:b/>
          <w:sz w:val="26"/>
          <w:szCs w:val="26"/>
        </w:rPr>
        <w:t xml:space="preserve">Кв)) * </w:t>
      </w:r>
      <w:r w:rsidR="00393C6F" w:rsidRPr="000B6C43">
        <w:rPr>
          <w:rFonts w:ascii="Times New Roman" w:hAnsi="Times New Roman"/>
          <w:b/>
          <w:sz w:val="26"/>
          <w:szCs w:val="26"/>
        </w:rPr>
        <w:t>ТН</w:t>
      </w:r>
      <w:r w:rsidR="00393C6F"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об </w:t>
      </w:r>
      <w:r w:rsidR="00393C6F" w:rsidRPr="000B6C43">
        <w:rPr>
          <w:rFonts w:ascii="Times New Roman" w:hAnsi="Times New Roman"/>
          <w:b/>
          <w:sz w:val="26"/>
          <w:szCs w:val="26"/>
        </w:rPr>
        <w:t>(или ИД</w:t>
      </w:r>
      <w:r w:rsidR="00393C6F" w:rsidRPr="000B6C43">
        <w:rPr>
          <w:rFonts w:ascii="Times New Roman" w:hAnsi="Times New Roman"/>
          <w:b/>
          <w:sz w:val="26"/>
          <w:szCs w:val="26"/>
          <w:vertAlign w:val="subscript"/>
        </w:rPr>
        <w:t>врп</w:t>
      </w:r>
      <w:r w:rsidR="00393C6F" w:rsidRPr="000B6C43">
        <w:rPr>
          <w:rFonts w:ascii="Times New Roman" w:hAnsi="Times New Roman"/>
          <w:b/>
          <w:sz w:val="26"/>
          <w:szCs w:val="26"/>
        </w:rPr>
        <w:t xml:space="preserve">) </w:t>
      </w:r>
      <w:r w:rsidR="005624DB" w:rsidRPr="000B6C43">
        <w:rPr>
          <w:rFonts w:ascii="Times New Roman" w:hAnsi="Times New Roman"/>
          <w:b/>
          <w:sz w:val="26"/>
          <w:szCs w:val="26"/>
        </w:rPr>
        <w:t xml:space="preserve">: 100 * </w:t>
      </w:r>
      <w:r w:rsidRPr="000B6C43">
        <w:rPr>
          <w:rFonts w:ascii="Times New Roman" w:hAnsi="Times New Roman"/>
          <w:b/>
          <w:sz w:val="26"/>
          <w:szCs w:val="26"/>
        </w:rPr>
        <w:t>С : 100 (+/-) 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b/>
          <w:sz w:val="26"/>
          <w:szCs w:val="26"/>
        </w:rPr>
        <w:t xml:space="preserve">, </w:t>
      </w:r>
      <w:r w:rsidRPr="000B6C43">
        <w:rPr>
          <w:rFonts w:ascii="Times New Roman" w:hAnsi="Times New Roman"/>
          <w:sz w:val="26"/>
          <w:szCs w:val="26"/>
        </w:rPr>
        <w:t>где:</w:t>
      </w:r>
    </w:p>
    <w:p w14:paraId="45FB3322" w14:textId="35506751" w:rsidR="00A22DE9" w:rsidRPr="000B6C43" w:rsidRDefault="00A22DE9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Н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об</w:t>
      </w:r>
      <w:r w:rsidRPr="000B6C43">
        <w:rPr>
          <w:rFonts w:ascii="Times New Roman" w:hAnsi="Times New Roman"/>
          <w:b/>
          <w:sz w:val="26"/>
          <w:szCs w:val="26"/>
        </w:rPr>
        <w:t xml:space="preserve"> - </w:t>
      </w:r>
      <w:r w:rsidRPr="000B6C43">
        <w:rPr>
          <w:rFonts w:ascii="Times New Roman" w:hAnsi="Times New Roman"/>
          <w:sz w:val="26"/>
          <w:szCs w:val="26"/>
        </w:rPr>
        <w:t xml:space="preserve">налогооблагаемый объем </w:t>
      </w:r>
      <w:r w:rsidR="00202EAE" w:rsidRPr="000B6C43">
        <w:rPr>
          <w:rFonts w:ascii="Times New Roman" w:hAnsi="Times New Roman"/>
          <w:sz w:val="26"/>
          <w:szCs w:val="26"/>
        </w:rPr>
        <w:t>средних дистиллятов, тонны</w:t>
      </w:r>
      <w:r w:rsidRPr="000B6C43">
        <w:rPr>
          <w:rFonts w:ascii="Times New Roman" w:hAnsi="Times New Roman"/>
          <w:sz w:val="26"/>
          <w:szCs w:val="26"/>
        </w:rPr>
        <w:t xml:space="preserve"> (по данным отчета формы № 5-НП за последний налоговый период);</w:t>
      </w:r>
    </w:p>
    <w:p w14:paraId="67D5A410" w14:textId="11C2858A" w:rsidR="00202EAE" w:rsidRPr="000B6C43" w:rsidRDefault="00202EAE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Н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об</w:t>
      </w:r>
      <w:proofErr w:type="gramStart"/>
      <w:r w:rsidRPr="000B6C43">
        <w:rPr>
          <w:rFonts w:ascii="Times New Roman" w:hAnsi="Times New Roman"/>
          <w:b/>
          <w:sz w:val="26"/>
          <w:szCs w:val="26"/>
          <w:vertAlign w:val="subscript"/>
        </w:rPr>
        <w:t>1</w:t>
      </w:r>
      <w:proofErr w:type="gramEnd"/>
      <w:r w:rsidRPr="000B6C43">
        <w:rPr>
          <w:rFonts w:ascii="Times New Roman" w:hAnsi="Times New Roman"/>
          <w:b/>
          <w:sz w:val="26"/>
          <w:szCs w:val="26"/>
        </w:rPr>
        <w:t xml:space="preserve"> - </w:t>
      </w:r>
      <w:r w:rsidRPr="000B6C43">
        <w:rPr>
          <w:rFonts w:ascii="Times New Roman" w:hAnsi="Times New Roman"/>
          <w:sz w:val="26"/>
          <w:szCs w:val="26"/>
        </w:rPr>
        <w:t>налогооблагаемый объем средних дистиллятов, использованный для заправки морских судов, тонны (по данным отчета формы № 5-НП за последний налоговый период);</w:t>
      </w:r>
    </w:p>
    <w:p w14:paraId="68986DE2" w14:textId="6CDDB6DA" w:rsidR="00202EAE" w:rsidRPr="000B6C43" w:rsidRDefault="008832EE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Кв</w:t>
      </w:r>
      <w:r w:rsidRPr="000B6C43">
        <w:rPr>
          <w:rFonts w:ascii="Times New Roman" w:hAnsi="Times New Roman"/>
          <w:sz w:val="26"/>
          <w:szCs w:val="26"/>
        </w:rPr>
        <w:t xml:space="preserve"> – коэффициент для расчета вычета;</w:t>
      </w:r>
    </w:p>
    <w:p w14:paraId="50E56EB3" w14:textId="77777777" w:rsidR="00A22DE9" w:rsidRPr="000B6C43" w:rsidRDefault="00A22DE9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proofErr w:type="gramStart"/>
      <w:r w:rsidRPr="000B6C43">
        <w:rPr>
          <w:rFonts w:ascii="Times New Roman" w:hAnsi="Times New Roman"/>
          <w:b/>
          <w:sz w:val="26"/>
          <w:szCs w:val="26"/>
        </w:rPr>
        <w:t>Ст</w:t>
      </w:r>
      <w:proofErr w:type="gramEnd"/>
      <w:r w:rsidRPr="000B6C43">
        <w:rPr>
          <w:rFonts w:ascii="Times New Roman" w:hAnsi="Times New Roman"/>
          <w:b/>
          <w:sz w:val="26"/>
          <w:szCs w:val="26"/>
        </w:rPr>
        <w:t xml:space="preserve"> - </w:t>
      </w:r>
      <w:r w:rsidRPr="000B6C43">
        <w:rPr>
          <w:rFonts w:ascii="Times New Roman" w:hAnsi="Times New Roman"/>
          <w:sz w:val="26"/>
          <w:szCs w:val="26"/>
        </w:rPr>
        <w:t>ставка акциза;</w:t>
      </w:r>
    </w:p>
    <w:p w14:paraId="0C65F9CB" w14:textId="02ABFCC7" w:rsidR="00393C6F" w:rsidRPr="000B6C43" w:rsidRDefault="00393C6F" w:rsidP="00393C6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ТН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об </w:t>
      </w:r>
      <w:r w:rsidRPr="000B6C43">
        <w:rPr>
          <w:rFonts w:ascii="Times New Roman" w:hAnsi="Times New Roman"/>
          <w:sz w:val="26"/>
          <w:szCs w:val="26"/>
        </w:rPr>
        <w:t xml:space="preserve">– темп роста налогооблагаемого объема за предыдущие периоды согласно данным отчета формы № 5-НП (или, в случае скачкообразной динамики, индекс-дефлятор ВРП согласно Основным параметрам прогноза - </w:t>
      </w:r>
      <w:r w:rsidRPr="000B6C43">
        <w:rPr>
          <w:rFonts w:ascii="Times New Roman" w:hAnsi="Times New Roman"/>
          <w:b/>
          <w:sz w:val="26"/>
          <w:szCs w:val="26"/>
        </w:rPr>
        <w:t>ИД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врп</w:t>
      </w:r>
      <w:r w:rsidRPr="000B6C43">
        <w:rPr>
          <w:rFonts w:ascii="Times New Roman" w:hAnsi="Times New Roman"/>
          <w:sz w:val="26"/>
          <w:szCs w:val="26"/>
        </w:rPr>
        <w:t>);</w:t>
      </w:r>
    </w:p>
    <w:p w14:paraId="5686F8A7" w14:textId="4F13CCBD" w:rsidR="00A22DE9" w:rsidRPr="000B6C43" w:rsidRDefault="00A22DE9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С</w:t>
      </w:r>
      <w:r w:rsidRPr="000B6C43">
        <w:rPr>
          <w:szCs w:val="26"/>
        </w:rPr>
        <w:t xml:space="preserve"> - уровень собираемости (рассчитывается по данным отчета формы № 1-НМ как частное от деления суммы поступившего </w:t>
      </w:r>
      <w:r w:rsidR="005624DB" w:rsidRPr="000B6C43">
        <w:rPr>
          <w:szCs w:val="26"/>
        </w:rPr>
        <w:t>акциза</w:t>
      </w:r>
      <w:r w:rsidRPr="000B6C43">
        <w:rPr>
          <w:szCs w:val="26"/>
        </w:rPr>
        <w:t xml:space="preserve"> на сумму начисленного </w:t>
      </w:r>
      <w:r w:rsidR="005624DB" w:rsidRPr="000B6C43">
        <w:rPr>
          <w:szCs w:val="26"/>
        </w:rPr>
        <w:t>акциза</w:t>
      </w:r>
      <w:r w:rsidRPr="000B6C43">
        <w:rPr>
          <w:szCs w:val="26"/>
        </w:rPr>
        <w:t>)</w:t>
      </w:r>
      <w:r w:rsidR="005E0C1B" w:rsidRPr="000B6C43">
        <w:rPr>
          <w:sz w:val="27"/>
          <w:szCs w:val="27"/>
        </w:rPr>
        <w:t xml:space="preserve"> учитывает работу по погашению задолженности по акцизу</w:t>
      </w:r>
      <w:r w:rsidRPr="000B6C43">
        <w:rPr>
          <w:szCs w:val="26"/>
        </w:rPr>
        <w:t>;</w:t>
      </w:r>
    </w:p>
    <w:p w14:paraId="12FE052C" w14:textId="31CCCABD" w:rsidR="00A22DE9" w:rsidRPr="000B6C43" w:rsidRDefault="00A22DE9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К</w:t>
      </w:r>
      <w:r w:rsidRPr="000B6C43">
        <w:rPr>
          <w:b/>
          <w:szCs w:val="26"/>
          <w:vertAlign w:val="subscript"/>
        </w:rPr>
        <w:t>сумма</w:t>
      </w:r>
      <w:r w:rsidRPr="000B6C43">
        <w:rPr>
          <w:szCs w:val="26"/>
        </w:rPr>
        <w:t xml:space="preserve"> - корректирующая сумма поступлений, учитывающая изменения законодательства о налогах и сборах, а также другие факторы</w:t>
      </w:r>
      <w:r w:rsidR="008832EE" w:rsidRPr="000B6C43">
        <w:rPr>
          <w:szCs w:val="26"/>
        </w:rPr>
        <w:t>.</w:t>
      </w:r>
    </w:p>
    <w:p w14:paraId="7F2E8C76" w14:textId="77777777" w:rsidR="00A22DE9" w:rsidRPr="000B6C43" w:rsidRDefault="00A22DE9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Прогноз поступлений на плановый период рассчитывается исходя из прогнозируемой суммы поступлений на предыдущий год с применением темпа роста ставки акциза или индекса потребительских цен на соответствующий период согласно Основным параметрам прогноза. </w:t>
      </w:r>
    </w:p>
    <w:p w14:paraId="37CF9868" w14:textId="36BBC8EC" w:rsidR="00A22DE9" w:rsidRPr="000B6C43" w:rsidRDefault="00A22DE9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 xml:space="preserve">Прогноз </w:t>
      </w:r>
      <w:r w:rsidRPr="000B6C43">
        <w:rPr>
          <w:rFonts w:ascii="Times New Roman" w:hAnsi="Times New Roman"/>
          <w:b/>
          <w:sz w:val="20"/>
          <w:szCs w:val="20"/>
        </w:rPr>
        <w:t xml:space="preserve">плановый период </w:t>
      </w:r>
      <w:r w:rsidRPr="000B6C43">
        <w:rPr>
          <w:rFonts w:ascii="Times New Roman" w:hAnsi="Times New Roman"/>
          <w:b/>
          <w:sz w:val="26"/>
          <w:szCs w:val="26"/>
        </w:rPr>
        <w:t xml:space="preserve">= </w:t>
      </w:r>
      <w:proofErr w:type="gramStart"/>
      <w:r w:rsidRPr="000B6C43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0B6C43">
        <w:rPr>
          <w:rFonts w:ascii="Times New Roman" w:hAnsi="Times New Roman"/>
          <w:b/>
          <w:sz w:val="26"/>
          <w:szCs w:val="26"/>
        </w:rPr>
        <w:t xml:space="preserve"> * </w:t>
      </w:r>
      <w:r w:rsidR="00393C6F" w:rsidRPr="000B6C43">
        <w:rPr>
          <w:rFonts w:ascii="Times New Roman" w:hAnsi="Times New Roman"/>
          <w:b/>
          <w:sz w:val="26"/>
          <w:szCs w:val="26"/>
        </w:rPr>
        <w:t>ТН</w:t>
      </w:r>
      <w:r w:rsidR="00393C6F"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об </w:t>
      </w:r>
      <w:r w:rsidR="00393C6F" w:rsidRPr="000B6C43">
        <w:rPr>
          <w:rFonts w:ascii="Times New Roman" w:hAnsi="Times New Roman"/>
          <w:b/>
          <w:sz w:val="26"/>
          <w:szCs w:val="26"/>
        </w:rPr>
        <w:t>(или ИД</w:t>
      </w:r>
      <w:r w:rsidR="00393C6F" w:rsidRPr="000B6C43">
        <w:rPr>
          <w:rFonts w:ascii="Times New Roman" w:hAnsi="Times New Roman"/>
          <w:b/>
          <w:sz w:val="26"/>
          <w:szCs w:val="26"/>
          <w:vertAlign w:val="subscript"/>
        </w:rPr>
        <w:t>врп</w:t>
      </w:r>
      <w:r w:rsidR="00393C6F" w:rsidRPr="000B6C43">
        <w:rPr>
          <w:rFonts w:ascii="Times New Roman" w:hAnsi="Times New Roman"/>
          <w:b/>
          <w:sz w:val="26"/>
          <w:szCs w:val="26"/>
        </w:rPr>
        <w:t xml:space="preserve">) </w:t>
      </w:r>
      <w:r w:rsidRPr="000B6C43">
        <w:rPr>
          <w:rFonts w:ascii="Times New Roman" w:hAnsi="Times New Roman"/>
          <w:b/>
          <w:sz w:val="26"/>
          <w:szCs w:val="26"/>
        </w:rPr>
        <w:t>: 100 (+/-) 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b/>
          <w:sz w:val="26"/>
          <w:szCs w:val="26"/>
        </w:rPr>
        <w:t xml:space="preserve">, </w:t>
      </w:r>
      <w:r w:rsidRPr="000B6C43">
        <w:rPr>
          <w:rFonts w:ascii="Times New Roman" w:hAnsi="Times New Roman"/>
          <w:sz w:val="26"/>
          <w:szCs w:val="26"/>
        </w:rPr>
        <w:t>где:</w:t>
      </w:r>
    </w:p>
    <w:p w14:paraId="3216AC44" w14:textId="77777777" w:rsidR="00A22DE9" w:rsidRPr="000B6C43" w:rsidRDefault="00A22DE9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proofErr w:type="gramStart"/>
      <w:r w:rsidRPr="000B6C43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0B6C43">
        <w:rPr>
          <w:rFonts w:ascii="Times New Roman" w:hAnsi="Times New Roman"/>
          <w:sz w:val="26"/>
          <w:szCs w:val="26"/>
        </w:rPr>
        <w:t xml:space="preserve"> – прогноз поступлений на предшествующий год;</w:t>
      </w:r>
    </w:p>
    <w:p w14:paraId="1B0D161E" w14:textId="376C2082" w:rsidR="00393C6F" w:rsidRPr="000B6C43" w:rsidRDefault="00393C6F" w:rsidP="00393C6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ТН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об </w:t>
      </w:r>
      <w:r w:rsidRPr="000B6C43">
        <w:rPr>
          <w:rFonts w:ascii="Times New Roman" w:hAnsi="Times New Roman"/>
          <w:sz w:val="26"/>
          <w:szCs w:val="26"/>
        </w:rPr>
        <w:t xml:space="preserve">– темп роста налогооблагаемого объема за предыдущие периоды согласно данным отчета формы № 5-НП (или, в случае скачкообразной динамики, индекс-дефлятор ВРП согласно Основным параметрам прогноза - </w:t>
      </w:r>
      <w:r w:rsidRPr="000B6C43">
        <w:rPr>
          <w:rFonts w:ascii="Times New Roman" w:hAnsi="Times New Roman"/>
          <w:b/>
          <w:sz w:val="26"/>
          <w:szCs w:val="26"/>
        </w:rPr>
        <w:t>ИД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врп</w:t>
      </w:r>
      <w:r w:rsidRPr="000B6C43">
        <w:rPr>
          <w:rFonts w:ascii="Times New Roman" w:hAnsi="Times New Roman"/>
          <w:sz w:val="26"/>
          <w:szCs w:val="26"/>
        </w:rPr>
        <w:t>);</w:t>
      </w:r>
    </w:p>
    <w:p w14:paraId="430D30EF" w14:textId="77777777" w:rsidR="00A22DE9" w:rsidRPr="000B6C43" w:rsidRDefault="00A22DE9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К</w:t>
      </w:r>
      <w:r w:rsidRPr="000B6C43">
        <w:rPr>
          <w:b/>
          <w:szCs w:val="26"/>
          <w:vertAlign w:val="subscript"/>
        </w:rPr>
        <w:t>сумма</w:t>
      </w:r>
      <w:r w:rsidRPr="000B6C43">
        <w:rPr>
          <w:szCs w:val="26"/>
        </w:rPr>
        <w:t xml:space="preserve"> - корректирующая сумма поступлений, учитывающая изменения законодательства о налогах и сборах, а также другие факторы.</w:t>
      </w:r>
    </w:p>
    <w:p w14:paraId="05D1CE39" w14:textId="77777777" w:rsidR="003928A6" w:rsidRPr="000B6C43" w:rsidRDefault="003928A6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</w:p>
    <w:p w14:paraId="18C2D77E" w14:textId="77777777" w:rsidR="003928A6" w:rsidRPr="000B6C43" w:rsidRDefault="003928A6" w:rsidP="003928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6"/>
          <w:szCs w:val="26"/>
        </w:rPr>
      </w:pPr>
      <w:r w:rsidRPr="000B6C43">
        <w:rPr>
          <w:rFonts w:ascii="Times New Roman" w:eastAsia="Times New Roman" w:hAnsi="Times New Roman"/>
          <w:snapToGrid w:val="0"/>
          <w:sz w:val="26"/>
          <w:szCs w:val="26"/>
        </w:rPr>
        <w:t xml:space="preserve"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показателей, неподлежащих налогообложению, либо облагаемых по ставке 0. Объем выпадающих доходов определяется в рамках прописанного </w:t>
      </w:r>
      <w:proofErr w:type="gramStart"/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алгоритма расчета прогнозного объема поступлений акциза</w:t>
      </w:r>
      <w:proofErr w:type="gramEnd"/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.</w:t>
      </w:r>
    </w:p>
    <w:p w14:paraId="6C1B2646" w14:textId="5CE03767" w:rsidR="00A22DE9" w:rsidRPr="000B6C43" w:rsidRDefault="00A22DE9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Акцизы на </w:t>
      </w:r>
      <w:r w:rsidR="005624DB" w:rsidRPr="000B6C43">
        <w:rPr>
          <w:szCs w:val="26"/>
        </w:rPr>
        <w:t>средние дистилляты</w:t>
      </w:r>
      <w:r w:rsidRPr="000B6C43">
        <w:rPr>
          <w:rFonts w:asciiTheme="majorHAnsi" w:hAnsiTheme="majorHAnsi"/>
          <w:szCs w:val="26"/>
        </w:rPr>
        <w:t xml:space="preserve"> </w:t>
      </w:r>
      <w:r w:rsidRPr="000B6C43">
        <w:rPr>
          <w:szCs w:val="26"/>
        </w:rPr>
        <w:t>зачисляются в консолидированный бюджет субъекта Российской Федерации по нормативам, установленным в соответствии со статьями БК РФ.</w:t>
      </w:r>
    </w:p>
    <w:p w14:paraId="1370E751" w14:textId="77777777" w:rsidR="00A22DE9" w:rsidRDefault="00A22DE9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</w:p>
    <w:p w14:paraId="0479BC9D" w14:textId="77777777" w:rsidR="00FA03F3" w:rsidRDefault="00FA03F3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</w:p>
    <w:p w14:paraId="4D4586CF" w14:textId="77777777" w:rsidR="00FA03F3" w:rsidRPr="000B6C43" w:rsidRDefault="00FA03F3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</w:p>
    <w:p w14:paraId="168EFEDE" w14:textId="231E5EC3" w:rsidR="00214DFC" w:rsidRPr="000B6C43" w:rsidRDefault="00214DFC" w:rsidP="00214DFC">
      <w:pPr>
        <w:pStyle w:val="3"/>
        <w:tabs>
          <w:tab w:val="left" w:pos="1985"/>
        </w:tabs>
        <w:spacing w:before="120" w:after="120" w:line="240" w:lineRule="auto"/>
        <w:ind w:left="1985" w:right="1133"/>
        <w:contextualSpacing/>
        <w:jc w:val="center"/>
        <w:rPr>
          <w:rFonts w:ascii="Times New Roman" w:hAnsi="Times New Roman"/>
          <w:sz w:val="28"/>
          <w:szCs w:val="28"/>
        </w:rPr>
      </w:pPr>
      <w:bookmarkStart w:id="46" w:name="_Toc528576743"/>
      <w:r w:rsidRPr="000B6C43">
        <w:rPr>
          <w:rFonts w:ascii="Times New Roman" w:hAnsi="Times New Roman"/>
          <w:sz w:val="28"/>
          <w:szCs w:val="28"/>
        </w:rPr>
        <w:lastRenderedPageBreak/>
        <w:t xml:space="preserve">2.3.16 Возврат сумм акцизов на топливо печное бытовое, вырабатываемое из дизельных фракций прямой перегонки и (или) вторичного происхождения, кипящих в интервале температур от 280 до 360 градусов Цельсия, производимое на территории РФ  </w:t>
      </w:r>
      <w:r w:rsidRPr="000B6C43">
        <w:rPr>
          <w:rFonts w:ascii="Times New Roman" w:hAnsi="Times New Roman"/>
          <w:sz w:val="28"/>
          <w:szCs w:val="28"/>
        </w:rPr>
        <w:br/>
      </w:r>
      <w:r w:rsidR="00905B45" w:rsidRPr="000B6C43">
        <w:rPr>
          <w:rFonts w:ascii="Times New Roman" w:hAnsi="Times New Roman"/>
          <w:sz w:val="28"/>
          <w:szCs w:val="28"/>
        </w:rPr>
        <w:t>1821030227</w:t>
      </w:r>
      <w:r w:rsidRPr="000B6C43">
        <w:rPr>
          <w:rFonts w:ascii="Times New Roman" w:hAnsi="Times New Roman"/>
          <w:sz w:val="28"/>
          <w:szCs w:val="28"/>
        </w:rPr>
        <w:t>00</w:t>
      </w:r>
      <w:r w:rsidR="00905B45" w:rsidRPr="000B6C43">
        <w:rPr>
          <w:rFonts w:ascii="Times New Roman" w:hAnsi="Times New Roman"/>
          <w:sz w:val="28"/>
          <w:szCs w:val="28"/>
        </w:rPr>
        <w:t>0</w:t>
      </w:r>
      <w:r w:rsidRPr="000B6C43">
        <w:rPr>
          <w:rFonts w:ascii="Times New Roman" w:hAnsi="Times New Roman"/>
          <w:sz w:val="28"/>
          <w:szCs w:val="28"/>
        </w:rPr>
        <w:t>0000110</w:t>
      </w:r>
      <w:bookmarkEnd w:id="46"/>
    </w:p>
    <w:p w14:paraId="390DA2A4" w14:textId="678F4503" w:rsidR="00783DCB" w:rsidRPr="000B6C43" w:rsidRDefault="0033779D" w:rsidP="00783DCB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proofErr w:type="gramStart"/>
      <w:r w:rsidRPr="000B6C43">
        <w:rPr>
          <w:szCs w:val="26"/>
        </w:rPr>
        <w:t>Н</w:t>
      </w:r>
      <w:r w:rsidR="00783DCB" w:rsidRPr="000B6C43">
        <w:rPr>
          <w:szCs w:val="26"/>
        </w:rPr>
        <w:t>а территории Новосибирской области сумм</w:t>
      </w:r>
      <w:r w:rsidR="00DE0CE8" w:rsidRPr="000B6C43">
        <w:rPr>
          <w:szCs w:val="26"/>
        </w:rPr>
        <w:t>а</w:t>
      </w:r>
      <w:r w:rsidR="00301726" w:rsidRPr="000B6C43">
        <w:rPr>
          <w:szCs w:val="26"/>
        </w:rPr>
        <w:t xml:space="preserve"> «</w:t>
      </w:r>
      <w:r w:rsidR="00783DCB" w:rsidRPr="000B6C43">
        <w:rPr>
          <w:szCs w:val="26"/>
        </w:rPr>
        <w:t>акциз</w:t>
      </w:r>
      <w:r w:rsidR="00301726" w:rsidRPr="000B6C43">
        <w:rPr>
          <w:szCs w:val="26"/>
        </w:rPr>
        <w:t>а</w:t>
      </w:r>
      <w:r w:rsidR="00783DCB" w:rsidRPr="000B6C43">
        <w:rPr>
          <w:szCs w:val="26"/>
        </w:rPr>
        <w:t xml:space="preserve"> на топливо печное</w:t>
      </w:r>
      <w:r w:rsidR="00301726" w:rsidRPr="000B6C43">
        <w:rPr>
          <w:szCs w:val="26"/>
        </w:rPr>
        <w:t xml:space="preserve"> бытовое, вырабатываемое</w:t>
      </w:r>
      <w:r w:rsidR="00301726" w:rsidRPr="000B6C43">
        <w:rPr>
          <w:sz w:val="28"/>
          <w:szCs w:val="28"/>
        </w:rPr>
        <w:t xml:space="preserve"> </w:t>
      </w:r>
      <w:r w:rsidR="00301726" w:rsidRPr="000B6C43">
        <w:rPr>
          <w:szCs w:val="26"/>
        </w:rPr>
        <w:t xml:space="preserve">из дизельных фракций прямой перегонки и (или) вторичного происхождения, кипящих в интервале температур от 280 до 360 градусов Цельсия, производимое на территории РФ» </w:t>
      </w:r>
      <w:r w:rsidR="0012055C" w:rsidRPr="000B6C43">
        <w:rPr>
          <w:szCs w:val="26"/>
        </w:rPr>
        <w:t>(</w:t>
      </w:r>
      <w:r w:rsidR="00301726" w:rsidRPr="000B6C43">
        <w:rPr>
          <w:szCs w:val="26"/>
        </w:rPr>
        <w:t>КБК 18210302210011000110</w:t>
      </w:r>
      <w:r w:rsidR="0012055C" w:rsidRPr="000B6C43">
        <w:rPr>
          <w:szCs w:val="26"/>
        </w:rPr>
        <w:t>)</w:t>
      </w:r>
      <w:r w:rsidR="00301726" w:rsidRPr="000B6C43">
        <w:rPr>
          <w:szCs w:val="26"/>
        </w:rPr>
        <w:t>, введенного с 01.07.2013 пп.11 п.1 ст.181 НК РФ и отмененного Федеральным законом от 23.11.2015 № 323-ФЗ</w:t>
      </w:r>
      <w:r w:rsidRPr="000B6C43">
        <w:rPr>
          <w:szCs w:val="26"/>
        </w:rPr>
        <w:t>, исчислен</w:t>
      </w:r>
      <w:r w:rsidR="00DE0CE8" w:rsidRPr="000B6C43">
        <w:rPr>
          <w:szCs w:val="26"/>
        </w:rPr>
        <w:t>а</w:t>
      </w:r>
      <w:r w:rsidRPr="000B6C43">
        <w:rPr>
          <w:szCs w:val="26"/>
        </w:rPr>
        <w:t xml:space="preserve"> и уплачена </w:t>
      </w:r>
      <w:r w:rsidR="00DE0CE8" w:rsidRPr="000B6C43">
        <w:rPr>
          <w:szCs w:val="26"/>
        </w:rPr>
        <w:t>в полном объеме</w:t>
      </w:r>
      <w:proofErr w:type="gramEnd"/>
      <w:r w:rsidR="00DE0CE8" w:rsidRPr="000B6C43">
        <w:rPr>
          <w:szCs w:val="26"/>
        </w:rPr>
        <w:t xml:space="preserve"> </w:t>
      </w:r>
      <w:r w:rsidR="00E03F31">
        <w:rPr>
          <w:szCs w:val="26"/>
        </w:rPr>
        <w:t xml:space="preserve">в </w:t>
      </w:r>
      <w:r w:rsidR="00DE0CE8" w:rsidRPr="000B6C43">
        <w:rPr>
          <w:szCs w:val="26"/>
        </w:rPr>
        <w:t xml:space="preserve">2013 году </w:t>
      </w:r>
      <w:r w:rsidRPr="000B6C43">
        <w:rPr>
          <w:szCs w:val="26"/>
        </w:rPr>
        <w:t>единственной организаций вида деятельности «Производство нефтепродуктов»</w:t>
      </w:r>
      <w:r w:rsidR="00DE0CE8" w:rsidRPr="000B6C43">
        <w:rPr>
          <w:szCs w:val="26"/>
        </w:rPr>
        <w:t xml:space="preserve">, сальдо расчетов по состоянию на 01.01.2014 «0», далее операций </w:t>
      </w:r>
      <w:proofErr w:type="gramStart"/>
      <w:r w:rsidR="00DE0CE8" w:rsidRPr="000B6C43">
        <w:rPr>
          <w:szCs w:val="26"/>
        </w:rPr>
        <w:t>по</w:t>
      </w:r>
      <w:proofErr w:type="gramEnd"/>
      <w:r w:rsidR="00DE0CE8" w:rsidRPr="000B6C43">
        <w:rPr>
          <w:szCs w:val="26"/>
        </w:rPr>
        <w:t xml:space="preserve"> данному КБК не осуществлялось. В связи с отсутствием оснований для осуществления возврата из бюджета излишне уплаченных сумм акциза</w:t>
      </w:r>
      <w:r w:rsidR="004E332B" w:rsidRPr="000B6C43">
        <w:rPr>
          <w:szCs w:val="26"/>
        </w:rPr>
        <w:t>,</w:t>
      </w:r>
      <w:r w:rsidR="00DE0CE8" w:rsidRPr="000B6C43">
        <w:rPr>
          <w:szCs w:val="26"/>
        </w:rPr>
        <w:t xml:space="preserve"> </w:t>
      </w:r>
      <w:r w:rsidR="004E332B" w:rsidRPr="000B6C43">
        <w:rPr>
          <w:szCs w:val="26"/>
        </w:rPr>
        <w:t>расчет прогнозируемых сумм на очередной финансовый год и плановый период не осуществляется.</w:t>
      </w:r>
      <w:r w:rsidR="00DE0CE8" w:rsidRPr="000B6C43">
        <w:rPr>
          <w:szCs w:val="26"/>
        </w:rPr>
        <w:t xml:space="preserve">  </w:t>
      </w:r>
      <w:r w:rsidRPr="000B6C43">
        <w:rPr>
          <w:szCs w:val="26"/>
        </w:rPr>
        <w:t xml:space="preserve"> </w:t>
      </w:r>
      <w:r w:rsidR="00301726" w:rsidRPr="000B6C43">
        <w:rPr>
          <w:szCs w:val="26"/>
        </w:rPr>
        <w:t xml:space="preserve">  </w:t>
      </w:r>
    </w:p>
    <w:p w14:paraId="5B3B0008" w14:textId="77777777" w:rsidR="00783DCB" w:rsidRPr="000B6C43" w:rsidRDefault="00783DCB" w:rsidP="00783DCB"/>
    <w:p w14:paraId="53A46803" w14:textId="58B75131" w:rsidR="000714FA" w:rsidRPr="000B6C43" w:rsidRDefault="000714FA" w:rsidP="0001150D">
      <w:pPr>
        <w:pStyle w:val="3"/>
        <w:tabs>
          <w:tab w:val="left" w:pos="1985"/>
        </w:tabs>
        <w:spacing w:before="120" w:after="120" w:line="240" w:lineRule="auto"/>
        <w:ind w:left="1985" w:right="1134"/>
        <w:contextualSpacing/>
        <w:jc w:val="center"/>
        <w:rPr>
          <w:rFonts w:ascii="Times New Roman" w:hAnsi="Times New Roman"/>
          <w:sz w:val="28"/>
          <w:szCs w:val="28"/>
        </w:rPr>
      </w:pPr>
      <w:bookmarkStart w:id="47" w:name="_Toc528576744"/>
      <w:r w:rsidRPr="000B6C43">
        <w:rPr>
          <w:rFonts w:ascii="Times New Roman" w:hAnsi="Times New Roman"/>
          <w:sz w:val="28"/>
          <w:szCs w:val="28"/>
        </w:rPr>
        <w:t xml:space="preserve">2.4 Торговый сбор, уплачиваемый на территориях городов федерального значения </w:t>
      </w:r>
      <w:r w:rsidR="00EE138B" w:rsidRPr="000B6C43">
        <w:rPr>
          <w:rFonts w:ascii="Times New Roman" w:hAnsi="Times New Roman"/>
          <w:sz w:val="28"/>
          <w:szCs w:val="28"/>
        </w:rPr>
        <w:br/>
      </w:r>
      <w:r w:rsidRPr="000B6C43">
        <w:rPr>
          <w:rFonts w:ascii="Times New Roman" w:hAnsi="Times New Roman"/>
          <w:sz w:val="28"/>
          <w:szCs w:val="28"/>
        </w:rPr>
        <w:t>18210505010020000110</w:t>
      </w:r>
      <w:bookmarkEnd w:id="47"/>
    </w:p>
    <w:p w14:paraId="14A05A33" w14:textId="60A0D8EC" w:rsidR="00EE57D9" w:rsidRPr="000B6C43" w:rsidRDefault="00EE57D9" w:rsidP="000115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napToGrid w:val="0"/>
          <w:sz w:val="26"/>
          <w:szCs w:val="26"/>
        </w:rPr>
      </w:pPr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Расчёт доходов от уплаты торгового сбора осуществляется в соответствии с действующим законодательством Российской Федерации о налогах и сборах.</w:t>
      </w:r>
    </w:p>
    <w:p w14:paraId="66B10FB2" w14:textId="77777777" w:rsidR="00EE57D9" w:rsidRPr="000B6C43" w:rsidRDefault="00EE57D9" w:rsidP="000115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napToGrid w:val="0"/>
          <w:sz w:val="26"/>
          <w:szCs w:val="26"/>
        </w:rPr>
      </w:pPr>
      <w:r w:rsidRPr="000B6C43">
        <w:rPr>
          <w:rFonts w:ascii="Times New Roman" w:eastAsia="Times New Roman" w:hAnsi="Times New Roman"/>
          <w:snapToGrid w:val="0"/>
          <w:sz w:val="26"/>
          <w:szCs w:val="26"/>
        </w:rPr>
        <w:t xml:space="preserve">Торговый сбор взимается на территории Российской Федерации в соответствии с положениями главы 33 части второй НК РФ, нормативными правовыми актами представительных органов муниципальных образований и обязателен к уплате на территориях этих муниципальных образований. </w:t>
      </w:r>
    </w:p>
    <w:p w14:paraId="6CEE0507" w14:textId="77777777" w:rsidR="00EE57D9" w:rsidRPr="000B6C43" w:rsidRDefault="00EE57D9" w:rsidP="000115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napToGrid w:val="0"/>
          <w:sz w:val="26"/>
          <w:szCs w:val="26"/>
        </w:rPr>
      </w:pPr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При прогнозировании поступлений торгового сбора учитываются:</w:t>
      </w:r>
    </w:p>
    <w:p w14:paraId="0243D090" w14:textId="77777777" w:rsidR="00EE57D9" w:rsidRPr="000B6C43" w:rsidRDefault="00EE57D9" w:rsidP="000115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napToGrid w:val="0"/>
          <w:sz w:val="26"/>
          <w:szCs w:val="26"/>
        </w:rPr>
      </w:pPr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- изменения в законодательстве;</w:t>
      </w:r>
    </w:p>
    <w:p w14:paraId="7EA4D0E4" w14:textId="177091EA" w:rsidR="00EE57D9" w:rsidRPr="000B6C43" w:rsidRDefault="00EE57D9" w:rsidP="000115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napToGrid w:val="0"/>
          <w:sz w:val="26"/>
          <w:szCs w:val="26"/>
        </w:rPr>
      </w:pPr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- данные отчета формы № 5-ТС «Отчет о структуре начислений по торговому сбору» на последний отчетный год;</w:t>
      </w:r>
    </w:p>
    <w:p w14:paraId="13EEBDF5" w14:textId="77777777" w:rsidR="00EE57D9" w:rsidRPr="000B6C43" w:rsidRDefault="00EE57D9" w:rsidP="000115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napToGrid w:val="0"/>
          <w:sz w:val="26"/>
          <w:szCs w:val="26"/>
        </w:rPr>
      </w:pPr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- динамика фактических поступлений по налогу согласно данным отчёта по форме № 1-НМ «Отчет о начислении и поступлении налогов, сборов и иных обязательных платежей в бюджетную систему Российской Федерации»;</w:t>
      </w:r>
    </w:p>
    <w:p w14:paraId="48FA2576" w14:textId="77777777" w:rsidR="00EE57D9" w:rsidRPr="000B6C43" w:rsidRDefault="00EE57D9" w:rsidP="000115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napToGrid w:val="0"/>
          <w:sz w:val="26"/>
          <w:szCs w:val="26"/>
        </w:rPr>
      </w:pPr>
      <w:r w:rsidRPr="000B6C43">
        <w:rPr>
          <w:rFonts w:ascii="Times New Roman" w:eastAsia="Times New Roman" w:hAnsi="Times New Roman"/>
          <w:snapToGrid w:val="0"/>
          <w:sz w:val="26"/>
          <w:szCs w:val="26"/>
        </w:rPr>
        <w:t xml:space="preserve">- иные факторы (в том числе возможна корректировка, связанная с выявлением в текущем периоде новых объектов обложения или недостоверных сведений в отношении объекта обложения торговым сбором, на основе информации, получаемой от уполномоченных органов местного самоуправления субъекта Российской Федерации, осуществляющих полномочия по сбору, обработке и </w:t>
      </w:r>
      <w:proofErr w:type="gramStart"/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передаче</w:t>
      </w:r>
      <w:proofErr w:type="gramEnd"/>
      <w:r w:rsidRPr="000B6C43">
        <w:rPr>
          <w:rFonts w:ascii="Times New Roman" w:eastAsia="Times New Roman" w:hAnsi="Times New Roman"/>
          <w:snapToGrid w:val="0"/>
          <w:sz w:val="26"/>
          <w:szCs w:val="26"/>
        </w:rPr>
        <w:t xml:space="preserve"> налоговым органам сведений об объектах обложения торговым сбором).</w:t>
      </w:r>
    </w:p>
    <w:p w14:paraId="3F7C0851" w14:textId="77777777" w:rsidR="00EE57D9" w:rsidRDefault="00EE57D9" w:rsidP="0001150D">
      <w:pPr>
        <w:spacing w:before="120" w:after="0" w:line="240" w:lineRule="auto"/>
        <w:ind w:firstLine="709"/>
        <w:contextualSpacing/>
        <w:jc w:val="both"/>
        <w:rPr>
          <w:rFonts w:ascii="Times New Roman" w:eastAsia="Times New Roman" w:hAnsi="Times New Roman"/>
          <w:snapToGrid w:val="0"/>
          <w:sz w:val="26"/>
          <w:szCs w:val="26"/>
        </w:rPr>
      </w:pPr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Расчёт прогноза поступлений торгового сбора осуществляется с помощью применения метода усреднения или метода экстраполяции.</w:t>
      </w:r>
    </w:p>
    <w:p w14:paraId="531C3D1E" w14:textId="77777777" w:rsidR="007C73C0" w:rsidRPr="000B6C43" w:rsidRDefault="007C73C0" w:rsidP="0001150D">
      <w:pPr>
        <w:spacing w:before="120" w:after="0" w:line="240" w:lineRule="auto"/>
        <w:ind w:firstLine="709"/>
        <w:contextualSpacing/>
        <w:jc w:val="both"/>
        <w:rPr>
          <w:rFonts w:ascii="Times New Roman" w:eastAsia="Times New Roman" w:hAnsi="Times New Roman"/>
          <w:snapToGrid w:val="0"/>
          <w:sz w:val="26"/>
          <w:szCs w:val="26"/>
        </w:rPr>
      </w:pPr>
    </w:p>
    <w:p w14:paraId="3E992C06" w14:textId="77777777" w:rsidR="003555CC" w:rsidRPr="000B6C43" w:rsidRDefault="003555CC" w:rsidP="0001150D">
      <w:pPr>
        <w:spacing w:before="120" w:after="0" w:line="240" w:lineRule="auto"/>
        <w:ind w:firstLine="709"/>
        <w:contextualSpacing/>
        <w:jc w:val="both"/>
        <w:rPr>
          <w:rFonts w:ascii="Times New Roman" w:eastAsia="Times New Roman" w:hAnsi="Times New Roman"/>
          <w:snapToGrid w:val="0"/>
          <w:sz w:val="26"/>
          <w:szCs w:val="26"/>
        </w:rPr>
      </w:pPr>
    </w:p>
    <w:p w14:paraId="2A5302B6" w14:textId="00422434" w:rsidR="008A365E" w:rsidRPr="000B6C43" w:rsidRDefault="008A365E" w:rsidP="0001150D">
      <w:pPr>
        <w:pStyle w:val="3"/>
        <w:tabs>
          <w:tab w:val="left" w:pos="1985"/>
        </w:tabs>
        <w:spacing w:before="120" w:after="120" w:line="240" w:lineRule="auto"/>
        <w:ind w:left="1985" w:right="1134"/>
        <w:contextualSpacing/>
        <w:jc w:val="center"/>
        <w:rPr>
          <w:rFonts w:ascii="Times New Roman" w:hAnsi="Times New Roman"/>
          <w:sz w:val="28"/>
          <w:szCs w:val="28"/>
        </w:rPr>
      </w:pPr>
      <w:bookmarkStart w:id="48" w:name="_Toc528576745"/>
      <w:r w:rsidRPr="000B6C43">
        <w:rPr>
          <w:rFonts w:ascii="Times New Roman" w:hAnsi="Times New Roman"/>
          <w:sz w:val="28"/>
          <w:szCs w:val="28"/>
        </w:rPr>
        <w:lastRenderedPageBreak/>
        <w:t>2.</w:t>
      </w:r>
      <w:r w:rsidR="000714FA" w:rsidRPr="000B6C43">
        <w:rPr>
          <w:rFonts w:ascii="Times New Roman" w:hAnsi="Times New Roman"/>
          <w:sz w:val="28"/>
          <w:szCs w:val="28"/>
        </w:rPr>
        <w:t>5</w:t>
      </w:r>
      <w:r w:rsidRPr="000B6C43">
        <w:rPr>
          <w:rFonts w:ascii="Times New Roman" w:hAnsi="Times New Roman"/>
          <w:sz w:val="28"/>
          <w:szCs w:val="28"/>
        </w:rPr>
        <w:t>. Налог, взимаемый в связи с применением упрощенной системы налогообложения</w:t>
      </w:r>
      <w:r w:rsidR="00707D09" w:rsidRPr="000B6C43">
        <w:rPr>
          <w:rFonts w:ascii="Times New Roman" w:hAnsi="Times New Roman"/>
          <w:sz w:val="28"/>
          <w:szCs w:val="28"/>
        </w:rPr>
        <w:t xml:space="preserve"> </w:t>
      </w:r>
      <w:r w:rsidR="00707D09" w:rsidRPr="000B6C43">
        <w:rPr>
          <w:rFonts w:ascii="Times New Roman" w:hAnsi="Times New Roman"/>
          <w:sz w:val="28"/>
          <w:szCs w:val="28"/>
        </w:rPr>
        <w:br/>
        <w:t>1</w:t>
      </w:r>
      <w:r w:rsidR="00B2417D" w:rsidRPr="000B6C43">
        <w:rPr>
          <w:rFonts w:ascii="Times New Roman" w:hAnsi="Times New Roman"/>
          <w:sz w:val="28"/>
          <w:szCs w:val="28"/>
        </w:rPr>
        <w:t>8210501000000000110</w:t>
      </w:r>
      <w:bookmarkEnd w:id="48"/>
    </w:p>
    <w:p w14:paraId="22EABCE7" w14:textId="454B4DF4" w:rsidR="00DC7A3B" w:rsidRPr="000B6C43" w:rsidRDefault="00EC7886" w:rsidP="000115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napToGrid w:val="0"/>
          <w:sz w:val="26"/>
          <w:szCs w:val="26"/>
          <w:lang w:eastAsia="ru-RU"/>
        </w:rPr>
      </w:pPr>
      <w:r w:rsidRPr="000B6C43"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>Для р</w:t>
      </w:r>
      <w:r w:rsidR="00DC7A3B" w:rsidRPr="000B6C43"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>асчёт</w:t>
      </w:r>
      <w:r w:rsidRPr="000B6C43"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>а</w:t>
      </w:r>
      <w:r w:rsidR="00DC7A3B" w:rsidRPr="000B6C43"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 xml:space="preserve"> доходов в бюджетную систему Российской Федерации от уплаты </w:t>
      </w:r>
      <w:r w:rsidR="00C95A7B" w:rsidRPr="000B6C43"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 xml:space="preserve">налога, взимаемого в связи с применением упрощенной системы налогообложения (далее </w:t>
      </w:r>
      <w:proofErr w:type="gramStart"/>
      <w:r w:rsidR="00C95A7B" w:rsidRPr="000B6C43"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>–</w:t>
      </w:r>
      <w:r w:rsidR="00CE2F5C" w:rsidRPr="000B6C43"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>У</w:t>
      </w:r>
      <w:proofErr w:type="gramEnd"/>
      <w:r w:rsidR="00CE2F5C" w:rsidRPr="000B6C43"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>СН</w:t>
      </w:r>
      <w:r w:rsidR="00C95A7B" w:rsidRPr="000B6C43"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>)</w:t>
      </w:r>
      <w:r w:rsidR="00CE2F5C" w:rsidRPr="000B6C43"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 xml:space="preserve"> использую</w:t>
      </w:r>
      <w:r w:rsidRPr="000B6C43"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>тся:</w:t>
      </w:r>
    </w:p>
    <w:p w14:paraId="262BDAD2" w14:textId="24DB9264" w:rsidR="00EC7886" w:rsidRPr="000B6C43" w:rsidRDefault="00EC7886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 xml:space="preserve">- </w:t>
      </w:r>
      <w:r w:rsidRPr="000B6C43">
        <w:rPr>
          <w:rFonts w:ascii="Times New Roman" w:hAnsi="Times New Roman"/>
          <w:sz w:val="26"/>
          <w:szCs w:val="26"/>
        </w:rPr>
        <w:t>данные отчета формы № 1-НМ «Отчет о начислении и поступлении налогов и сборов в бюджетную систему РФ»;</w:t>
      </w:r>
    </w:p>
    <w:p w14:paraId="3AA30814" w14:textId="0C4F43E3" w:rsidR="00EC7886" w:rsidRPr="000B6C43" w:rsidRDefault="00EC7886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данные отчета формы № 5-УСН «Отчет о налоговой базе и структуре начислений по налогу, уплачиваемому в связи с применением УСН»;</w:t>
      </w:r>
    </w:p>
    <w:p w14:paraId="1DE66F6B" w14:textId="77777777" w:rsidR="00EC7886" w:rsidRPr="000B6C43" w:rsidRDefault="00EC7886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Основные параметры прогноза;</w:t>
      </w:r>
    </w:p>
    <w:p w14:paraId="2C4D2753" w14:textId="6D23A382" w:rsidR="00EC7886" w:rsidRPr="000B6C43" w:rsidRDefault="00EC7886" w:rsidP="0001150D">
      <w:pPr>
        <w:tabs>
          <w:tab w:val="num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Cs/>
          <w:sz w:val="26"/>
          <w:szCs w:val="26"/>
        </w:rPr>
        <w:t>налоговые ставки, предусмотренные главой 26.2 НК РФ «УСН</w:t>
      </w:r>
      <w:r w:rsidRPr="000B6C43">
        <w:rPr>
          <w:rFonts w:ascii="Times New Roman" w:hAnsi="Times New Roman"/>
          <w:sz w:val="26"/>
          <w:szCs w:val="26"/>
        </w:rPr>
        <w:t>».</w:t>
      </w:r>
    </w:p>
    <w:p w14:paraId="2F91C7F7" w14:textId="0197B4AB" w:rsidR="00B9570D" w:rsidRPr="000B6C43" w:rsidRDefault="0010538F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napToGrid w:val="0"/>
          <w:sz w:val="26"/>
          <w:szCs w:val="26"/>
          <w:lang w:eastAsia="ru-RU"/>
        </w:rPr>
      </w:pPr>
      <w:r w:rsidRPr="000B6C43">
        <w:rPr>
          <w:rFonts w:ascii="Times New Roman" w:hAnsi="Times New Roman"/>
          <w:snapToGrid w:val="0"/>
          <w:sz w:val="26"/>
          <w:szCs w:val="26"/>
          <w:lang w:eastAsia="ru-RU"/>
        </w:rPr>
        <w:t>Расчет прогнозного</w:t>
      </w:r>
      <w:r w:rsidR="00B9570D" w:rsidRPr="000B6C43">
        <w:rPr>
          <w:rFonts w:ascii="Times New Roman" w:hAnsi="Times New Roman"/>
          <w:snapToGrid w:val="0"/>
          <w:sz w:val="26"/>
          <w:szCs w:val="26"/>
          <w:lang w:eastAsia="ru-RU"/>
        </w:rPr>
        <w:t xml:space="preserve"> объём</w:t>
      </w:r>
      <w:r w:rsidRPr="000B6C43">
        <w:rPr>
          <w:rFonts w:ascii="Times New Roman" w:hAnsi="Times New Roman"/>
          <w:snapToGrid w:val="0"/>
          <w:sz w:val="26"/>
          <w:szCs w:val="26"/>
          <w:lang w:eastAsia="ru-RU"/>
        </w:rPr>
        <w:t>а</w:t>
      </w:r>
      <w:r w:rsidR="00B9570D" w:rsidRPr="000B6C43">
        <w:rPr>
          <w:rFonts w:ascii="Times New Roman" w:hAnsi="Times New Roman"/>
          <w:snapToGrid w:val="0"/>
          <w:sz w:val="26"/>
          <w:szCs w:val="26"/>
          <w:lang w:eastAsia="ru-RU"/>
        </w:rPr>
        <w:t xml:space="preserve"> поступлений налога, взимаемого в связи с применением упрощенной системы налогообложения (</w:t>
      </w:r>
      <w:r w:rsidR="00B9570D" w:rsidRPr="000B6C43">
        <w:rPr>
          <w:rFonts w:ascii="Times New Roman" w:hAnsi="Times New Roman"/>
          <w:b/>
          <w:snapToGrid w:val="0"/>
          <w:sz w:val="26"/>
          <w:szCs w:val="26"/>
          <w:lang w:eastAsia="ru-RU"/>
        </w:rPr>
        <w:t xml:space="preserve">УСН </w:t>
      </w:r>
      <w:r w:rsidR="00B9570D" w:rsidRPr="000B6C43">
        <w:rPr>
          <w:rFonts w:ascii="Times New Roman" w:hAnsi="Times New Roman"/>
          <w:b/>
          <w:snapToGrid w:val="0"/>
          <w:sz w:val="26"/>
          <w:szCs w:val="26"/>
          <w:vertAlign w:val="subscript"/>
          <w:lang w:eastAsia="ru-RU"/>
        </w:rPr>
        <w:t>всего</w:t>
      </w:r>
      <w:r w:rsidR="00B9570D" w:rsidRPr="000B6C43">
        <w:rPr>
          <w:rFonts w:ascii="Times New Roman" w:hAnsi="Times New Roman"/>
          <w:snapToGrid w:val="0"/>
          <w:sz w:val="26"/>
          <w:szCs w:val="26"/>
          <w:lang w:eastAsia="ru-RU"/>
        </w:rPr>
        <w:t>)</w:t>
      </w:r>
      <w:r w:rsidRPr="000B6C43">
        <w:rPr>
          <w:rFonts w:ascii="Times New Roman" w:hAnsi="Times New Roman"/>
          <w:snapToGrid w:val="0"/>
          <w:sz w:val="26"/>
          <w:szCs w:val="26"/>
          <w:lang w:eastAsia="ru-RU"/>
        </w:rPr>
        <w:t xml:space="preserve"> </w:t>
      </w:r>
      <w:r w:rsidR="00FB2898" w:rsidRPr="000B6C43">
        <w:rPr>
          <w:rFonts w:ascii="Times New Roman" w:hAnsi="Times New Roman"/>
          <w:snapToGrid w:val="0"/>
          <w:sz w:val="26"/>
          <w:szCs w:val="26"/>
          <w:lang w:eastAsia="ru-RU"/>
        </w:rPr>
        <w:t xml:space="preserve">на очередной финансовый год </w:t>
      </w:r>
      <w:r w:rsidRPr="000B6C43">
        <w:rPr>
          <w:rFonts w:ascii="Times New Roman" w:hAnsi="Times New Roman"/>
          <w:snapToGrid w:val="0"/>
          <w:sz w:val="26"/>
          <w:szCs w:val="26"/>
          <w:lang w:eastAsia="ru-RU"/>
        </w:rPr>
        <w:t>осуществляется по методу прямого расчета и</w:t>
      </w:r>
      <w:r w:rsidR="00B9570D" w:rsidRPr="000B6C43">
        <w:rPr>
          <w:rFonts w:ascii="Times New Roman" w:hAnsi="Times New Roman"/>
          <w:snapToGrid w:val="0"/>
          <w:sz w:val="26"/>
          <w:szCs w:val="26"/>
          <w:lang w:eastAsia="ru-RU"/>
        </w:rPr>
        <w:t xml:space="preserve"> определяется как сумма прогнозных поступлений каждого вида налога исходя из выбранного объекта налогообложения:</w:t>
      </w:r>
    </w:p>
    <w:p w14:paraId="50A2D1EF" w14:textId="667426E2" w:rsidR="00B9570D" w:rsidRPr="000B6C43" w:rsidRDefault="00FB2898" w:rsidP="0001150D">
      <w:pPr>
        <w:spacing w:before="120" w:after="120" w:line="240" w:lineRule="auto"/>
        <w:ind w:firstLine="709"/>
        <w:contextualSpacing/>
        <w:jc w:val="center"/>
        <w:rPr>
          <w:rFonts w:ascii="Times New Roman" w:hAnsi="Times New Roman"/>
          <w:snapToGrid w:val="0"/>
          <w:sz w:val="26"/>
          <w:szCs w:val="26"/>
          <w:lang w:eastAsia="ru-RU"/>
        </w:rPr>
      </w:pPr>
      <w:r w:rsidRPr="000B6C43">
        <w:rPr>
          <w:rFonts w:ascii="Times New Roman" w:hAnsi="Times New Roman"/>
          <w:b/>
          <w:sz w:val="26"/>
          <w:szCs w:val="26"/>
        </w:rPr>
        <w:t xml:space="preserve">Прогноз </w:t>
      </w:r>
      <w:r w:rsidRPr="000B6C43">
        <w:rPr>
          <w:rFonts w:ascii="Times New Roman" w:hAnsi="Times New Roman"/>
          <w:b/>
          <w:sz w:val="20"/>
          <w:szCs w:val="20"/>
        </w:rPr>
        <w:t>очередной фин</w:t>
      </w:r>
      <w:proofErr w:type="gramStart"/>
      <w:r w:rsidRPr="000B6C43">
        <w:rPr>
          <w:rFonts w:ascii="Times New Roman" w:hAnsi="Times New Roman"/>
          <w:b/>
          <w:sz w:val="20"/>
          <w:szCs w:val="20"/>
        </w:rPr>
        <w:t>.г</w:t>
      </w:r>
      <w:proofErr w:type="gramEnd"/>
      <w:r w:rsidRPr="000B6C43">
        <w:rPr>
          <w:rFonts w:ascii="Times New Roman" w:hAnsi="Times New Roman"/>
          <w:b/>
          <w:sz w:val="20"/>
          <w:szCs w:val="20"/>
        </w:rPr>
        <w:t>од</w:t>
      </w:r>
      <w:r w:rsidR="004714C5" w:rsidRPr="000B6C43">
        <w:rPr>
          <w:rFonts w:ascii="Times New Roman" w:hAnsi="Times New Roman"/>
          <w:b/>
          <w:snapToGrid w:val="0"/>
          <w:sz w:val="26"/>
          <w:szCs w:val="26"/>
          <w:lang w:eastAsia="ru-RU"/>
        </w:rPr>
        <w:t xml:space="preserve"> </w:t>
      </w:r>
      <w:r w:rsidR="00B9570D" w:rsidRPr="000B6C43">
        <w:rPr>
          <w:rFonts w:ascii="Times New Roman" w:hAnsi="Times New Roman"/>
          <w:b/>
          <w:snapToGrid w:val="0"/>
          <w:sz w:val="26"/>
          <w:szCs w:val="26"/>
          <w:lang w:eastAsia="ru-RU"/>
        </w:rPr>
        <w:t xml:space="preserve">УСН </w:t>
      </w:r>
      <w:r w:rsidR="00B9570D" w:rsidRPr="000B6C43">
        <w:rPr>
          <w:rFonts w:ascii="Times New Roman" w:hAnsi="Times New Roman"/>
          <w:b/>
          <w:snapToGrid w:val="0"/>
          <w:sz w:val="26"/>
          <w:szCs w:val="26"/>
          <w:vertAlign w:val="subscript"/>
          <w:lang w:eastAsia="ru-RU"/>
        </w:rPr>
        <w:t>всего</w:t>
      </w:r>
      <w:r w:rsidR="00B9570D" w:rsidRPr="000B6C43">
        <w:rPr>
          <w:rFonts w:ascii="Times New Roman" w:hAnsi="Times New Roman"/>
          <w:b/>
          <w:snapToGrid w:val="0"/>
          <w:sz w:val="26"/>
          <w:szCs w:val="26"/>
          <w:lang w:eastAsia="ru-RU"/>
        </w:rPr>
        <w:t xml:space="preserve"> = УСН</w:t>
      </w:r>
      <w:r w:rsidR="00B9570D" w:rsidRPr="000B6C43">
        <w:rPr>
          <w:rFonts w:ascii="Times New Roman" w:hAnsi="Times New Roman"/>
          <w:b/>
          <w:snapToGrid w:val="0"/>
          <w:sz w:val="26"/>
          <w:szCs w:val="26"/>
          <w:vertAlign w:val="subscript"/>
          <w:lang w:eastAsia="ru-RU"/>
        </w:rPr>
        <w:t>1</w:t>
      </w:r>
      <w:r w:rsidR="00B9570D" w:rsidRPr="000B6C43">
        <w:rPr>
          <w:rFonts w:ascii="Times New Roman" w:hAnsi="Times New Roman"/>
          <w:b/>
          <w:snapToGrid w:val="0"/>
          <w:sz w:val="26"/>
          <w:szCs w:val="26"/>
          <w:lang w:eastAsia="ru-RU"/>
        </w:rPr>
        <w:t xml:space="preserve"> + УСН</w:t>
      </w:r>
      <w:r w:rsidR="00B9570D" w:rsidRPr="000B6C43">
        <w:rPr>
          <w:rFonts w:ascii="Times New Roman" w:hAnsi="Times New Roman"/>
          <w:b/>
          <w:snapToGrid w:val="0"/>
          <w:sz w:val="26"/>
          <w:szCs w:val="26"/>
          <w:vertAlign w:val="subscript"/>
          <w:lang w:eastAsia="ru-RU"/>
        </w:rPr>
        <w:t>2</w:t>
      </w:r>
      <w:r w:rsidR="00B9570D" w:rsidRPr="000B6C43">
        <w:rPr>
          <w:rFonts w:ascii="Times New Roman" w:hAnsi="Times New Roman"/>
          <w:b/>
          <w:snapToGrid w:val="0"/>
          <w:sz w:val="26"/>
          <w:szCs w:val="26"/>
          <w:lang w:eastAsia="ru-RU"/>
        </w:rPr>
        <w:t>,</w:t>
      </w:r>
      <w:r w:rsidR="004714C5" w:rsidRPr="000B6C43">
        <w:rPr>
          <w:rFonts w:ascii="Times New Roman" w:hAnsi="Times New Roman"/>
          <w:b/>
          <w:snapToGrid w:val="0"/>
          <w:sz w:val="26"/>
          <w:szCs w:val="26"/>
          <w:lang w:eastAsia="ru-RU"/>
        </w:rPr>
        <w:t xml:space="preserve"> </w:t>
      </w:r>
      <w:r w:rsidR="00B9570D" w:rsidRPr="000B6C43">
        <w:rPr>
          <w:rFonts w:ascii="Times New Roman" w:hAnsi="Times New Roman"/>
          <w:snapToGrid w:val="0"/>
          <w:sz w:val="26"/>
          <w:szCs w:val="26"/>
          <w:lang w:eastAsia="ru-RU"/>
        </w:rPr>
        <w:t>где</w:t>
      </w:r>
    </w:p>
    <w:p w14:paraId="115C9232" w14:textId="078A261D" w:rsidR="00B9570D" w:rsidRPr="000B6C43" w:rsidRDefault="00E65DA8" w:rsidP="0001150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snapToGrid w:val="0"/>
          <w:sz w:val="26"/>
          <w:szCs w:val="26"/>
          <w:lang w:eastAsia="ru-RU"/>
        </w:rPr>
      </w:pPr>
      <w:r w:rsidRPr="000B6C43">
        <w:rPr>
          <w:rFonts w:ascii="Times New Roman" w:hAnsi="Times New Roman"/>
          <w:b/>
          <w:snapToGrid w:val="0"/>
          <w:sz w:val="26"/>
          <w:szCs w:val="26"/>
          <w:lang w:eastAsia="ru-RU"/>
        </w:rPr>
        <w:t xml:space="preserve">- </w:t>
      </w:r>
      <w:r w:rsidR="00B9570D" w:rsidRPr="000B6C43">
        <w:rPr>
          <w:rFonts w:ascii="Times New Roman" w:hAnsi="Times New Roman"/>
          <w:b/>
          <w:snapToGrid w:val="0"/>
          <w:sz w:val="26"/>
          <w:szCs w:val="26"/>
          <w:lang w:eastAsia="ru-RU"/>
        </w:rPr>
        <w:t>УСН</w:t>
      </w:r>
      <w:proofErr w:type="gramStart"/>
      <w:r w:rsidR="00B9570D" w:rsidRPr="000B6C43">
        <w:rPr>
          <w:rFonts w:ascii="Times New Roman" w:hAnsi="Times New Roman"/>
          <w:b/>
          <w:snapToGrid w:val="0"/>
          <w:sz w:val="26"/>
          <w:szCs w:val="26"/>
          <w:vertAlign w:val="subscript"/>
          <w:lang w:eastAsia="ru-RU"/>
        </w:rPr>
        <w:t>1</w:t>
      </w:r>
      <w:proofErr w:type="gramEnd"/>
      <w:r w:rsidR="00B9570D" w:rsidRPr="000B6C43">
        <w:rPr>
          <w:rFonts w:ascii="Times New Roman" w:hAnsi="Times New Roman"/>
          <w:b/>
          <w:snapToGrid w:val="0"/>
          <w:sz w:val="26"/>
          <w:szCs w:val="26"/>
          <w:vertAlign w:val="subscript"/>
          <w:lang w:eastAsia="ru-RU"/>
        </w:rPr>
        <w:t xml:space="preserve"> </w:t>
      </w:r>
      <w:r w:rsidR="00B9570D" w:rsidRPr="000B6C43">
        <w:rPr>
          <w:rFonts w:ascii="Times New Roman" w:hAnsi="Times New Roman"/>
          <w:iCs/>
          <w:snapToGrid w:val="0"/>
          <w:sz w:val="26"/>
          <w:szCs w:val="26"/>
          <w:lang w:eastAsia="ru-RU"/>
        </w:rPr>
        <w:t>– УСН, уплачиваемый при использовании в качестве объекта налогообложения доходы;</w:t>
      </w:r>
    </w:p>
    <w:p w14:paraId="0BB29CC5" w14:textId="77777777" w:rsidR="00EE138B" w:rsidRPr="000B6C43" w:rsidRDefault="00EE138B" w:rsidP="0001150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snapToGrid w:val="0"/>
          <w:sz w:val="26"/>
          <w:szCs w:val="26"/>
          <w:lang w:eastAsia="ru-RU"/>
        </w:rPr>
      </w:pPr>
    </w:p>
    <w:p w14:paraId="5B41F155" w14:textId="169AF5FA" w:rsidR="00B9570D" w:rsidRPr="000B6C43" w:rsidRDefault="00E65DA8" w:rsidP="0001150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snapToGrid w:val="0"/>
          <w:sz w:val="26"/>
          <w:szCs w:val="26"/>
          <w:lang w:eastAsia="ru-RU"/>
        </w:rPr>
      </w:pPr>
      <w:r w:rsidRPr="000B6C43">
        <w:rPr>
          <w:rFonts w:ascii="Times New Roman" w:hAnsi="Times New Roman"/>
          <w:b/>
          <w:snapToGrid w:val="0"/>
          <w:sz w:val="26"/>
          <w:szCs w:val="26"/>
          <w:lang w:eastAsia="ru-RU"/>
        </w:rPr>
        <w:t xml:space="preserve">- </w:t>
      </w:r>
      <w:r w:rsidR="00B9570D" w:rsidRPr="000B6C43">
        <w:rPr>
          <w:rFonts w:ascii="Times New Roman" w:hAnsi="Times New Roman"/>
          <w:b/>
          <w:snapToGrid w:val="0"/>
          <w:sz w:val="26"/>
          <w:szCs w:val="26"/>
          <w:lang w:eastAsia="ru-RU"/>
        </w:rPr>
        <w:t>УСН</w:t>
      </w:r>
      <w:proofErr w:type="gramStart"/>
      <w:r w:rsidR="00B9570D" w:rsidRPr="000B6C43">
        <w:rPr>
          <w:rFonts w:ascii="Times New Roman" w:hAnsi="Times New Roman"/>
          <w:b/>
          <w:snapToGrid w:val="0"/>
          <w:sz w:val="26"/>
          <w:szCs w:val="26"/>
          <w:vertAlign w:val="subscript"/>
          <w:lang w:eastAsia="ru-RU"/>
        </w:rPr>
        <w:t>2</w:t>
      </w:r>
      <w:proofErr w:type="gramEnd"/>
      <w:r w:rsidR="00B9570D" w:rsidRPr="000B6C43">
        <w:rPr>
          <w:rFonts w:ascii="Times New Roman" w:hAnsi="Times New Roman"/>
          <w:iCs/>
          <w:snapToGrid w:val="0"/>
          <w:sz w:val="26"/>
          <w:szCs w:val="26"/>
          <w:lang w:eastAsia="ru-RU"/>
        </w:rPr>
        <w:t xml:space="preserve"> - УСН, уплачиваемый при использовании в качестве объекта налогообложения доходы, уменьшенные на величину расходов</w:t>
      </w:r>
      <w:r w:rsidR="00185FD7" w:rsidRPr="000B6C43">
        <w:rPr>
          <w:rFonts w:ascii="Times New Roman" w:hAnsi="Times New Roman"/>
          <w:iCs/>
          <w:snapToGrid w:val="0"/>
          <w:sz w:val="26"/>
          <w:szCs w:val="26"/>
          <w:lang w:eastAsia="ru-RU"/>
        </w:rPr>
        <w:t xml:space="preserve"> (в том числе минимальный налог).</w:t>
      </w:r>
    </w:p>
    <w:p w14:paraId="64541C8C" w14:textId="31ED3CE1" w:rsidR="00B9570D" w:rsidRPr="000B6C43" w:rsidRDefault="00B9570D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napToGrid w:val="0"/>
          <w:spacing w:val="2"/>
          <w:sz w:val="26"/>
          <w:szCs w:val="26"/>
          <w:lang w:eastAsia="ru-RU"/>
        </w:rPr>
      </w:pPr>
      <w:r w:rsidRPr="000B6C43">
        <w:rPr>
          <w:rFonts w:ascii="Times New Roman" w:hAnsi="Times New Roman"/>
          <w:iCs/>
          <w:snapToGrid w:val="0"/>
          <w:sz w:val="26"/>
          <w:szCs w:val="26"/>
          <w:lang w:eastAsia="ru-RU"/>
        </w:rPr>
        <w:t>Прогнозный объем УСН, уплачиваемый при использовании в качестве объекта налогообложения доходы (</w:t>
      </w:r>
      <w:r w:rsidRPr="000B6C43">
        <w:rPr>
          <w:rFonts w:ascii="Times New Roman" w:hAnsi="Times New Roman"/>
          <w:b/>
          <w:snapToGrid w:val="0"/>
          <w:sz w:val="26"/>
          <w:szCs w:val="26"/>
          <w:lang w:eastAsia="ru-RU"/>
        </w:rPr>
        <w:t>УСН</w:t>
      </w:r>
      <w:proofErr w:type="gramStart"/>
      <w:r w:rsidRPr="000B6C43">
        <w:rPr>
          <w:rFonts w:ascii="Times New Roman" w:hAnsi="Times New Roman"/>
          <w:b/>
          <w:snapToGrid w:val="0"/>
          <w:sz w:val="26"/>
          <w:szCs w:val="26"/>
          <w:vertAlign w:val="subscript"/>
          <w:lang w:eastAsia="ru-RU"/>
        </w:rPr>
        <w:t>1</w:t>
      </w:r>
      <w:proofErr w:type="gramEnd"/>
      <w:r w:rsidRPr="000B6C43">
        <w:rPr>
          <w:rFonts w:ascii="Times New Roman" w:hAnsi="Times New Roman"/>
          <w:snapToGrid w:val="0"/>
          <w:spacing w:val="2"/>
          <w:sz w:val="26"/>
          <w:szCs w:val="26"/>
          <w:lang w:eastAsia="ru-RU"/>
        </w:rPr>
        <w:t xml:space="preserve">), рассчитывается </w:t>
      </w:r>
      <w:r w:rsidR="00E06826" w:rsidRPr="000B6C43">
        <w:rPr>
          <w:rFonts w:ascii="Times New Roman" w:hAnsi="Times New Roman"/>
          <w:snapToGrid w:val="0"/>
          <w:spacing w:val="2"/>
          <w:sz w:val="26"/>
          <w:szCs w:val="26"/>
          <w:lang w:eastAsia="ru-RU"/>
        </w:rPr>
        <w:t xml:space="preserve">по </w:t>
      </w:r>
      <w:r w:rsidRPr="000B6C43">
        <w:rPr>
          <w:rFonts w:ascii="Times New Roman" w:hAnsi="Times New Roman"/>
          <w:snapToGrid w:val="0"/>
          <w:spacing w:val="2"/>
          <w:sz w:val="26"/>
          <w:szCs w:val="26"/>
          <w:lang w:eastAsia="ru-RU"/>
        </w:rPr>
        <w:t>следующей формуле:</w:t>
      </w:r>
    </w:p>
    <w:p w14:paraId="00DDC4F8" w14:textId="1D8D889A" w:rsidR="00B9570D" w:rsidRPr="000B6C43" w:rsidRDefault="00B9570D" w:rsidP="0001150D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napToGrid w:val="0"/>
          <w:sz w:val="26"/>
          <w:szCs w:val="26"/>
          <w:lang w:eastAsia="ru-RU"/>
        </w:rPr>
      </w:pPr>
      <w:r w:rsidRPr="000B6C43">
        <w:rPr>
          <w:rFonts w:ascii="Times New Roman" w:hAnsi="Times New Roman"/>
          <w:b/>
          <w:snapToGrid w:val="0"/>
          <w:sz w:val="26"/>
          <w:szCs w:val="26"/>
          <w:lang w:eastAsia="ru-RU"/>
        </w:rPr>
        <w:t>УСН</w:t>
      </w:r>
      <w:r w:rsidRPr="000B6C43">
        <w:rPr>
          <w:rFonts w:ascii="Times New Roman" w:hAnsi="Times New Roman"/>
          <w:b/>
          <w:snapToGrid w:val="0"/>
          <w:sz w:val="26"/>
          <w:szCs w:val="26"/>
          <w:vertAlign w:val="subscript"/>
          <w:lang w:eastAsia="ru-RU"/>
        </w:rPr>
        <w:t>1</w:t>
      </w:r>
      <w:r w:rsidRPr="000B6C43">
        <w:rPr>
          <w:rFonts w:ascii="Times New Roman" w:hAnsi="Times New Roman"/>
          <w:snapToGrid w:val="0"/>
          <w:sz w:val="26"/>
          <w:szCs w:val="26"/>
          <w:lang w:eastAsia="ru-RU"/>
        </w:rPr>
        <w:t xml:space="preserve"> = </w:t>
      </w:r>
      <w:r w:rsidR="00FC181C" w:rsidRPr="000B6C43">
        <w:rPr>
          <w:rFonts w:ascii="Times New Roman" w:hAnsi="Times New Roman"/>
          <w:b/>
          <w:sz w:val="26"/>
          <w:szCs w:val="26"/>
        </w:rPr>
        <w:t xml:space="preserve">=(Нб * </w:t>
      </w:r>
      <w:proofErr w:type="gramStart"/>
      <w:r w:rsidR="00FC181C" w:rsidRPr="000B6C43">
        <w:rPr>
          <w:rFonts w:ascii="Times New Roman" w:hAnsi="Times New Roman"/>
          <w:b/>
          <w:sz w:val="26"/>
          <w:szCs w:val="26"/>
        </w:rPr>
        <w:t>Ст</w:t>
      </w:r>
      <w:proofErr w:type="gramEnd"/>
      <w:r w:rsidR="00E06826" w:rsidRPr="000B6C43">
        <w:rPr>
          <w:rFonts w:ascii="Times New Roman" w:hAnsi="Times New Roman"/>
          <w:b/>
          <w:sz w:val="26"/>
          <w:szCs w:val="26"/>
        </w:rPr>
        <w:t xml:space="preserve"> : 100</w:t>
      </w:r>
      <w:r w:rsidR="00FC181C" w:rsidRPr="000B6C43">
        <w:rPr>
          <w:rFonts w:ascii="Times New Roman" w:hAnsi="Times New Roman"/>
          <w:b/>
          <w:sz w:val="26"/>
          <w:szCs w:val="26"/>
        </w:rPr>
        <w:t xml:space="preserve"> – Осв) (+/-) К</w:t>
      </w:r>
      <w:r w:rsidR="00E06826"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="00FC181C" w:rsidRPr="000B6C43">
        <w:rPr>
          <w:rFonts w:ascii="Times New Roman" w:hAnsi="Times New Roman"/>
          <w:b/>
          <w:sz w:val="26"/>
          <w:szCs w:val="26"/>
        </w:rPr>
        <w:t xml:space="preserve"> * </w:t>
      </w:r>
      <w:r w:rsidR="00E06826" w:rsidRPr="000B6C43">
        <w:rPr>
          <w:rFonts w:ascii="Times New Roman" w:hAnsi="Times New Roman"/>
          <w:b/>
          <w:sz w:val="26"/>
          <w:szCs w:val="26"/>
        </w:rPr>
        <w:t>С : 100</w:t>
      </w:r>
      <w:r w:rsidR="00FC181C" w:rsidRPr="000B6C43">
        <w:rPr>
          <w:rFonts w:ascii="Times New Roman" w:hAnsi="Times New Roman"/>
          <w:iCs/>
          <w:snapToGrid w:val="0"/>
          <w:sz w:val="26"/>
          <w:szCs w:val="26"/>
          <w:lang w:eastAsia="ru-RU"/>
        </w:rPr>
        <w:t xml:space="preserve">, </w:t>
      </w:r>
      <w:r w:rsidRPr="000B6C43">
        <w:rPr>
          <w:rFonts w:ascii="Times New Roman" w:hAnsi="Times New Roman"/>
          <w:iCs/>
          <w:snapToGrid w:val="0"/>
          <w:sz w:val="26"/>
          <w:szCs w:val="26"/>
          <w:lang w:eastAsia="ru-RU"/>
        </w:rPr>
        <w:t>где</w:t>
      </w:r>
    </w:p>
    <w:p w14:paraId="1205C457" w14:textId="744324A1" w:rsidR="00FC181C" w:rsidRPr="000B6C43" w:rsidRDefault="00E65DA8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</w:t>
      </w:r>
      <w:r w:rsidRPr="000B6C43">
        <w:rPr>
          <w:rFonts w:ascii="Times New Roman" w:hAnsi="Times New Roman"/>
          <w:b/>
          <w:sz w:val="26"/>
          <w:szCs w:val="26"/>
        </w:rPr>
        <w:t xml:space="preserve"> </w:t>
      </w:r>
      <w:r w:rsidR="00FC181C" w:rsidRPr="000B6C43">
        <w:rPr>
          <w:rFonts w:ascii="Times New Roman" w:hAnsi="Times New Roman"/>
          <w:b/>
          <w:sz w:val="26"/>
          <w:szCs w:val="26"/>
        </w:rPr>
        <w:t>Н</w:t>
      </w:r>
      <w:r w:rsidR="00FC181C" w:rsidRPr="000B6C43">
        <w:rPr>
          <w:rFonts w:ascii="Times New Roman" w:hAnsi="Times New Roman"/>
          <w:b/>
          <w:sz w:val="26"/>
          <w:szCs w:val="26"/>
          <w:vertAlign w:val="subscript"/>
        </w:rPr>
        <w:t>б</w:t>
      </w:r>
      <w:r w:rsidR="00FC181C" w:rsidRPr="000B6C43">
        <w:rPr>
          <w:rFonts w:ascii="Times New Roman" w:hAnsi="Times New Roman"/>
          <w:sz w:val="26"/>
          <w:szCs w:val="26"/>
          <w:vertAlign w:val="subscript"/>
        </w:rPr>
        <w:t xml:space="preserve"> </w:t>
      </w:r>
      <w:r w:rsidR="00FC181C" w:rsidRPr="000B6C43">
        <w:rPr>
          <w:rFonts w:ascii="Times New Roman" w:hAnsi="Times New Roman"/>
          <w:sz w:val="26"/>
          <w:szCs w:val="26"/>
        </w:rPr>
        <w:t>- налоговая база прогнозируемого периода, рассчитанная по формуле</w:t>
      </w:r>
      <w:r w:rsidR="00E06826" w:rsidRPr="000B6C43">
        <w:rPr>
          <w:rFonts w:ascii="Times New Roman" w:hAnsi="Times New Roman"/>
          <w:sz w:val="26"/>
          <w:szCs w:val="26"/>
        </w:rPr>
        <w:t xml:space="preserve">: </w:t>
      </w:r>
      <w:r w:rsidR="00FC181C" w:rsidRPr="000B6C43">
        <w:rPr>
          <w:rFonts w:ascii="Times New Roman" w:hAnsi="Times New Roman"/>
          <w:sz w:val="26"/>
          <w:szCs w:val="26"/>
        </w:rPr>
        <w:t xml:space="preserve">налоговая база </w:t>
      </w:r>
      <w:r w:rsidR="00E6190B" w:rsidRPr="000B6C43">
        <w:rPr>
          <w:rFonts w:ascii="Times New Roman" w:hAnsi="Times New Roman"/>
          <w:sz w:val="26"/>
          <w:szCs w:val="26"/>
        </w:rPr>
        <w:t xml:space="preserve">по данным отчета формы № 5-УСН </w:t>
      </w:r>
      <w:r w:rsidR="00185FD7" w:rsidRPr="000B6C43">
        <w:rPr>
          <w:rFonts w:ascii="Times New Roman" w:hAnsi="Times New Roman"/>
          <w:sz w:val="26"/>
          <w:szCs w:val="26"/>
        </w:rPr>
        <w:t>з</w:t>
      </w:r>
      <w:r w:rsidR="00E6190B" w:rsidRPr="000B6C43">
        <w:rPr>
          <w:rFonts w:ascii="Times New Roman" w:hAnsi="Times New Roman"/>
          <w:sz w:val="26"/>
          <w:szCs w:val="26"/>
        </w:rPr>
        <w:t>а последн</w:t>
      </w:r>
      <w:r w:rsidR="00185FD7" w:rsidRPr="000B6C43">
        <w:rPr>
          <w:rFonts w:ascii="Times New Roman" w:hAnsi="Times New Roman"/>
          <w:sz w:val="26"/>
          <w:szCs w:val="26"/>
        </w:rPr>
        <w:t>ий</w:t>
      </w:r>
      <w:r w:rsidR="00E6190B" w:rsidRPr="000B6C43">
        <w:rPr>
          <w:rFonts w:ascii="Times New Roman" w:hAnsi="Times New Roman"/>
          <w:sz w:val="26"/>
          <w:szCs w:val="26"/>
        </w:rPr>
        <w:t xml:space="preserve"> </w:t>
      </w:r>
      <w:r w:rsidR="00185FD7" w:rsidRPr="000B6C43">
        <w:rPr>
          <w:rFonts w:ascii="Times New Roman" w:hAnsi="Times New Roman"/>
          <w:sz w:val="26"/>
          <w:szCs w:val="26"/>
        </w:rPr>
        <w:t>налоговый период</w:t>
      </w:r>
      <w:proofErr w:type="gramStart"/>
      <w:r w:rsidR="00FC181C" w:rsidRPr="000B6C43">
        <w:rPr>
          <w:rFonts w:ascii="Times New Roman" w:hAnsi="Times New Roman"/>
          <w:sz w:val="26"/>
          <w:szCs w:val="26"/>
        </w:rPr>
        <w:t xml:space="preserve"> :</w:t>
      </w:r>
      <w:proofErr w:type="gramEnd"/>
      <w:r w:rsidR="00FC181C" w:rsidRPr="000B6C43">
        <w:rPr>
          <w:rFonts w:ascii="Times New Roman" w:hAnsi="Times New Roman"/>
          <w:sz w:val="26"/>
          <w:szCs w:val="26"/>
        </w:rPr>
        <w:t xml:space="preserve"> объем ВРП </w:t>
      </w:r>
      <w:r w:rsidR="0073087A" w:rsidRPr="000B6C43">
        <w:rPr>
          <w:rFonts w:ascii="Times New Roman" w:hAnsi="Times New Roman"/>
          <w:sz w:val="26"/>
          <w:szCs w:val="26"/>
        </w:rPr>
        <w:t>за соответствующий период</w:t>
      </w:r>
      <w:r w:rsidR="00FC181C" w:rsidRPr="000B6C43">
        <w:rPr>
          <w:rFonts w:ascii="Times New Roman" w:hAnsi="Times New Roman"/>
          <w:sz w:val="26"/>
          <w:szCs w:val="26"/>
        </w:rPr>
        <w:t xml:space="preserve"> * объем прогнозируемого ВРП;</w:t>
      </w:r>
    </w:p>
    <w:p w14:paraId="0249F8A7" w14:textId="5A7ECF0F" w:rsidR="00FC181C" w:rsidRPr="000B6C43" w:rsidRDefault="00E65DA8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</w:t>
      </w:r>
      <w:r w:rsidRPr="000B6C43">
        <w:rPr>
          <w:rFonts w:ascii="Times New Roman" w:hAnsi="Times New Roman"/>
          <w:b/>
          <w:sz w:val="26"/>
          <w:szCs w:val="26"/>
        </w:rPr>
        <w:t xml:space="preserve"> </w:t>
      </w:r>
      <w:r w:rsidR="00FC181C" w:rsidRPr="000B6C43">
        <w:rPr>
          <w:rFonts w:ascii="Times New Roman" w:hAnsi="Times New Roman"/>
          <w:b/>
          <w:sz w:val="26"/>
          <w:szCs w:val="26"/>
        </w:rPr>
        <w:t>О</w:t>
      </w:r>
      <w:r w:rsidR="00FC181C" w:rsidRPr="000B6C43">
        <w:rPr>
          <w:rFonts w:ascii="Times New Roman" w:hAnsi="Times New Roman"/>
          <w:b/>
          <w:sz w:val="26"/>
          <w:szCs w:val="26"/>
          <w:vertAlign w:val="subscript"/>
        </w:rPr>
        <w:t>св</w:t>
      </w:r>
      <w:r w:rsidR="00FC181C" w:rsidRPr="000B6C43">
        <w:rPr>
          <w:rFonts w:ascii="Times New Roman" w:hAnsi="Times New Roman"/>
          <w:sz w:val="26"/>
          <w:szCs w:val="26"/>
        </w:rPr>
        <w:t xml:space="preserve"> - прогнозируемый объем страховых взносов на обязательное пенсионное страхование и по временной нетрудоспособности, рассчитанного по формуле Осв = (налоговая база </w:t>
      </w:r>
      <w:r w:rsidR="00E6190B" w:rsidRPr="000B6C43">
        <w:rPr>
          <w:rFonts w:ascii="Times New Roman" w:hAnsi="Times New Roman"/>
          <w:sz w:val="26"/>
          <w:szCs w:val="26"/>
        </w:rPr>
        <w:t xml:space="preserve">по данным отчета формы № 5-УСН </w:t>
      </w:r>
      <w:r w:rsidR="00965935" w:rsidRPr="000B6C43">
        <w:rPr>
          <w:rFonts w:ascii="Times New Roman" w:hAnsi="Times New Roman"/>
          <w:sz w:val="26"/>
          <w:szCs w:val="26"/>
        </w:rPr>
        <w:t>з</w:t>
      </w:r>
      <w:r w:rsidR="00E6190B" w:rsidRPr="000B6C43">
        <w:rPr>
          <w:rFonts w:ascii="Times New Roman" w:hAnsi="Times New Roman"/>
          <w:sz w:val="26"/>
          <w:szCs w:val="26"/>
        </w:rPr>
        <w:t>а последн</w:t>
      </w:r>
      <w:r w:rsidR="00965935" w:rsidRPr="000B6C43">
        <w:rPr>
          <w:rFonts w:ascii="Times New Roman" w:hAnsi="Times New Roman"/>
          <w:sz w:val="26"/>
          <w:szCs w:val="26"/>
        </w:rPr>
        <w:t>ий</w:t>
      </w:r>
      <w:r w:rsidR="00E6190B" w:rsidRPr="000B6C43">
        <w:rPr>
          <w:rFonts w:ascii="Times New Roman" w:hAnsi="Times New Roman"/>
          <w:sz w:val="26"/>
          <w:szCs w:val="26"/>
        </w:rPr>
        <w:t xml:space="preserve"> </w:t>
      </w:r>
      <w:r w:rsidR="00965935" w:rsidRPr="000B6C43">
        <w:rPr>
          <w:rFonts w:ascii="Times New Roman" w:hAnsi="Times New Roman"/>
          <w:sz w:val="26"/>
          <w:szCs w:val="26"/>
        </w:rPr>
        <w:t>налоговый период</w:t>
      </w:r>
      <w:r w:rsidR="00E6190B" w:rsidRPr="000B6C43">
        <w:rPr>
          <w:rFonts w:ascii="Times New Roman" w:hAnsi="Times New Roman"/>
          <w:sz w:val="26"/>
          <w:szCs w:val="26"/>
        </w:rPr>
        <w:t xml:space="preserve"> </w:t>
      </w:r>
      <w:r w:rsidR="00FC181C" w:rsidRPr="000B6C43">
        <w:rPr>
          <w:rFonts w:ascii="Times New Roman" w:hAnsi="Times New Roman"/>
          <w:sz w:val="26"/>
          <w:szCs w:val="26"/>
        </w:rPr>
        <w:t>* ставка налога (</w:t>
      </w:r>
      <w:proofErr w:type="gramStart"/>
      <w:r w:rsidR="00FC181C" w:rsidRPr="000B6C43">
        <w:rPr>
          <w:rFonts w:ascii="Times New Roman" w:hAnsi="Times New Roman"/>
          <w:sz w:val="26"/>
          <w:szCs w:val="26"/>
        </w:rPr>
        <w:t>Ст</w:t>
      </w:r>
      <w:proofErr w:type="gramEnd"/>
      <w:r w:rsidR="00FC181C" w:rsidRPr="000B6C43">
        <w:rPr>
          <w:rFonts w:ascii="Times New Roman" w:hAnsi="Times New Roman"/>
          <w:sz w:val="26"/>
          <w:szCs w:val="26"/>
        </w:rPr>
        <w:t>)) * (сумма страховых взносов</w:t>
      </w:r>
      <w:r w:rsidR="00E6190B" w:rsidRPr="000B6C43">
        <w:rPr>
          <w:rFonts w:ascii="Times New Roman" w:hAnsi="Times New Roman"/>
          <w:sz w:val="26"/>
          <w:szCs w:val="26"/>
        </w:rPr>
        <w:t xml:space="preserve"> по данным отчета формы № 5-УСН </w:t>
      </w:r>
      <w:r w:rsidR="00965935" w:rsidRPr="000B6C43">
        <w:rPr>
          <w:rFonts w:ascii="Times New Roman" w:hAnsi="Times New Roman"/>
          <w:sz w:val="26"/>
          <w:szCs w:val="26"/>
        </w:rPr>
        <w:t>з</w:t>
      </w:r>
      <w:r w:rsidR="00E6190B" w:rsidRPr="000B6C43">
        <w:rPr>
          <w:rFonts w:ascii="Times New Roman" w:hAnsi="Times New Roman"/>
          <w:sz w:val="26"/>
          <w:szCs w:val="26"/>
        </w:rPr>
        <w:t>а последн</w:t>
      </w:r>
      <w:r w:rsidR="00965935" w:rsidRPr="000B6C43">
        <w:rPr>
          <w:rFonts w:ascii="Times New Roman" w:hAnsi="Times New Roman"/>
          <w:sz w:val="26"/>
          <w:szCs w:val="26"/>
        </w:rPr>
        <w:t>ий</w:t>
      </w:r>
      <w:r w:rsidR="00E6190B" w:rsidRPr="000B6C43">
        <w:rPr>
          <w:rFonts w:ascii="Times New Roman" w:hAnsi="Times New Roman"/>
          <w:sz w:val="26"/>
          <w:szCs w:val="26"/>
        </w:rPr>
        <w:t xml:space="preserve"> </w:t>
      </w:r>
      <w:r w:rsidR="00965935" w:rsidRPr="000B6C43">
        <w:rPr>
          <w:rFonts w:ascii="Times New Roman" w:hAnsi="Times New Roman"/>
          <w:sz w:val="26"/>
          <w:szCs w:val="26"/>
        </w:rPr>
        <w:t xml:space="preserve">налоговый период : сумма исчисленного налога </w:t>
      </w:r>
      <w:r w:rsidR="00E6190B" w:rsidRPr="000B6C43">
        <w:rPr>
          <w:rFonts w:ascii="Times New Roman" w:hAnsi="Times New Roman"/>
          <w:sz w:val="26"/>
          <w:szCs w:val="26"/>
        </w:rPr>
        <w:t xml:space="preserve">по данным отчета формы № 5-УСН </w:t>
      </w:r>
      <w:r w:rsidR="00965935" w:rsidRPr="000B6C43">
        <w:rPr>
          <w:rFonts w:ascii="Times New Roman" w:hAnsi="Times New Roman"/>
          <w:sz w:val="26"/>
          <w:szCs w:val="26"/>
        </w:rPr>
        <w:t>з</w:t>
      </w:r>
      <w:r w:rsidR="00E6190B" w:rsidRPr="000B6C43">
        <w:rPr>
          <w:rFonts w:ascii="Times New Roman" w:hAnsi="Times New Roman"/>
          <w:sz w:val="26"/>
          <w:szCs w:val="26"/>
        </w:rPr>
        <w:t>а последн</w:t>
      </w:r>
      <w:r w:rsidR="00965935" w:rsidRPr="000B6C43">
        <w:rPr>
          <w:rFonts w:ascii="Times New Roman" w:hAnsi="Times New Roman"/>
          <w:sz w:val="26"/>
          <w:szCs w:val="26"/>
        </w:rPr>
        <w:t>ий</w:t>
      </w:r>
      <w:r w:rsidR="00E6190B" w:rsidRPr="000B6C43">
        <w:rPr>
          <w:rFonts w:ascii="Times New Roman" w:hAnsi="Times New Roman"/>
          <w:sz w:val="26"/>
          <w:szCs w:val="26"/>
        </w:rPr>
        <w:t xml:space="preserve"> </w:t>
      </w:r>
      <w:r w:rsidR="00965935" w:rsidRPr="000B6C43">
        <w:rPr>
          <w:rFonts w:ascii="Times New Roman" w:hAnsi="Times New Roman"/>
          <w:sz w:val="26"/>
          <w:szCs w:val="26"/>
        </w:rPr>
        <w:t>налоговый период</w:t>
      </w:r>
      <w:r w:rsidR="00FC181C" w:rsidRPr="000B6C43">
        <w:rPr>
          <w:rFonts w:ascii="Times New Roman" w:hAnsi="Times New Roman"/>
          <w:sz w:val="26"/>
          <w:szCs w:val="26"/>
        </w:rPr>
        <w:t>));</w:t>
      </w:r>
    </w:p>
    <w:p w14:paraId="6AD4D73D" w14:textId="4DED23DC" w:rsidR="00FC181C" w:rsidRPr="000B6C43" w:rsidRDefault="00E65DA8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proofErr w:type="gramStart"/>
      <w:r w:rsidR="00FC181C" w:rsidRPr="000B6C43">
        <w:rPr>
          <w:rFonts w:ascii="Times New Roman" w:hAnsi="Times New Roman"/>
          <w:b/>
          <w:sz w:val="26"/>
          <w:szCs w:val="26"/>
        </w:rPr>
        <w:t>Ст</w:t>
      </w:r>
      <w:proofErr w:type="gramEnd"/>
      <w:r w:rsidR="00FC181C" w:rsidRPr="000B6C43">
        <w:rPr>
          <w:rFonts w:ascii="Times New Roman" w:hAnsi="Times New Roman"/>
          <w:b/>
          <w:sz w:val="26"/>
          <w:szCs w:val="26"/>
        </w:rPr>
        <w:t xml:space="preserve"> </w:t>
      </w:r>
      <w:r w:rsidR="00FC181C" w:rsidRPr="000B6C43">
        <w:rPr>
          <w:rFonts w:ascii="Times New Roman" w:hAnsi="Times New Roman"/>
          <w:sz w:val="26"/>
          <w:szCs w:val="26"/>
        </w:rPr>
        <w:t>- ставка налога;</w:t>
      </w:r>
    </w:p>
    <w:p w14:paraId="07FB0940" w14:textId="08CF5E33" w:rsidR="00744B2A" w:rsidRPr="000B6C43" w:rsidRDefault="00E65DA8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="00E06826" w:rsidRPr="000B6C43">
        <w:rPr>
          <w:b/>
          <w:szCs w:val="26"/>
        </w:rPr>
        <w:t>С</w:t>
      </w:r>
      <w:r w:rsidR="00FC181C" w:rsidRPr="000B6C43">
        <w:rPr>
          <w:szCs w:val="26"/>
        </w:rPr>
        <w:t xml:space="preserve"> - </w:t>
      </w:r>
      <w:r w:rsidR="00E06826" w:rsidRPr="000B6C43">
        <w:rPr>
          <w:szCs w:val="26"/>
        </w:rPr>
        <w:t>уровень</w:t>
      </w:r>
      <w:r w:rsidR="00FC181C" w:rsidRPr="000B6C43">
        <w:rPr>
          <w:szCs w:val="26"/>
        </w:rPr>
        <w:t xml:space="preserve"> собираемости</w:t>
      </w:r>
      <w:r w:rsidR="00744B2A" w:rsidRPr="000B6C43">
        <w:rPr>
          <w:szCs w:val="26"/>
        </w:rPr>
        <w:t xml:space="preserve"> (рассчитывается по данным отчета формы № 1-НМ как частное от деления суммы поступившего налога на сумму начисленного налога)</w:t>
      </w:r>
      <w:r w:rsidR="00C871C7" w:rsidRPr="000B6C43">
        <w:rPr>
          <w:sz w:val="27"/>
          <w:szCs w:val="27"/>
        </w:rPr>
        <w:t xml:space="preserve"> учитывает работу по погашению задолженности по налогу</w:t>
      </w:r>
      <w:r w:rsidR="00744B2A" w:rsidRPr="000B6C43">
        <w:rPr>
          <w:szCs w:val="26"/>
        </w:rPr>
        <w:t>;</w:t>
      </w:r>
    </w:p>
    <w:p w14:paraId="45AC3D35" w14:textId="260BAF78" w:rsidR="005B324F" w:rsidRPr="000B6C43" w:rsidRDefault="005B324F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К</w:t>
      </w:r>
      <w:r w:rsidRPr="000B6C43">
        <w:rPr>
          <w:b/>
          <w:szCs w:val="26"/>
          <w:vertAlign w:val="subscript"/>
        </w:rPr>
        <w:t>сумма</w:t>
      </w:r>
      <w:r w:rsidRPr="000B6C43">
        <w:rPr>
          <w:szCs w:val="26"/>
        </w:rPr>
        <w:t xml:space="preserve"> - корректирующая сумма поступлений, учитывающая изменения законодательства о налогах и сборах, а также другие факторы.</w:t>
      </w:r>
    </w:p>
    <w:p w14:paraId="7F61C3F3" w14:textId="74DFEEDF" w:rsidR="00FC181C" w:rsidRDefault="00B9570D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iCs/>
          <w:szCs w:val="26"/>
          <w:lang w:eastAsia="ru-RU"/>
        </w:rPr>
      </w:pPr>
      <w:r w:rsidRPr="000B6C43">
        <w:rPr>
          <w:iCs/>
          <w:szCs w:val="26"/>
          <w:lang w:eastAsia="ru-RU"/>
        </w:rPr>
        <w:t>Прогнозный объем УСН, уплачиваем</w:t>
      </w:r>
      <w:r w:rsidR="00A64B42" w:rsidRPr="000B6C43">
        <w:rPr>
          <w:iCs/>
          <w:szCs w:val="26"/>
          <w:lang w:eastAsia="ru-RU"/>
        </w:rPr>
        <w:t>ого</w:t>
      </w:r>
      <w:r w:rsidRPr="000B6C43">
        <w:rPr>
          <w:iCs/>
          <w:szCs w:val="26"/>
          <w:lang w:eastAsia="ru-RU"/>
        </w:rPr>
        <w:t xml:space="preserve"> при использовании в качестве объекта налогообложения доходы, уменьшенные на величину расходов</w:t>
      </w:r>
      <w:r w:rsidR="00AC653A" w:rsidRPr="000B6C43">
        <w:rPr>
          <w:iCs/>
          <w:szCs w:val="26"/>
          <w:lang w:eastAsia="ru-RU"/>
        </w:rPr>
        <w:t xml:space="preserve"> (в том числе по</w:t>
      </w:r>
      <w:r w:rsidR="00113B3E" w:rsidRPr="000B6C43">
        <w:rPr>
          <w:iCs/>
          <w:szCs w:val="26"/>
          <w:lang w:eastAsia="ru-RU"/>
        </w:rPr>
        <w:t xml:space="preserve"> минимальн</w:t>
      </w:r>
      <w:r w:rsidR="00AC653A" w:rsidRPr="000B6C43">
        <w:rPr>
          <w:iCs/>
          <w:szCs w:val="26"/>
          <w:lang w:eastAsia="ru-RU"/>
        </w:rPr>
        <w:t>ому</w:t>
      </w:r>
      <w:r w:rsidR="00113B3E" w:rsidRPr="000B6C43">
        <w:rPr>
          <w:iCs/>
          <w:szCs w:val="26"/>
          <w:lang w:eastAsia="ru-RU"/>
        </w:rPr>
        <w:t xml:space="preserve"> налог</w:t>
      </w:r>
      <w:r w:rsidR="00AC653A" w:rsidRPr="000B6C43">
        <w:rPr>
          <w:iCs/>
          <w:szCs w:val="26"/>
          <w:lang w:eastAsia="ru-RU"/>
        </w:rPr>
        <w:t>у)</w:t>
      </w:r>
      <w:r w:rsidR="00113B3E" w:rsidRPr="000B6C43">
        <w:rPr>
          <w:iCs/>
          <w:szCs w:val="26"/>
          <w:lang w:eastAsia="ru-RU"/>
        </w:rPr>
        <w:t xml:space="preserve"> </w:t>
      </w:r>
      <w:r w:rsidRPr="000B6C43">
        <w:rPr>
          <w:iCs/>
          <w:szCs w:val="26"/>
          <w:lang w:eastAsia="ru-RU"/>
        </w:rPr>
        <w:t>(</w:t>
      </w:r>
      <w:r w:rsidRPr="000B6C43">
        <w:rPr>
          <w:b/>
          <w:szCs w:val="26"/>
          <w:lang w:eastAsia="ru-RU"/>
        </w:rPr>
        <w:t>УСН</w:t>
      </w:r>
      <w:proofErr w:type="gramStart"/>
      <w:r w:rsidRPr="000B6C43">
        <w:rPr>
          <w:b/>
          <w:szCs w:val="26"/>
          <w:vertAlign w:val="subscript"/>
          <w:lang w:eastAsia="ru-RU"/>
        </w:rPr>
        <w:t>2</w:t>
      </w:r>
      <w:proofErr w:type="gramEnd"/>
      <w:r w:rsidRPr="000B6C43">
        <w:rPr>
          <w:spacing w:val="2"/>
          <w:szCs w:val="26"/>
          <w:lang w:eastAsia="ru-RU"/>
        </w:rPr>
        <w:t>)</w:t>
      </w:r>
      <w:r w:rsidRPr="000B6C43">
        <w:rPr>
          <w:iCs/>
          <w:szCs w:val="26"/>
          <w:lang w:eastAsia="ru-RU"/>
        </w:rPr>
        <w:t xml:space="preserve">, </w:t>
      </w:r>
      <w:r w:rsidRPr="000B6C43">
        <w:rPr>
          <w:spacing w:val="2"/>
          <w:szCs w:val="26"/>
          <w:lang w:eastAsia="ru-RU"/>
        </w:rPr>
        <w:t>рассчитывается по следующей формуле:</w:t>
      </w:r>
      <w:r w:rsidR="00C95A7B" w:rsidRPr="000B6C43">
        <w:rPr>
          <w:spacing w:val="2"/>
          <w:szCs w:val="26"/>
          <w:lang w:eastAsia="ru-RU"/>
        </w:rPr>
        <w:t xml:space="preserve"> </w:t>
      </w:r>
      <w:r w:rsidR="00FC181C" w:rsidRPr="000B6C43">
        <w:rPr>
          <w:b/>
          <w:szCs w:val="26"/>
          <w:lang w:eastAsia="ru-RU"/>
        </w:rPr>
        <w:t>УСН</w:t>
      </w:r>
      <w:r w:rsidR="008640F2" w:rsidRPr="000B6C43">
        <w:rPr>
          <w:b/>
          <w:szCs w:val="26"/>
          <w:vertAlign w:val="subscript"/>
          <w:lang w:eastAsia="ru-RU"/>
        </w:rPr>
        <w:t>2</w:t>
      </w:r>
      <w:r w:rsidR="00FC181C" w:rsidRPr="000B6C43">
        <w:rPr>
          <w:szCs w:val="26"/>
          <w:lang w:eastAsia="ru-RU"/>
        </w:rPr>
        <w:t xml:space="preserve"> = </w:t>
      </w:r>
      <w:r w:rsidR="006F173F" w:rsidRPr="000B6C43">
        <w:rPr>
          <w:b/>
          <w:szCs w:val="26"/>
          <w:lang w:eastAsia="ru-RU"/>
        </w:rPr>
        <w:t>[</w:t>
      </w:r>
      <w:r w:rsidR="008640F2" w:rsidRPr="000B6C43">
        <w:rPr>
          <w:b/>
          <w:szCs w:val="26"/>
        </w:rPr>
        <w:t>Нб</w:t>
      </w:r>
      <w:r w:rsidR="00C67CA6" w:rsidRPr="000B6C43">
        <w:rPr>
          <w:b/>
          <w:szCs w:val="26"/>
          <w:vertAlign w:val="subscript"/>
        </w:rPr>
        <w:t>1</w:t>
      </w:r>
      <w:r w:rsidR="008640F2" w:rsidRPr="000B6C43">
        <w:rPr>
          <w:b/>
          <w:szCs w:val="26"/>
        </w:rPr>
        <w:t xml:space="preserve"> * Ст</w:t>
      </w:r>
      <w:r w:rsidR="00C67CA6" w:rsidRPr="000B6C43">
        <w:rPr>
          <w:b/>
          <w:szCs w:val="26"/>
          <w:vertAlign w:val="subscript"/>
        </w:rPr>
        <w:t>1</w:t>
      </w:r>
      <w:proofErr w:type="gramStart"/>
      <w:r w:rsidR="00E06826" w:rsidRPr="000B6C43">
        <w:rPr>
          <w:b/>
          <w:szCs w:val="26"/>
        </w:rPr>
        <w:t xml:space="preserve"> :</w:t>
      </w:r>
      <w:proofErr w:type="gramEnd"/>
      <w:r w:rsidR="00E06826" w:rsidRPr="000B6C43">
        <w:rPr>
          <w:b/>
          <w:szCs w:val="26"/>
        </w:rPr>
        <w:t xml:space="preserve"> 100</w:t>
      </w:r>
      <w:r w:rsidR="00FC181C" w:rsidRPr="000B6C43">
        <w:rPr>
          <w:b/>
          <w:szCs w:val="26"/>
        </w:rPr>
        <w:t xml:space="preserve"> </w:t>
      </w:r>
      <w:r w:rsidR="0046124B" w:rsidRPr="000B6C43">
        <w:rPr>
          <w:b/>
          <w:szCs w:val="26"/>
        </w:rPr>
        <w:t xml:space="preserve">* </w:t>
      </w:r>
      <w:r w:rsidR="00E06826" w:rsidRPr="000B6C43">
        <w:rPr>
          <w:b/>
          <w:szCs w:val="26"/>
        </w:rPr>
        <w:t>С : 100</w:t>
      </w:r>
      <w:r w:rsidR="006F173F" w:rsidRPr="000B6C43">
        <w:rPr>
          <w:b/>
          <w:szCs w:val="26"/>
        </w:rPr>
        <w:t>] + [Нб</w:t>
      </w:r>
      <w:r w:rsidR="00C67CA6" w:rsidRPr="000B6C43">
        <w:rPr>
          <w:b/>
          <w:szCs w:val="26"/>
          <w:vertAlign w:val="subscript"/>
        </w:rPr>
        <w:t>2</w:t>
      </w:r>
      <w:r w:rsidR="006F173F" w:rsidRPr="000B6C43">
        <w:rPr>
          <w:b/>
          <w:szCs w:val="26"/>
        </w:rPr>
        <w:t xml:space="preserve"> * Ст</w:t>
      </w:r>
      <w:r w:rsidR="00C67CA6" w:rsidRPr="000B6C43">
        <w:rPr>
          <w:b/>
          <w:szCs w:val="26"/>
          <w:vertAlign w:val="subscript"/>
        </w:rPr>
        <w:t>2</w:t>
      </w:r>
      <w:r w:rsidR="006F173F" w:rsidRPr="000B6C43">
        <w:rPr>
          <w:b/>
          <w:szCs w:val="26"/>
        </w:rPr>
        <w:t xml:space="preserve"> : 100</w:t>
      </w:r>
      <w:r w:rsidR="0046124B" w:rsidRPr="000B6C43">
        <w:rPr>
          <w:b/>
          <w:szCs w:val="26"/>
        </w:rPr>
        <w:t>* С : 100]</w:t>
      </w:r>
      <w:r w:rsidR="006F173F" w:rsidRPr="000B6C43">
        <w:rPr>
          <w:b/>
          <w:szCs w:val="26"/>
        </w:rPr>
        <w:t xml:space="preserve"> (+/-) К</w:t>
      </w:r>
      <w:r w:rsidR="006F173F" w:rsidRPr="000B6C43">
        <w:rPr>
          <w:b/>
          <w:szCs w:val="26"/>
          <w:vertAlign w:val="subscript"/>
        </w:rPr>
        <w:t>сумма</w:t>
      </w:r>
      <w:r w:rsidR="008640F2" w:rsidRPr="000B6C43">
        <w:rPr>
          <w:b/>
          <w:szCs w:val="26"/>
        </w:rPr>
        <w:t>,</w:t>
      </w:r>
      <w:r w:rsidR="00FC181C" w:rsidRPr="000B6C43">
        <w:rPr>
          <w:iCs/>
          <w:szCs w:val="26"/>
          <w:lang w:eastAsia="ru-RU"/>
        </w:rPr>
        <w:t xml:space="preserve"> где</w:t>
      </w:r>
    </w:p>
    <w:p w14:paraId="7D61773E" w14:textId="77777777" w:rsidR="007C73C0" w:rsidRPr="000B6C43" w:rsidRDefault="007C73C0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  <w:lang w:eastAsia="ru-RU"/>
        </w:rPr>
      </w:pPr>
    </w:p>
    <w:p w14:paraId="64A748D2" w14:textId="26481A84" w:rsidR="00FC181C" w:rsidRPr="000B6C43" w:rsidRDefault="00E65DA8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lastRenderedPageBreak/>
        <w:t>-</w:t>
      </w:r>
      <w:r w:rsidRPr="000B6C43">
        <w:rPr>
          <w:rFonts w:ascii="Times New Roman" w:hAnsi="Times New Roman"/>
          <w:b/>
          <w:sz w:val="26"/>
          <w:szCs w:val="26"/>
        </w:rPr>
        <w:t xml:space="preserve"> </w:t>
      </w:r>
      <w:r w:rsidR="00FC181C" w:rsidRPr="000B6C43">
        <w:rPr>
          <w:rFonts w:ascii="Times New Roman" w:hAnsi="Times New Roman"/>
          <w:b/>
          <w:sz w:val="26"/>
          <w:szCs w:val="26"/>
        </w:rPr>
        <w:t>Нб</w:t>
      </w:r>
      <w:r w:rsidR="00C67CA6" w:rsidRPr="000B6C43">
        <w:rPr>
          <w:rFonts w:ascii="Times New Roman" w:hAnsi="Times New Roman"/>
          <w:b/>
          <w:sz w:val="26"/>
          <w:szCs w:val="26"/>
          <w:vertAlign w:val="subscript"/>
        </w:rPr>
        <w:t>1</w:t>
      </w:r>
      <w:r w:rsidR="00FC181C" w:rsidRPr="000B6C43">
        <w:rPr>
          <w:rFonts w:ascii="Times New Roman" w:hAnsi="Times New Roman"/>
          <w:sz w:val="26"/>
          <w:szCs w:val="26"/>
        </w:rPr>
        <w:t xml:space="preserve"> - налоговая база </w:t>
      </w:r>
      <w:r w:rsidR="00F5022C" w:rsidRPr="000B6C43">
        <w:rPr>
          <w:rFonts w:ascii="Times New Roman" w:hAnsi="Times New Roman"/>
          <w:sz w:val="26"/>
          <w:szCs w:val="26"/>
        </w:rPr>
        <w:t>доходов, уменьшенных на величину расходов</w:t>
      </w:r>
      <w:r w:rsidR="00567092" w:rsidRPr="000B6C43">
        <w:rPr>
          <w:rFonts w:ascii="Times New Roman" w:hAnsi="Times New Roman"/>
          <w:sz w:val="26"/>
          <w:szCs w:val="26"/>
        </w:rPr>
        <w:t>, в прогнозируемом периоде</w:t>
      </w:r>
      <w:r w:rsidR="00E06826" w:rsidRPr="000B6C43">
        <w:rPr>
          <w:rFonts w:ascii="Times New Roman" w:hAnsi="Times New Roman"/>
          <w:sz w:val="26"/>
          <w:szCs w:val="26"/>
        </w:rPr>
        <w:t>:</w:t>
      </w:r>
      <w:r w:rsidR="00FC181C" w:rsidRPr="000B6C43">
        <w:rPr>
          <w:rFonts w:ascii="Times New Roman" w:hAnsi="Times New Roman"/>
          <w:sz w:val="26"/>
          <w:szCs w:val="26"/>
        </w:rPr>
        <w:t xml:space="preserve"> налоговая база </w:t>
      </w:r>
      <w:r w:rsidR="00E6190B" w:rsidRPr="000B6C43">
        <w:rPr>
          <w:rFonts w:ascii="Times New Roman" w:hAnsi="Times New Roman"/>
          <w:sz w:val="26"/>
          <w:szCs w:val="26"/>
        </w:rPr>
        <w:t xml:space="preserve">по данным отчета формы № 5-УСН </w:t>
      </w:r>
      <w:r w:rsidR="00130CA4" w:rsidRPr="000B6C43">
        <w:rPr>
          <w:rFonts w:ascii="Times New Roman" w:hAnsi="Times New Roman"/>
          <w:sz w:val="26"/>
          <w:szCs w:val="26"/>
        </w:rPr>
        <w:t>з</w:t>
      </w:r>
      <w:r w:rsidR="00E6190B" w:rsidRPr="000B6C43">
        <w:rPr>
          <w:rFonts w:ascii="Times New Roman" w:hAnsi="Times New Roman"/>
          <w:sz w:val="26"/>
          <w:szCs w:val="26"/>
        </w:rPr>
        <w:t>а последн</w:t>
      </w:r>
      <w:r w:rsidR="00130CA4" w:rsidRPr="000B6C43">
        <w:rPr>
          <w:rFonts w:ascii="Times New Roman" w:hAnsi="Times New Roman"/>
          <w:sz w:val="26"/>
          <w:szCs w:val="26"/>
        </w:rPr>
        <w:t>ий налоговый период</w:t>
      </w:r>
      <w:proofErr w:type="gramStart"/>
      <w:r w:rsidR="00FC181C" w:rsidRPr="000B6C43">
        <w:rPr>
          <w:rFonts w:ascii="Times New Roman" w:hAnsi="Times New Roman"/>
          <w:sz w:val="26"/>
          <w:szCs w:val="26"/>
        </w:rPr>
        <w:t xml:space="preserve"> :</w:t>
      </w:r>
      <w:proofErr w:type="gramEnd"/>
      <w:r w:rsidR="00FC181C" w:rsidRPr="000B6C43">
        <w:rPr>
          <w:rFonts w:ascii="Times New Roman" w:hAnsi="Times New Roman"/>
          <w:sz w:val="26"/>
          <w:szCs w:val="26"/>
        </w:rPr>
        <w:t xml:space="preserve"> объем ВРП </w:t>
      </w:r>
      <w:r w:rsidR="00BC4B8B" w:rsidRPr="000B6C43">
        <w:rPr>
          <w:rFonts w:ascii="Times New Roman" w:hAnsi="Times New Roman"/>
          <w:sz w:val="26"/>
          <w:szCs w:val="26"/>
        </w:rPr>
        <w:t>за соответствующий период</w:t>
      </w:r>
      <w:r w:rsidR="00FC181C" w:rsidRPr="000B6C43">
        <w:rPr>
          <w:rFonts w:ascii="Times New Roman" w:hAnsi="Times New Roman"/>
          <w:sz w:val="26"/>
          <w:szCs w:val="26"/>
        </w:rPr>
        <w:t xml:space="preserve"> * объем прогнозируемого ВРП;</w:t>
      </w:r>
    </w:p>
    <w:p w14:paraId="513B2E9A" w14:textId="706E48B7" w:rsidR="00FC181C" w:rsidRPr="000B6C43" w:rsidRDefault="00E65DA8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</w:t>
      </w:r>
      <w:r w:rsidRPr="000B6C43">
        <w:rPr>
          <w:rFonts w:ascii="Times New Roman" w:hAnsi="Times New Roman"/>
          <w:b/>
          <w:sz w:val="26"/>
          <w:szCs w:val="26"/>
        </w:rPr>
        <w:t xml:space="preserve"> </w:t>
      </w:r>
      <w:r w:rsidR="00FC181C" w:rsidRPr="000B6C43">
        <w:rPr>
          <w:rFonts w:ascii="Times New Roman" w:hAnsi="Times New Roman"/>
          <w:b/>
          <w:sz w:val="26"/>
          <w:szCs w:val="26"/>
        </w:rPr>
        <w:t>Ст</w:t>
      </w:r>
      <w:proofErr w:type="gramStart"/>
      <w:r w:rsidR="00C67CA6" w:rsidRPr="000B6C43">
        <w:rPr>
          <w:rFonts w:ascii="Times New Roman" w:hAnsi="Times New Roman"/>
          <w:b/>
          <w:sz w:val="26"/>
          <w:szCs w:val="26"/>
          <w:vertAlign w:val="subscript"/>
        </w:rPr>
        <w:t>1</w:t>
      </w:r>
      <w:proofErr w:type="gramEnd"/>
      <w:r w:rsidR="00FC181C" w:rsidRPr="000B6C43">
        <w:rPr>
          <w:rFonts w:ascii="Times New Roman" w:hAnsi="Times New Roman"/>
          <w:sz w:val="26"/>
          <w:szCs w:val="26"/>
        </w:rPr>
        <w:t xml:space="preserve"> - ставка налога</w:t>
      </w:r>
      <w:r w:rsidR="0046124B" w:rsidRPr="000B6C43">
        <w:rPr>
          <w:iCs/>
          <w:szCs w:val="26"/>
          <w:lang w:eastAsia="ru-RU"/>
        </w:rPr>
        <w:t xml:space="preserve"> </w:t>
      </w:r>
      <w:r w:rsidR="0046124B" w:rsidRPr="000B6C43">
        <w:rPr>
          <w:rFonts w:ascii="Times New Roman" w:hAnsi="Times New Roman"/>
          <w:iCs/>
          <w:sz w:val="26"/>
          <w:szCs w:val="26"/>
          <w:lang w:eastAsia="ru-RU"/>
        </w:rPr>
        <w:t>УСН, уплачиваемого при использовании в качестве объекта налогообложения доходы, уменьшенные на величину расходов</w:t>
      </w:r>
      <w:r w:rsidR="00FC181C" w:rsidRPr="000B6C43">
        <w:rPr>
          <w:rFonts w:ascii="Times New Roman" w:hAnsi="Times New Roman"/>
          <w:sz w:val="26"/>
          <w:szCs w:val="26"/>
        </w:rPr>
        <w:t>;</w:t>
      </w:r>
    </w:p>
    <w:p w14:paraId="6CFCC84C" w14:textId="77777777" w:rsidR="00744B2A" w:rsidRPr="000B6C43" w:rsidRDefault="00E65DA8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>-</w:t>
      </w:r>
      <w:r w:rsidRPr="000B6C43">
        <w:rPr>
          <w:b/>
          <w:szCs w:val="26"/>
        </w:rPr>
        <w:t xml:space="preserve"> </w:t>
      </w:r>
      <w:r w:rsidR="00E06826" w:rsidRPr="000B6C43">
        <w:rPr>
          <w:b/>
          <w:szCs w:val="26"/>
        </w:rPr>
        <w:t>С</w:t>
      </w:r>
      <w:r w:rsidR="00FC181C" w:rsidRPr="000B6C43">
        <w:rPr>
          <w:szCs w:val="26"/>
        </w:rPr>
        <w:t xml:space="preserve"> - </w:t>
      </w:r>
      <w:r w:rsidR="00E06826" w:rsidRPr="000B6C43">
        <w:rPr>
          <w:szCs w:val="26"/>
        </w:rPr>
        <w:t>уровень</w:t>
      </w:r>
      <w:r w:rsidR="00FC181C" w:rsidRPr="000B6C43">
        <w:rPr>
          <w:szCs w:val="26"/>
        </w:rPr>
        <w:t xml:space="preserve"> собираемости</w:t>
      </w:r>
      <w:r w:rsidR="00744B2A" w:rsidRPr="000B6C43">
        <w:rPr>
          <w:szCs w:val="26"/>
        </w:rPr>
        <w:t xml:space="preserve"> (рассчитывается по данным отчета формы № 1-НМ как частное от деления суммы поступившего налога на сумму начисленного налога);</w:t>
      </w:r>
    </w:p>
    <w:p w14:paraId="1217C83F" w14:textId="40060272" w:rsidR="00E06826" w:rsidRPr="000B6C43" w:rsidRDefault="00E65DA8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</w:t>
      </w:r>
      <w:r w:rsidRPr="000B6C43">
        <w:rPr>
          <w:rFonts w:ascii="Times New Roman" w:hAnsi="Times New Roman"/>
          <w:b/>
          <w:sz w:val="26"/>
          <w:szCs w:val="26"/>
        </w:rPr>
        <w:t xml:space="preserve"> </w:t>
      </w:r>
      <w:r w:rsidR="00E06826" w:rsidRPr="000B6C43">
        <w:rPr>
          <w:rFonts w:ascii="Times New Roman" w:hAnsi="Times New Roman"/>
          <w:b/>
          <w:sz w:val="26"/>
          <w:szCs w:val="26"/>
        </w:rPr>
        <w:t>Нб</w:t>
      </w:r>
      <w:r w:rsidR="00C67CA6" w:rsidRPr="000B6C43">
        <w:rPr>
          <w:rFonts w:ascii="Times New Roman" w:hAnsi="Times New Roman"/>
          <w:b/>
          <w:sz w:val="26"/>
          <w:szCs w:val="26"/>
          <w:vertAlign w:val="subscript"/>
        </w:rPr>
        <w:t>2</w:t>
      </w:r>
      <w:r w:rsidR="00E06826" w:rsidRPr="000B6C43">
        <w:rPr>
          <w:rFonts w:ascii="Times New Roman" w:hAnsi="Times New Roman"/>
          <w:sz w:val="26"/>
          <w:szCs w:val="26"/>
        </w:rPr>
        <w:t xml:space="preserve"> - налоговая база </w:t>
      </w:r>
      <w:r w:rsidR="00F5022C" w:rsidRPr="000B6C43">
        <w:rPr>
          <w:rFonts w:ascii="Times New Roman" w:hAnsi="Times New Roman"/>
          <w:sz w:val="26"/>
          <w:szCs w:val="26"/>
        </w:rPr>
        <w:t>минимального налога</w:t>
      </w:r>
      <w:r w:rsidR="00567092" w:rsidRPr="000B6C43">
        <w:rPr>
          <w:rFonts w:ascii="Times New Roman" w:hAnsi="Times New Roman"/>
          <w:sz w:val="26"/>
          <w:szCs w:val="26"/>
        </w:rPr>
        <w:t xml:space="preserve"> прогнозируемого периода</w:t>
      </w:r>
      <w:r w:rsidR="00E06826" w:rsidRPr="000B6C43">
        <w:rPr>
          <w:rFonts w:ascii="Times New Roman" w:hAnsi="Times New Roman"/>
          <w:sz w:val="26"/>
          <w:szCs w:val="26"/>
        </w:rPr>
        <w:t xml:space="preserve">, рассчитанная по формуле: налоговая база </w:t>
      </w:r>
      <w:r w:rsidR="00E6190B" w:rsidRPr="000B6C43">
        <w:rPr>
          <w:rFonts w:ascii="Times New Roman" w:hAnsi="Times New Roman"/>
          <w:sz w:val="26"/>
          <w:szCs w:val="26"/>
        </w:rPr>
        <w:t xml:space="preserve">по данным отчета формы № 5-УСН </w:t>
      </w:r>
      <w:r w:rsidR="00BC4B8B" w:rsidRPr="000B6C43">
        <w:rPr>
          <w:rFonts w:ascii="Times New Roman" w:hAnsi="Times New Roman"/>
          <w:sz w:val="26"/>
          <w:szCs w:val="26"/>
        </w:rPr>
        <w:t>з</w:t>
      </w:r>
      <w:r w:rsidR="00E6190B" w:rsidRPr="000B6C43">
        <w:rPr>
          <w:rFonts w:ascii="Times New Roman" w:hAnsi="Times New Roman"/>
          <w:sz w:val="26"/>
          <w:szCs w:val="26"/>
        </w:rPr>
        <w:t>а последн</w:t>
      </w:r>
      <w:r w:rsidR="00BC4B8B" w:rsidRPr="000B6C43">
        <w:rPr>
          <w:rFonts w:ascii="Times New Roman" w:hAnsi="Times New Roman"/>
          <w:sz w:val="26"/>
          <w:szCs w:val="26"/>
        </w:rPr>
        <w:t>ий</w:t>
      </w:r>
      <w:r w:rsidR="00E6190B" w:rsidRPr="000B6C43">
        <w:rPr>
          <w:rFonts w:ascii="Times New Roman" w:hAnsi="Times New Roman"/>
          <w:sz w:val="26"/>
          <w:szCs w:val="26"/>
        </w:rPr>
        <w:t xml:space="preserve"> </w:t>
      </w:r>
      <w:r w:rsidR="00BC4B8B" w:rsidRPr="000B6C43">
        <w:rPr>
          <w:rFonts w:ascii="Times New Roman" w:hAnsi="Times New Roman"/>
          <w:sz w:val="26"/>
          <w:szCs w:val="26"/>
        </w:rPr>
        <w:t>налоговый период</w:t>
      </w:r>
      <w:proofErr w:type="gramStart"/>
      <w:r w:rsidR="00E06826" w:rsidRPr="000B6C43">
        <w:rPr>
          <w:rFonts w:ascii="Times New Roman" w:hAnsi="Times New Roman"/>
          <w:sz w:val="26"/>
          <w:szCs w:val="26"/>
        </w:rPr>
        <w:t xml:space="preserve"> :</w:t>
      </w:r>
      <w:proofErr w:type="gramEnd"/>
      <w:r w:rsidR="00E06826" w:rsidRPr="000B6C43">
        <w:rPr>
          <w:rFonts w:ascii="Times New Roman" w:hAnsi="Times New Roman"/>
          <w:sz w:val="26"/>
          <w:szCs w:val="26"/>
        </w:rPr>
        <w:t xml:space="preserve"> объем ВРП </w:t>
      </w:r>
      <w:r w:rsidR="00BC4B8B" w:rsidRPr="000B6C43">
        <w:rPr>
          <w:rFonts w:ascii="Times New Roman" w:hAnsi="Times New Roman"/>
          <w:sz w:val="26"/>
          <w:szCs w:val="26"/>
        </w:rPr>
        <w:t>за</w:t>
      </w:r>
      <w:r w:rsidR="00E06826" w:rsidRPr="000B6C43">
        <w:rPr>
          <w:rFonts w:ascii="Times New Roman" w:hAnsi="Times New Roman"/>
          <w:sz w:val="26"/>
          <w:szCs w:val="26"/>
        </w:rPr>
        <w:t xml:space="preserve"> </w:t>
      </w:r>
      <w:r w:rsidR="00BC4B8B" w:rsidRPr="000B6C43">
        <w:rPr>
          <w:rFonts w:ascii="Times New Roman" w:hAnsi="Times New Roman"/>
          <w:sz w:val="26"/>
          <w:szCs w:val="26"/>
        </w:rPr>
        <w:t>соответствующий</w:t>
      </w:r>
      <w:r w:rsidR="00E06826" w:rsidRPr="000B6C43">
        <w:rPr>
          <w:rFonts w:ascii="Times New Roman" w:hAnsi="Times New Roman"/>
          <w:sz w:val="26"/>
          <w:szCs w:val="26"/>
        </w:rPr>
        <w:t xml:space="preserve"> период * объем прогнозируемого ВРП;</w:t>
      </w:r>
    </w:p>
    <w:p w14:paraId="3569DD86" w14:textId="51E880AD" w:rsidR="00E06826" w:rsidRPr="000B6C43" w:rsidRDefault="00E65DA8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</w:t>
      </w:r>
      <w:r w:rsidRPr="000B6C43">
        <w:rPr>
          <w:rFonts w:ascii="Times New Roman" w:hAnsi="Times New Roman"/>
          <w:b/>
          <w:sz w:val="26"/>
          <w:szCs w:val="26"/>
        </w:rPr>
        <w:t xml:space="preserve"> </w:t>
      </w:r>
      <w:r w:rsidR="00E06826" w:rsidRPr="000B6C43">
        <w:rPr>
          <w:rFonts w:ascii="Times New Roman" w:hAnsi="Times New Roman"/>
          <w:b/>
          <w:sz w:val="26"/>
          <w:szCs w:val="26"/>
        </w:rPr>
        <w:t>Ст</w:t>
      </w:r>
      <w:proofErr w:type="gramStart"/>
      <w:r w:rsidR="00C67CA6" w:rsidRPr="000B6C43">
        <w:rPr>
          <w:rFonts w:ascii="Times New Roman" w:hAnsi="Times New Roman"/>
          <w:b/>
          <w:sz w:val="26"/>
          <w:szCs w:val="26"/>
          <w:vertAlign w:val="subscript"/>
        </w:rPr>
        <w:t>2</w:t>
      </w:r>
      <w:proofErr w:type="gramEnd"/>
      <w:r w:rsidR="00E06826" w:rsidRPr="000B6C43">
        <w:rPr>
          <w:rFonts w:ascii="Times New Roman" w:hAnsi="Times New Roman"/>
          <w:sz w:val="26"/>
          <w:szCs w:val="26"/>
        </w:rPr>
        <w:t xml:space="preserve"> - ставка </w:t>
      </w:r>
      <w:r w:rsidR="0046124B" w:rsidRPr="000B6C43">
        <w:rPr>
          <w:rFonts w:ascii="Times New Roman" w:hAnsi="Times New Roman"/>
          <w:sz w:val="26"/>
          <w:szCs w:val="26"/>
        </w:rPr>
        <w:t xml:space="preserve">единого минимального </w:t>
      </w:r>
      <w:r w:rsidR="00E06826" w:rsidRPr="000B6C43">
        <w:rPr>
          <w:rFonts w:ascii="Times New Roman" w:hAnsi="Times New Roman"/>
          <w:sz w:val="26"/>
          <w:szCs w:val="26"/>
        </w:rPr>
        <w:t>налога;</w:t>
      </w:r>
    </w:p>
    <w:p w14:paraId="71B19FB3" w14:textId="29575B66" w:rsidR="005B324F" w:rsidRPr="000B6C43" w:rsidRDefault="005B324F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К</w:t>
      </w:r>
      <w:r w:rsidRPr="000B6C43">
        <w:rPr>
          <w:b/>
          <w:szCs w:val="26"/>
          <w:vertAlign w:val="subscript"/>
        </w:rPr>
        <w:t>сумма</w:t>
      </w:r>
      <w:r w:rsidRPr="000B6C43">
        <w:rPr>
          <w:szCs w:val="26"/>
        </w:rPr>
        <w:t xml:space="preserve"> - корректирующая сумма поступлений, учитывающая изменения законодательства о налогах и сборах, а также другие факторы.</w:t>
      </w:r>
    </w:p>
    <w:p w14:paraId="5859C0A8" w14:textId="6992B0A5" w:rsidR="00FB2898" w:rsidRPr="000B6C43" w:rsidRDefault="00FB2898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Прогноз поступлений на плановый период рассчитывается исходя из прогнозируемой суммы поступлений на </w:t>
      </w:r>
      <w:r w:rsidR="00F31C26" w:rsidRPr="000B6C43">
        <w:rPr>
          <w:szCs w:val="26"/>
        </w:rPr>
        <w:t>пред</w:t>
      </w:r>
      <w:r w:rsidR="00F603DD" w:rsidRPr="000B6C43">
        <w:rPr>
          <w:szCs w:val="26"/>
        </w:rPr>
        <w:t>шествующий</w:t>
      </w:r>
      <w:r w:rsidR="00F31C26" w:rsidRPr="000B6C43">
        <w:rPr>
          <w:szCs w:val="26"/>
        </w:rPr>
        <w:t xml:space="preserve"> </w:t>
      </w:r>
      <w:r w:rsidRPr="000B6C43">
        <w:rPr>
          <w:szCs w:val="26"/>
        </w:rPr>
        <w:t>год с применением индекса-дефлятора ВРП на соответствующий период согласно Основным параметрам прогноза.</w:t>
      </w:r>
    </w:p>
    <w:p w14:paraId="0640C992" w14:textId="645B32F2" w:rsidR="00FB2898" w:rsidRPr="000B6C43" w:rsidRDefault="00FB2898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 xml:space="preserve">Прогноз </w:t>
      </w:r>
      <w:r w:rsidRPr="000B6C43">
        <w:rPr>
          <w:rFonts w:ascii="Times New Roman" w:hAnsi="Times New Roman"/>
          <w:b/>
          <w:sz w:val="20"/>
          <w:szCs w:val="20"/>
        </w:rPr>
        <w:t xml:space="preserve">плановый период </w:t>
      </w:r>
      <w:r w:rsidRPr="000B6C43">
        <w:rPr>
          <w:rFonts w:ascii="Times New Roman" w:hAnsi="Times New Roman"/>
          <w:b/>
          <w:sz w:val="26"/>
          <w:szCs w:val="26"/>
        </w:rPr>
        <w:t xml:space="preserve">= </w:t>
      </w:r>
      <w:proofErr w:type="gramStart"/>
      <w:r w:rsidR="00361D5A" w:rsidRPr="000B6C43">
        <w:rPr>
          <w:rFonts w:ascii="Times New Roman" w:hAnsi="Times New Roman"/>
          <w:b/>
          <w:sz w:val="26"/>
          <w:szCs w:val="26"/>
        </w:rPr>
        <w:t>П</w:t>
      </w:r>
      <w:proofErr w:type="gramEnd"/>
      <w:r w:rsidR="00361D5A" w:rsidRPr="000B6C43">
        <w:rPr>
          <w:rFonts w:ascii="Times New Roman" w:hAnsi="Times New Roman"/>
          <w:sz w:val="26"/>
          <w:szCs w:val="26"/>
        </w:rPr>
        <w:t xml:space="preserve"> </w:t>
      </w:r>
      <w:r w:rsidR="00361D5A" w:rsidRPr="000B6C43">
        <w:rPr>
          <w:rFonts w:ascii="Times New Roman" w:hAnsi="Times New Roman"/>
          <w:b/>
          <w:sz w:val="26"/>
          <w:szCs w:val="26"/>
        </w:rPr>
        <w:t xml:space="preserve">УСН </w:t>
      </w:r>
      <w:r w:rsidR="00361D5A" w:rsidRPr="000B6C43">
        <w:rPr>
          <w:rFonts w:ascii="Times New Roman" w:hAnsi="Times New Roman"/>
          <w:b/>
          <w:sz w:val="26"/>
          <w:szCs w:val="26"/>
          <w:vertAlign w:val="subscript"/>
        </w:rPr>
        <w:t>всего</w:t>
      </w:r>
      <w:r w:rsidR="00361D5A" w:rsidRPr="000B6C43">
        <w:rPr>
          <w:rFonts w:ascii="Times New Roman" w:hAnsi="Times New Roman"/>
          <w:b/>
          <w:sz w:val="26"/>
          <w:szCs w:val="26"/>
        </w:rPr>
        <w:t xml:space="preserve"> </w:t>
      </w:r>
      <w:r w:rsidRPr="000B6C43">
        <w:rPr>
          <w:rFonts w:ascii="Times New Roman" w:hAnsi="Times New Roman"/>
          <w:b/>
          <w:sz w:val="26"/>
          <w:szCs w:val="26"/>
        </w:rPr>
        <w:t>* Ид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ВРП</w:t>
      </w:r>
      <w:r w:rsidRPr="000B6C43">
        <w:rPr>
          <w:rFonts w:ascii="Times New Roman" w:hAnsi="Times New Roman"/>
          <w:b/>
          <w:sz w:val="26"/>
          <w:szCs w:val="26"/>
        </w:rPr>
        <w:t xml:space="preserve"> : 100 (+/-) 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b/>
          <w:sz w:val="26"/>
          <w:szCs w:val="26"/>
        </w:rPr>
        <w:t xml:space="preserve">, </w:t>
      </w:r>
      <w:r w:rsidRPr="000B6C43">
        <w:rPr>
          <w:rFonts w:ascii="Times New Roman" w:hAnsi="Times New Roman"/>
          <w:sz w:val="26"/>
          <w:szCs w:val="26"/>
        </w:rPr>
        <w:t>где:</w:t>
      </w:r>
    </w:p>
    <w:p w14:paraId="7E81A606" w14:textId="033DF742" w:rsidR="00FB2898" w:rsidRPr="000B6C43" w:rsidRDefault="00FB2898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proofErr w:type="gramStart"/>
      <w:r w:rsidRPr="000B6C43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0B6C43">
        <w:rPr>
          <w:rFonts w:ascii="Times New Roman" w:hAnsi="Times New Roman"/>
          <w:sz w:val="26"/>
          <w:szCs w:val="26"/>
        </w:rPr>
        <w:t xml:space="preserve"> </w:t>
      </w:r>
      <w:r w:rsidR="00361D5A" w:rsidRPr="000B6C43">
        <w:rPr>
          <w:rFonts w:ascii="Times New Roman" w:hAnsi="Times New Roman"/>
          <w:b/>
          <w:sz w:val="26"/>
          <w:szCs w:val="26"/>
        </w:rPr>
        <w:t xml:space="preserve">УСН </w:t>
      </w:r>
      <w:r w:rsidR="00361D5A" w:rsidRPr="000B6C43">
        <w:rPr>
          <w:rFonts w:ascii="Times New Roman" w:hAnsi="Times New Roman"/>
          <w:b/>
          <w:sz w:val="26"/>
          <w:szCs w:val="26"/>
          <w:vertAlign w:val="subscript"/>
        </w:rPr>
        <w:t>всего</w:t>
      </w:r>
      <w:r w:rsidRPr="000B6C43">
        <w:rPr>
          <w:rFonts w:ascii="Times New Roman" w:hAnsi="Times New Roman"/>
          <w:sz w:val="26"/>
          <w:szCs w:val="26"/>
        </w:rPr>
        <w:t>– прогноз поступлений на предшествующий год;</w:t>
      </w:r>
    </w:p>
    <w:p w14:paraId="65579D54" w14:textId="1827A2E7" w:rsidR="00FB2898" w:rsidRPr="000B6C43" w:rsidRDefault="00FB2898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Ид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ВРП</w:t>
      </w:r>
      <w:r w:rsidRPr="000B6C43">
        <w:rPr>
          <w:rFonts w:ascii="Times New Roman" w:hAnsi="Times New Roman"/>
          <w:sz w:val="26"/>
          <w:szCs w:val="26"/>
          <w:vertAlign w:val="subscript"/>
        </w:rPr>
        <w:t xml:space="preserve"> </w:t>
      </w:r>
      <w:r w:rsidRPr="000B6C43">
        <w:rPr>
          <w:rFonts w:ascii="Times New Roman" w:hAnsi="Times New Roman"/>
          <w:sz w:val="26"/>
          <w:szCs w:val="26"/>
        </w:rPr>
        <w:t>– индекс-дефлятор ВРП</w:t>
      </w:r>
      <w:r w:rsidR="00E6190B" w:rsidRPr="000B6C43">
        <w:rPr>
          <w:rFonts w:ascii="Times New Roman" w:hAnsi="Times New Roman"/>
          <w:sz w:val="26"/>
          <w:szCs w:val="26"/>
        </w:rPr>
        <w:t xml:space="preserve"> на прогнозируемый год</w:t>
      </w:r>
      <w:r w:rsidRPr="000B6C43">
        <w:rPr>
          <w:rFonts w:ascii="Times New Roman" w:hAnsi="Times New Roman"/>
          <w:sz w:val="26"/>
          <w:szCs w:val="26"/>
        </w:rPr>
        <w:t>;</w:t>
      </w:r>
    </w:p>
    <w:p w14:paraId="6D3B8CE9" w14:textId="175A1280" w:rsidR="00FB2898" w:rsidRPr="000B6C43" w:rsidRDefault="00FB2898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К</w:t>
      </w:r>
      <w:r w:rsidRPr="000B6C43">
        <w:rPr>
          <w:b/>
          <w:szCs w:val="26"/>
          <w:vertAlign w:val="subscript"/>
        </w:rPr>
        <w:t>сумма</w:t>
      </w:r>
      <w:r w:rsidRPr="000B6C43">
        <w:rPr>
          <w:szCs w:val="26"/>
        </w:rPr>
        <w:t xml:space="preserve"> - корректирующая сумма поступлений, учитывающая изменения законодательства о налогах и сборах, а также другие факторы.</w:t>
      </w:r>
    </w:p>
    <w:p w14:paraId="31A023CD" w14:textId="77777777" w:rsidR="00085E46" w:rsidRPr="000B6C43" w:rsidRDefault="00085E46" w:rsidP="0001150D">
      <w:pPr>
        <w:autoSpaceDE w:val="0"/>
        <w:autoSpaceDN w:val="0"/>
        <w:adjustRightInd w:val="0"/>
        <w:spacing w:before="120" w:after="0" w:line="240" w:lineRule="auto"/>
        <w:ind w:firstLine="709"/>
        <w:contextualSpacing/>
        <w:jc w:val="both"/>
        <w:rPr>
          <w:rFonts w:ascii="Times New Roman" w:eastAsia="Times New Roman" w:hAnsi="Times New Roman"/>
          <w:snapToGrid w:val="0"/>
          <w:sz w:val="26"/>
          <w:szCs w:val="26"/>
        </w:rPr>
      </w:pPr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учитываются:</w:t>
      </w:r>
    </w:p>
    <w:p w14:paraId="678A37ED" w14:textId="77777777" w:rsidR="00085E46" w:rsidRPr="000B6C43" w:rsidRDefault="00085E46" w:rsidP="0001150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napToGrid w:val="0"/>
          <w:sz w:val="26"/>
          <w:szCs w:val="26"/>
        </w:rPr>
      </w:pPr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- в налогооблагаемой базе в виде исключения объёмных и стоимостных показателей, не подлежащих налогообложению, либо облагаемых по ставке 0;</w:t>
      </w:r>
    </w:p>
    <w:p w14:paraId="3C9071BD" w14:textId="77777777" w:rsidR="00085E46" w:rsidRPr="000B6C43" w:rsidRDefault="00085E46" w:rsidP="0001150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napToGrid w:val="0"/>
          <w:sz w:val="26"/>
          <w:szCs w:val="26"/>
        </w:rPr>
      </w:pPr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- в виде применения налоговой ставки отличной от общеустановленной ставки.</w:t>
      </w:r>
    </w:p>
    <w:p w14:paraId="0C68360E" w14:textId="77777777" w:rsidR="00085E46" w:rsidRPr="000B6C43" w:rsidRDefault="00085E46" w:rsidP="000115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napToGrid w:val="0"/>
          <w:sz w:val="26"/>
          <w:szCs w:val="26"/>
        </w:rPr>
      </w:pPr>
      <w:r w:rsidRPr="000B6C43">
        <w:rPr>
          <w:rFonts w:ascii="Times New Roman" w:eastAsia="Times New Roman" w:hAnsi="Times New Roman"/>
          <w:snapToGrid w:val="0"/>
          <w:sz w:val="26"/>
          <w:szCs w:val="26"/>
        </w:rPr>
        <w:t xml:space="preserve">Объём выпадающих доходов определяется в рамках прописанного </w:t>
      </w:r>
      <w:proofErr w:type="gramStart"/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алгоритма расчёта прогнозного объёма поступлений налога</w:t>
      </w:r>
      <w:proofErr w:type="gramEnd"/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.</w:t>
      </w:r>
    </w:p>
    <w:p w14:paraId="166211AD" w14:textId="46487BDB" w:rsidR="00BB5A37" w:rsidRPr="000B6C43" w:rsidRDefault="00BB5A37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>УСН зачисляется в консолидированный бюджет субъекта Российской Федерации по нормативам, установленным в соответствии со статьями БК РФ.</w:t>
      </w:r>
    </w:p>
    <w:p w14:paraId="78E4F55A" w14:textId="77777777" w:rsidR="007E4837" w:rsidRPr="000B6C43" w:rsidRDefault="007E4837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</w:p>
    <w:p w14:paraId="11244788" w14:textId="2FADD860" w:rsidR="009B45AE" w:rsidRPr="000B6C43" w:rsidRDefault="009B45AE" w:rsidP="0001150D">
      <w:pPr>
        <w:pStyle w:val="2"/>
        <w:spacing w:after="240" w:line="240" w:lineRule="auto"/>
        <w:ind w:firstLine="709"/>
        <w:contextualSpacing/>
        <w:jc w:val="center"/>
        <w:rPr>
          <w:rFonts w:ascii="Times New Roman" w:hAnsi="Times New Roman"/>
          <w:i w:val="0"/>
        </w:rPr>
      </w:pPr>
      <w:bookmarkStart w:id="49" w:name="_Toc528576746"/>
      <w:r w:rsidRPr="000B6C43">
        <w:rPr>
          <w:rFonts w:ascii="Times New Roman" w:hAnsi="Times New Roman"/>
          <w:i w:val="0"/>
        </w:rPr>
        <w:t>2.</w:t>
      </w:r>
      <w:r w:rsidR="002B34FC" w:rsidRPr="000B6C43">
        <w:rPr>
          <w:rFonts w:ascii="Times New Roman" w:hAnsi="Times New Roman"/>
          <w:i w:val="0"/>
        </w:rPr>
        <w:t>6</w:t>
      </w:r>
      <w:r w:rsidRPr="000B6C43">
        <w:rPr>
          <w:rFonts w:ascii="Times New Roman" w:hAnsi="Times New Roman"/>
          <w:i w:val="0"/>
        </w:rPr>
        <w:t>. Единый налог на вмененный доход для отдельных видов деятельности</w:t>
      </w:r>
      <w:r w:rsidR="00EE138B" w:rsidRPr="000B6C43">
        <w:rPr>
          <w:rFonts w:ascii="Times New Roman" w:hAnsi="Times New Roman"/>
          <w:i w:val="0"/>
        </w:rPr>
        <w:t xml:space="preserve"> </w:t>
      </w:r>
      <w:r w:rsidR="00EE138B" w:rsidRPr="000B6C43">
        <w:rPr>
          <w:rFonts w:ascii="Times New Roman" w:hAnsi="Times New Roman"/>
          <w:i w:val="0"/>
        </w:rPr>
        <w:br/>
      </w:r>
      <w:r w:rsidR="00CB1069" w:rsidRPr="000B6C43">
        <w:rPr>
          <w:rFonts w:ascii="Times New Roman" w:hAnsi="Times New Roman"/>
          <w:i w:val="0"/>
        </w:rPr>
        <w:t>182</w:t>
      </w:r>
      <w:r w:rsidR="00F953F7" w:rsidRPr="000B6C43">
        <w:rPr>
          <w:rFonts w:ascii="Times New Roman" w:hAnsi="Times New Roman"/>
          <w:i w:val="0"/>
        </w:rPr>
        <w:t>1</w:t>
      </w:r>
      <w:r w:rsidR="00CB1069" w:rsidRPr="000B6C43">
        <w:rPr>
          <w:rFonts w:ascii="Times New Roman" w:hAnsi="Times New Roman"/>
          <w:i w:val="0"/>
        </w:rPr>
        <w:t>0502000020000110</w:t>
      </w:r>
      <w:bookmarkEnd w:id="49"/>
    </w:p>
    <w:p w14:paraId="52EC0521" w14:textId="0B1B1600" w:rsidR="00CE2F5C" w:rsidRPr="000B6C43" w:rsidRDefault="00CE2F5C" w:rsidP="000115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napToGrid w:val="0"/>
          <w:sz w:val="26"/>
          <w:szCs w:val="26"/>
          <w:lang w:eastAsia="ru-RU"/>
        </w:rPr>
      </w:pPr>
      <w:r w:rsidRPr="000B6C43"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 xml:space="preserve">Для расчёта доходов в бюджетную систему Российской Федерации от уплаты </w:t>
      </w:r>
      <w:r w:rsidR="00C95A7B" w:rsidRPr="000B6C43"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 xml:space="preserve">единого налога на вмененный доход (далее – </w:t>
      </w:r>
      <w:r w:rsidRPr="000B6C43"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>ЕНВД</w:t>
      </w:r>
      <w:r w:rsidR="00C95A7B" w:rsidRPr="000B6C43"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>)</w:t>
      </w:r>
      <w:r w:rsidRPr="000B6C43"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 xml:space="preserve"> используются:</w:t>
      </w:r>
    </w:p>
    <w:p w14:paraId="438DADB0" w14:textId="77777777" w:rsidR="00CE2F5C" w:rsidRPr="000B6C43" w:rsidRDefault="00CE2F5C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 xml:space="preserve">- </w:t>
      </w:r>
      <w:r w:rsidRPr="000B6C43">
        <w:rPr>
          <w:rFonts w:ascii="Times New Roman" w:hAnsi="Times New Roman"/>
          <w:sz w:val="26"/>
          <w:szCs w:val="26"/>
        </w:rPr>
        <w:t>данные отчета формы № 1-НМ «Отчет о начислении и поступлении налогов и сборов в бюджетную систему РФ»;</w:t>
      </w:r>
    </w:p>
    <w:p w14:paraId="2D4D0597" w14:textId="2F89CB41" w:rsidR="00CE2F5C" w:rsidRPr="000B6C43" w:rsidRDefault="00CE2F5C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данные отчета формы № 5-</w:t>
      </w:r>
      <w:r w:rsidR="003E4E28" w:rsidRPr="000B6C43">
        <w:rPr>
          <w:rFonts w:ascii="Times New Roman" w:hAnsi="Times New Roman"/>
          <w:sz w:val="26"/>
          <w:szCs w:val="26"/>
        </w:rPr>
        <w:t>ЕНВД</w:t>
      </w:r>
      <w:r w:rsidRPr="000B6C43">
        <w:rPr>
          <w:rFonts w:ascii="Times New Roman" w:hAnsi="Times New Roman"/>
          <w:sz w:val="26"/>
          <w:szCs w:val="26"/>
        </w:rPr>
        <w:t xml:space="preserve"> «Отчет о налоговой базе и структуре начислений по </w:t>
      </w:r>
      <w:r w:rsidR="003E4E28" w:rsidRPr="000B6C43">
        <w:rPr>
          <w:rFonts w:ascii="Times New Roman" w:hAnsi="Times New Roman"/>
          <w:sz w:val="26"/>
          <w:szCs w:val="26"/>
        </w:rPr>
        <w:t>ЕНВД для отдельных видов деятельности</w:t>
      </w:r>
      <w:r w:rsidRPr="000B6C43">
        <w:rPr>
          <w:rFonts w:ascii="Times New Roman" w:hAnsi="Times New Roman"/>
          <w:sz w:val="26"/>
          <w:szCs w:val="26"/>
        </w:rPr>
        <w:t>»;</w:t>
      </w:r>
    </w:p>
    <w:p w14:paraId="6345695D" w14:textId="47527426" w:rsidR="00CE2F5C" w:rsidRPr="000B6C43" w:rsidRDefault="00CE2F5C" w:rsidP="0001150D">
      <w:pPr>
        <w:tabs>
          <w:tab w:val="num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Cs/>
          <w:sz w:val="26"/>
          <w:szCs w:val="26"/>
        </w:rPr>
        <w:t>налоговые ставки, предусмотренные главой 26.</w:t>
      </w:r>
      <w:r w:rsidR="003E4E28" w:rsidRPr="000B6C43">
        <w:rPr>
          <w:rFonts w:ascii="Times New Roman" w:hAnsi="Times New Roman"/>
          <w:bCs/>
          <w:sz w:val="26"/>
          <w:szCs w:val="26"/>
        </w:rPr>
        <w:t>3</w:t>
      </w:r>
      <w:r w:rsidRPr="000B6C43">
        <w:rPr>
          <w:rFonts w:ascii="Times New Roman" w:hAnsi="Times New Roman"/>
          <w:bCs/>
          <w:sz w:val="26"/>
          <w:szCs w:val="26"/>
        </w:rPr>
        <w:t xml:space="preserve"> НК РФ «</w:t>
      </w:r>
      <w:r w:rsidR="003E4E28" w:rsidRPr="000B6C43">
        <w:rPr>
          <w:rFonts w:ascii="Times New Roman" w:hAnsi="Times New Roman"/>
          <w:bCs/>
          <w:sz w:val="26"/>
          <w:szCs w:val="26"/>
        </w:rPr>
        <w:t>ЕНВД</w:t>
      </w:r>
      <w:r w:rsidRPr="000B6C43">
        <w:rPr>
          <w:rFonts w:ascii="Times New Roman" w:hAnsi="Times New Roman"/>
          <w:sz w:val="26"/>
          <w:szCs w:val="26"/>
        </w:rPr>
        <w:t>».</w:t>
      </w:r>
    </w:p>
    <w:p w14:paraId="74539C32" w14:textId="63922DD2" w:rsidR="00412147" w:rsidRPr="000B6C43" w:rsidRDefault="0041214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lastRenderedPageBreak/>
        <w:t xml:space="preserve">Расчет поступлений ЕНВД </w:t>
      </w:r>
      <w:r w:rsidR="00683029" w:rsidRPr="000B6C43">
        <w:rPr>
          <w:rFonts w:ascii="Times New Roman" w:hAnsi="Times New Roman"/>
          <w:sz w:val="26"/>
          <w:szCs w:val="26"/>
        </w:rPr>
        <w:t xml:space="preserve">на очередной финансовый год </w:t>
      </w:r>
      <w:r w:rsidRPr="000B6C43">
        <w:rPr>
          <w:rFonts w:ascii="Times New Roman" w:hAnsi="Times New Roman"/>
          <w:sz w:val="26"/>
          <w:szCs w:val="26"/>
        </w:rPr>
        <w:t xml:space="preserve">осуществляется по методу прямого расчета </w:t>
      </w:r>
      <w:r w:rsidR="00AA19CD" w:rsidRPr="000B6C43">
        <w:rPr>
          <w:rFonts w:ascii="Times New Roman" w:hAnsi="Times New Roman"/>
          <w:sz w:val="26"/>
          <w:szCs w:val="26"/>
        </w:rPr>
        <w:t>по следующей формуле</w:t>
      </w:r>
      <w:r w:rsidRPr="000B6C43">
        <w:rPr>
          <w:rFonts w:ascii="Times New Roman" w:hAnsi="Times New Roman"/>
          <w:sz w:val="26"/>
          <w:szCs w:val="26"/>
        </w:rPr>
        <w:t>:</w:t>
      </w:r>
    </w:p>
    <w:p w14:paraId="674F2DCC" w14:textId="5C473398" w:rsidR="00AA19CD" w:rsidRPr="000B6C43" w:rsidRDefault="00683029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 xml:space="preserve">Прогноз </w:t>
      </w:r>
      <w:r w:rsidRPr="000B6C43">
        <w:rPr>
          <w:rFonts w:ascii="Times New Roman" w:hAnsi="Times New Roman"/>
          <w:b/>
          <w:sz w:val="20"/>
          <w:szCs w:val="20"/>
        </w:rPr>
        <w:t>очередной фин</w:t>
      </w:r>
      <w:proofErr w:type="gramStart"/>
      <w:r w:rsidRPr="000B6C43">
        <w:rPr>
          <w:rFonts w:ascii="Times New Roman" w:hAnsi="Times New Roman"/>
          <w:b/>
          <w:sz w:val="20"/>
          <w:szCs w:val="20"/>
        </w:rPr>
        <w:t>.г</w:t>
      </w:r>
      <w:proofErr w:type="gramEnd"/>
      <w:r w:rsidRPr="000B6C43">
        <w:rPr>
          <w:rFonts w:ascii="Times New Roman" w:hAnsi="Times New Roman"/>
          <w:b/>
          <w:sz w:val="20"/>
          <w:szCs w:val="20"/>
        </w:rPr>
        <w:t>од</w:t>
      </w:r>
      <w:r w:rsidR="00AA19CD" w:rsidRPr="000B6C43">
        <w:rPr>
          <w:rFonts w:ascii="Times New Roman" w:hAnsi="Times New Roman"/>
          <w:b/>
          <w:sz w:val="26"/>
          <w:szCs w:val="26"/>
        </w:rPr>
        <w:t xml:space="preserve"> =(Нб *</w:t>
      </w:r>
      <w:r w:rsidR="006D2712" w:rsidRPr="000B6C43">
        <w:rPr>
          <w:rFonts w:ascii="Times New Roman" w:hAnsi="Times New Roman"/>
          <w:b/>
          <w:sz w:val="26"/>
          <w:szCs w:val="26"/>
        </w:rPr>
        <w:t xml:space="preserve"> </w:t>
      </w:r>
      <w:r w:rsidR="00AA19CD" w:rsidRPr="000B6C43">
        <w:rPr>
          <w:rFonts w:ascii="Times New Roman" w:hAnsi="Times New Roman"/>
          <w:b/>
          <w:sz w:val="26"/>
          <w:szCs w:val="26"/>
        </w:rPr>
        <w:t>Тр : 100 * Ст : 100)</w:t>
      </w:r>
      <w:r w:rsidR="008352AC" w:rsidRPr="000B6C43">
        <w:rPr>
          <w:rFonts w:ascii="Times New Roman" w:hAnsi="Times New Roman"/>
          <w:b/>
          <w:sz w:val="26"/>
          <w:szCs w:val="26"/>
        </w:rPr>
        <w:t xml:space="preserve"> </w:t>
      </w:r>
      <w:r w:rsidR="00335938" w:rsidRPr="000B6C43">
        <w:rPr>
          <w:rFonts w:ascii="Times New Roman" w:hAnsi="Times New Roman"/>
          <w:b/>
          <w:sz w:val="26"/>
          <w:szCs w:val="26"/>
        </w:rPr>
        <w:t>- Осв</w:t>
      </w:r>
      <w:r w:rsidR="00AA19CD" w:rsidRPr="000B6C43">
        <w:rPr>
          <w:rFonts w:ascii="Times New Roman" w:hAnsi="Times New Roman"/>
          <w:b/>
          <w:sz w:val="26"/>
          <w:szCs w:val="26"/>
        </w:rPr>
        <w:t xml:space="preserve"> (+/-) К</w:t>
      </w:r>
      <w:r w:rsidR="00AA19CD"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="00AA19CD" w:rsidRPr="000B6C43">
        <w:rPr>
          <w:rFonts w:ascii="Times New Roman" w:hAnsi="Times New Roman"/>
          <w:b/>
          <w:sz w:val="26"/>
          <w:szCs w:val="26"/>
        </w:rPr>
        <w:t xml:space="preserve"> * С : 100, </w:t>
      </w:r>
      <w:r w:rsidR="00AA19CD" w:rsidRPr="000B6C43">
        <w:rPr>
          <w:rFonts w:ascii="Times New Roman" w:hAnsi="Times New Roman"/>
          <w:sz w:val="26"/>
          <w:szCs w:val="26"/>
        </w:rPr>
        <w:t>где</w:t>
      </w:r>
      <w:r w:rsidR="006D2712" w:rsidRPr="000B6C43">
        <w:rPr>
          <w:rFonts w:ascii="Times New Roman" w:hAnsi="Times New Roman"/>
          <w:sz w:val="26"/>
          <w:szCs w:val="26"/>
        </w:rPr>
        <w:t>:</w:t>
      </w:r>
    </w:p>
    <w:p w14:paraId="5CD4014B" w14:textId="36F2F169" w:rsidR="00E90583" w:rsidRPr="000B6C43" w:rsidRDefault="00E90583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="00AA19CD" w:rsidRPr="000B6C43">
        <w:rPr>
          <w:rFonts w:ascii="Times New Roman" w:hAnsi="Times New Roman"/>
          <w:b/>
          <w:sz w:val="26"/>
          <w:szCs w:val="26"/>
        </w:rPr>
        <w:t>Нб</w:t>
      </w:r>
      <w:r w:rsidR="00AA19CD" w:rsidRPr="000B6C43">
        <w:rPr>
          <w:rFonts w:ascii="Times New Roman" w:hAnsi="Times New Roman"/>
          <w:sz w:val="26"/>
          <w:szCs w:val="26"/>
        </w:rPr>
        <w:t xml:space="preserve"> - </w:t>
      </w:r>
      <w:r w:rsidRPr="000B6C43">
        <w:rPr>
          <w:rFonts w:ascii="Times New Roman" w:hAnsi="Times New Roman"/>
          <w:sz w:val="26"/>
          <w:szCs w:val="26"/>
        </w:rPr>
        <w:t>налогов</w:t>
      </w:r>
      <w:r w:rsidR="00AA19CD" w:rsidRPr="000B6C43">
        <w:rPr>
          <w:rFonts w:ascii="Times New Roman" w:hAnsi="Times New Roman"/>
          <w:sz w:val="26"/>
          <w:szCs w:val="26"/>
        </w:rPr>
        <w:t>ая</w:t>
      </w:r>
      <w:r w:rsidRPr="000B6C43">
        <w:rPr>
          <w:rFonts w:ascii="Times New Roman" w:hAnsi="Times New Roman"/>
          <w:sz w:val="26"/>
          <w:szCs w:val="26"/>
        </w:rPr>
        <w:t xml:space="preserve"> баз</w:t>
      </w:r>
      <w:r w:rsidR="00AA19CD" w:rsidRPr="000B6C43">
        <w:rPr>
          <w:rFonts w:ascii="Times New Roman" w:hAnsi="Times New Roman"/>
          <w:sz w:val="26"/>
          <w:szCs w:val="26"/>
        </w:rPr>
        <w:t>а</w:t>
      </w:r>
      <w:r w:rsidRPr="000B6C43">
        <w:rPr>
          <w:rFonts w:ascii="Times New Roman" w:hAnsi="Times New Roman"/>
          <w:sz w:val="26"/>
          <w:szCs w:val="26"/>
        </w:rPr>
        <w:t xml:space="preserve"> (</w:t>
      </w:r>
      <w:r w:rsidR="00F70E07" w:rsidRPr="000B6C43">
        <w:rPr>
          <w:rFonts w:ascii="Times New Roman" w:hAnsi="Times New Roman"/>
          <w:sz w:val="26"/>
          <w:szCs w:val="26"/>
        </w:rPr>
        <w:t>по</w:t>
      </w:r>
      <w:r w:rsidR="00E65DA8" w:rsidRPr="000B6C43">
        <w:rPr>
          <w:rFonts w:ascii="Times New Roman" w:hAnsi="Times New Roman"/>
          <w:sz w:val="26"/>
          <w:szCs w:val="26"/>
        </w:rPr>
        <w:t xml:space="preserve"> данным</w:t>
      </w:r>
      <w:r w:rsidR="00F70E07" w:rsidRPr="000B6C43">
        <w:rPr>
          <w:rFonts w:ascii="Times New Roman" w:hAnsi="Times New Roman"/>
          <w:sz w:val="26"/>
          <w:szCs w:val="26"/>
        </w:rPr>
        <w:t xml:space="preserve"> отчет</w:t>
      </w:r>
      <w:r w:rsidR="00E65DA8" w:rsidRPr="000B6C43">
        <w:rPr>
          <w:rFonts w:ascii="Times New Roman" w:hAnsi="Times New Roman"/>
          <w:sz w:val="26"/>
          <w:szCs w:val="26"/>
        </w:rPr>
        <w:t>а</w:t>
      </w:r>
      <w:r w:rsidR="00F70E07" w:rsidRPr="000B6C43">
        <w:rPr>
          <w:rFonts w:ascii="Times New Roman" w:hAnsi="Times New Roman"/>
          <w:sz w:val="26"/>
          <w:szCs w:val="26"/>
        </w:rPr>
        <w:t xml:space="preserve"> </w:t>
      </w:r>
      <w:r w:rsidR="00E65DA8" w:rsidRPr="000B6C43">
        <w:rPr>
          <w:rFonts w:ascii="Times New Roman" w:hAnsi="Times New Roman"/>
          <w:sz w:val="26"/>
          <w:szCs w:val="26"/>
        </w:rPr>
        <w:t xml:space="preserve">формы № </w:t>
      </w:r>
      <w:r w:rsidR="00F70E07" w:rsidRPr="000B6C43">
        <w:rPr>
          <w:rFonts w:ascii="Times New Roman" w:hAnsi="Times New Roman"/>
          <w:sz w:val="26"/>
          <w:szCs w:val="26"/>
        </w:rPr>
        <w:t>5-ЕНВД</w:t>
      </w:r>
      <w:r w:rsidR="00E77FE8" w:rsidRPr="000B6C43">
        <w:rPr>
          <w:rFonts w:ascii="Times New Roman" w:hAnsi="Times New Roman"/>
          <w:sz w:val="26"/>
          <w:szCs w:val="26"/>
        </w:rPr>
        <w:t xml:space="preserve"> </w:t>
      </w:r>
      <w:r w:rsidR="0075200A" w:rsidRPr="000B6C43">
        <w:rPr>
          <w:rFonts w:ascii="Times New Roman" w:hAnsi="Times New Roman"/>
          <w:sz w:val="26"/>
          <w:szCs w:val="26"/>
        </w:rPr>
        <w:t>за</w:t>
      </w:r>
      <w:r w:rsidR="00E77FE8" w:rsidRPr="000B6C43">
        <w:rPr>
          <w:rFonts w:ascii="Times New Roman" w:hAnsi="Times New Roman"/>
          <w:sz w:val="26"/>
          <w:szCs w:val="26"/>
        </w:rPr>
        <w:t xml:space="preserve"> последн</w:t>
      </w:r>
      <w:r w:rsidR="0075200A" w:rsidRPr="000B6C43">
        <w:rPr>
          <w:rFonts w:ascii="Times New Roman" w:hAnsi="Times New Roman"/>
          <w:sz w:val="26"/>
          <w:szCs w:val="26"/>
        </w:rPr>
        <w:t>ий</w:t>
      </w:r>
      <w:r w:rsidR="00E77FE8" w:rsidRPr="000B6C43">
        <w:rPr>
          <w:rFonts w:ascii="Times New Roman" w:hAnsi="Times New Roman"/>
          <w:sz w:val="26"/>
          <w:szCs w:val="26"/>
        </w:rPr>
        <w:t xml:space="preserve"> </w:t>
      </w:r>
      <w:r w:rsidR="0075200A" w:rsidRPr="000B6C43">
        <w:rPr>
          <w:rFonts w:ascii="Times New Roman" w:hAnsi="Times New Roman"/>
          <w:sz w:val="26"/>
          <w:szCs w:val="26"/>
        </w:rPr>
        <w:t>налоговый период</w:t>
      </w:r>
      <w:r w:rsidR="00AA19CD" w:rsidRPr="000B6C43">
        <w:rPr>
          <w:rFonts w:ascii="Times New Roman" w:hAnsi="Times New Roman"/>
          <w:sz w:val="26"/>
          <w:szCs w:val="26"/>
        </w:rPr>
        <w:t>)</w:t>
      </w:r>
      <w:r w:rsidR="00F70E07" w:rsidRPr="000B6C43">
        <w:rPr>
          <w:rFonts w:ascii="Times New Roman" w:hAnsi="Times New Roman"/>
          <w:sz w:val="26"/>
          <w:szCs w:val="26"/>
        </w:rPr>
        <w:t>;</w:t>
      </w:r>
    </w:p>
    <w:p w14:paraId="6878D3FF" w14:textId="27B011DE" w:rsidR="00F70E07" w:rsidRPr="000B6C43" w:rsidRDefault="00F70E0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proofErr w:type="gramStart"/>
      <w:r w:rsidR="00AA19CD" w:rsidRPr="000B6C43">
        <w:rPr>
          <w:rFonts w:ascii="Times New Roman" w:hAnsi="Times New Roman"/>
          <w:b/>
          <w:sz w:val="26"/>
          <w:szCs w:val="26"/>
        </w:rPr>
        <w:t>Тр</w:t>
      </w:r>
      <w:proofErr w:type="gramEnd"/>
      <w:r w:rsidR="00AA19CD" w:rsidRPr="000B6C43">
        <w:rPr>
          <w:rFonts w:ascii="Times New Roman" w:hAnsi="Times New Roman"/>
          <w:sz w:val="26"/>
          <w:szCs w:val="26"/>
        </w:rPr>
        <w:t xml:space="preserve"> - </w:t>
      </w:r>
      <w:r w:rsidRPr="000B6C43">
        <w:rPr>
          <w:rFonts w:ascii="Times New Roman" w:hAnsi="Times New Roman"/>
          <w:sz w:val="26"/>
          <w:szCs w:val="26"/>
        </w:rPr>
        <w:t>средн</w:t>
      </w:r>
      <w:r w:rsidR="00AA19CD" w:rsidRPr="000B6C43">
        <w:rPr>
          <w:rFonts w:ascii="Times New Roman" w:hAnsi="Times New Roman"/>
          <w:sz w:val="26"/>
          <w:szCs w:val="26"/>
        </w:rPr>
        <w:t>ий</w:t>
      </w:r>
      <w:r w:rsidRPr="000B6C43">
        <w:rPr>
          <w:rFonts w:ascii="Times New Roman" w:hAnsi="Times New Roman"/>
          <w:sz w:val="26"/>
          <w:szCs w:val="26"/>
        </w:rPr>
        <w:t xml:space="preserve"> темп роста налоговой базы за предшествующие год</w:t>
      </w:r>
      <w:r w:rsidR="00683029" w:rsidRPr="000B6C43">
        <w:rPr>
          <w:rFonts w:ascii="Times New Roman" w:hAnsi="Times New Roman"/>
          <w:sz w:val="26"/>
          <w:szCs w:val="26"/>
        </w:rPr>
        <w:t>ы</w:t>
      </w:r>
      <w:r w:rsidRPr="000B6C43">
        <w:rPr>
          <w:rFonts w:ascii="Times New Roman" w:hAnsi="Times New Roman"/>
          <w:sz w:val="26"/>
          <w:szCs w:val="26"/>
        </w:rPr>
        <w:t>;</w:t>
      </w:r>
    </w:p>
    <w:p w14:paraId="514605DA" w14:textId="77777777" w:rsidR="00C871C7" w:rsidRPr="000B6C43" w:rsidRDefault="00C871C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14:paraId="34C17AEE" w14:textId="7094EE65" w:rsidR="00335938" w:rsidRPr="000B6C43" w:rsidRDefault="00335938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 xml:space="preserve">Осв - </w:t>
      </w:r>
      <w:r w:rsidRPr="000B6C43">
        <w:rPr>
          <w:rFonts w:ascii="Times New Roman" w:hAnsi="Times New Roman"/>
          <w:sz w:val="26"/>
          <w:szCs w:val="26"/>
        </w:rPr>
        <w:t xml:space="preserve">прогнозируемый объем страховых взносов на обязательное пенсионное страхование и по временной нетрудоспособности, рассчитанный по формуле Осв = (налоговая база </w:t>
      </w:r>
      <w:r w:rsidR="00E77FE8" w:rsidRPr="000B6C43">
        <w:rPr>
          <w:rFonts w:ascii="Times New Roman" w:hAnsi="Times New Roman"/>
          <w:sz w:val="26"/>
          <w:szCs w:val="26"/>
        </w:rPr>
        <w:t xml:space="preserve">данным отчета формы № 5-ЕНВД </w:t>
      </w:r>
      <w:r w:rsidR="00A36500" w:rsidRPr="000B6C43">
        <w:rPr>
          <w:rFonts w:ascii="Times New Roman" w:hAnsi="Times New Roman"/>
          <w:sz w:val="26"/>
          <w:szCs w:val="26"/>
        </w:rPr>
        <w:t>з</w:t>
      </w:r>
      <w:r w:rsidR="00E77FE8" w:rsidRPr="000B6C43">
        <w:rPr>
          <w:rFonts w:ascii="Times New Roman" w:hAnsi="Times New Roman"/>
          <w:sz w:val="26"/>
          <w:szCs w:val="26"/>
        </w:rPr>
        <w:t>а последн</w:t>
      </w:r>
      <w:r w:rsidR="00A36500" w:rsidRPr="000B6C43">
        <w:rPr>
          <w:rFonts w:ascii="Times New Roman" w:hAnsi="Times New Roman"/>
          <w:sz w:val="26"/>
          <w:szCs w:val="26"/>
        </w:rPr>
        <w:t>ий</w:t>
      </w:r>
      <w:r w:rsidR="00E77FE8" w:rsidRPr="000B6C43">
        <w:rPr>
          <w:rFonts w:ascii="Times New Roman" w:hAnsi="Times New Roman"/>
          <w:sz w:val="26"/>
          <w:szCs w:val="26"/>
        </w:rPr>
        <w:t xml:space="preserve"> </w:t>
      </w:r>
      <w:r w:rsidR="00A36500" w:rsidRPr="000B6C43">
        <w:rPr>
          <w:rFonts w:ascii="Times New Roman" w:hAnsi="Times New Roman"/>
          <w:sz w:val="26"/>
          <w:szCs w:val="26"/>
        </w:rPr>
        <w:t>налоговый период</w:t>
      </w:r>
      <w:r w:rsidRPr="000B6C43">
        <w:rPr>
          <w:rFonts w:ascii="Times New Roman" w:hAnsi="Times New Roman"/>
          <w:sz w:val="26"/>
          <w:szCs w:val="26"/>
        </w:rPr>
        <w:t xml:space="preserve"> * ставка налога (</w:t>
      </w:r>
      <w:proofErr w:type="gramStart"/>
      <w:r w:rsidRPr="000B6C43">
        <w:rPr>
          <w:rFonts w:ascii="Times New Roman" w:hAnsi="Times New Roman"/>
          <w:sz w:val="26"/>
          <w:szCs w:val="26"/>
        </w:rPr>
        <w:t>Ст</w:t>
      </w:r>
      <w:proofErr w:type="gramEnd"/>
      <w:r w:rsidRPr="000B6C43">
        <w:rPr>
          <w:rFonts w:ascii="Times New Roman" w:hAnsi="Times New Roman"/>
          <w:sz w:val="26"/>
          <w:szCs w:val="26"/>
        </w:rPr>
        <w:t>)) * (сумма страховых взносов</w:t>
      </w:r>
      <w:r w:rsidR="00E53C2F" w:rsidRPr="000B6C43">
        <w:rPr>
          <w:rFonts w:ascii="Times New Roman" w:hAnsi="Times New Roman"/>
          <w:sz w:val="26"/>
          <w:szCs w:val="26"/>
        </w:rPr>
        <w:t xml:space="preserve"> </w:t>
      </w:r>
      <w:r w:rsidR="00E77FE8" w:rsidRPr="000B6C43">
        <w:rPr>
          <w:rFonts w:ascii="Times New Roman" w:hAnsi="Times New Roman"/>
          <w:sz w:val="26"/>
          <w:szCs w:val="26"/>
        </w:rPr>
        <w:t xml:space="preserve">по данным отчета формы № 5-ЕНВД </w:t>
      </w:r>
      <w:r w:rsidR="00A36500" w:rsidRPr="000B6C43">
        <w:rPr>
          <w:rFonts w:ascii="Times New Roman" w:hAnsi="Times New Roman"/>
          <w:sz w:val="26"/>
          <w:szCs w:val="26"/>
        </w:rPr>
        <w:t>з</w:t>
      </w:r>
      <w:r w:rsidR="00E77FE8" w:rsidRPr="000B6C43">
        <w:rPr>
          <w:rFonts w:ascii="Times New Roman" w:hAnsi="Times New Roman"/>
          <w:sz w:val="26"/>
          <w:szCs w:val="26"/>
        </w:rPr>
        <w:t>а последн</w:t>
      </w:r>
      <w:r w:rsidR="00A36500" w:rsidRPr="000B6C43">
        <w:rPr>
          <w:rFonts w:ascii="Times New Roman" w:hAnsi="Times New Roman"/>
          <w:sz w:val="26"/>
          <w:szCs w:val="26"/>
        </w:rPr>
        <w:t>ий</w:t>
      </w:r>
      <w:r w:rsidR="00E77FE8" w:rsidRPr="000B6C43">
        <w:rPr>
          <w:rFonts w:ascii="Times New Roman" w:hAnsi="Times New Roman"/>
          <w:sz w:val="26"/>
          <w:szCs w:val="26"/>
        </w:rPr>
        <w:t xml:space="preserve"> </w:t>
      </w:r>
      <w:r w:rsidR="00A36500" w:rsidRPr="000B6C43">
        <w:rPr>
          <w:rFonts w:ascii="Times New Roman" w:hAnsi="Times New Roman"/>
          <w:sz w:val="26"/>
          <w:szCs w:val="26"/>
        </w:rPr>
        <w:t xml:space="preserve">налоговый период (определяется как разница суммы исчисленного ЕНВД и суммы ЕНВД, подлежащего уплате в бюджет) </w:t>
      </w:r>
      <w:r w:rsidRPr="000B6C43">
        <w:rPr>
          <w:rFonts w:ascii="Times New Roman" w:hAnsi="Times New Roman"/>
          <w:sz w:val="26"/>
          <w:szCs w:val="26"/>
        </w:rPr>
        <w:t xml:space="preserve">: сумма исчисленного налога </w:t>
      </w:r>
      <w:r w:rsidR="00A36500" w:rsidRPr="000B6C43">
        <w:rPr>
          <w:rFonts w:ascii="Times New Roman" w:hAnsi="Times New Roman"/>
          <w:sz w:val="26"/>
          <w:szCs w:val="26"/>
        </w:rPr>
        <w:t>по</w:t>
      </w:r>
      <w:r w:rsidRPr="000B6C43">
        <w:rPr>
          <w:rFonts w:ascii="Times New Roman" w:hAnsi="Times New Roman"/>
          <w:sz w:val="26"/>
          <w:szCs w:val="26"/>
        </w:rPr>
        <w:t xml:space="preserve"> </w:t>
      </w:r>
      <w:r w:rsidR="00E77FE8" w:rsidRPr="000B6C43">
        <w:rPr>
          <w:rFonts w:ascii="Times New Roman" w:hAnsi="Times New Roman"/>
          <w:sz w:val="26"/>
          <w:szCs w:val="26"/>
        </w:rPr>
        <w:t xml:space="preserve">данным </w:t>
      </w:r>
      <w:proofErr w:type="gramStart"/>
      <w:r w:rsidR="00E77FE8" w:rsidRPr="000B6C43">
        <w:rPr>
          <w:rFonts w:ascii="Times New Roman" w:hAnsi="Times New Roman"/>
          <w:sz w:val="26"/>
          <w:szCs w:val="26"/>
        </w:rPr>
        <w:t xml:space="preserve">отчета формы № 5-ЕНВД </w:t>
      </w:r>
      <w:r w:rsidR="00A36500" w:rsidRPr="000B6C43">
        <w:rPr>
          <w:rFonts w:ascii="Times New Roman" w:hAnsi="Times New Roman"/>
          <w:sz w:val="26"/>
          <w:szCs w:val="26"/>
        </w:rPr>
        <w:t>з</w:t>
      </w:r>
      <w:r w:rsidR="00E77FE8" w:rsidRPr="000B6C43">
        <w:rPr>
          <w:rFonts w:ascii="Times New Roman" w:hAnsi="Times New Roman"/>
          <w:sz w:val="26"/>
          <w:szCs w:val="26"/>
        </w:rPr>
        <w:t>а последн</w:t>
      </w:r>
      <w:r w:rsidR="00A36500" w:rsidRPr="000B6C43">
        <w:rPr>
          <w:rFonts w:ascii="Times New Roman" w:hAnsi="Times New Roman"/>
          <w:sz w:val="26"/>
          <w:szCs w:val="26"/>
        </w:rPr>
        <w:t>ий</w:t>
      </w:r>
      <w:r w:rsidR="00E77FE8" w:rsidRPr="000B6C43">
        <w:rPr>
          <w:rFonts w:ascii="Times New Roman" w:hAnsi="Times New Roman"/>
          <w:sz w:val="26"/>
          <w:szCs w:val="26"/>
        </w:rPr>
        <w:t xml:space="preserve"> </w:t>
      </w:r>
      <w:r w:rsidR="00A36500" w:rsidRPr="000B6C43">
        <w:rPr>
          <w:rFonts w:ascii="Times New Roman" w:hAnsi="Times New Roman"/>
          <w:sz w:val="26"/>
          <w:szCs w:val="26"/>
        </w:rPr>
        <w:t>налоговый период</w:t>
      </w:r>
      <w:r w:rsidRPr="000B6C43">
        <w:rPr>
          <w:rFonts w:ascii="Times New Roman" w:hAnsi="Times New Roman"/>
          <w:sz w:val="26"/>
          <w:szCs w:val="26"/>
        </w:rPr>
        <w:t>));</w:t>
      </w:r>
      <w:proofErr w:type="gramEnd"/>
    </w:p>
    <w:p w14:paraId="542940E2" w14:textId="0A4C0B37" w:rsidR="00E44F75" w:rsidRPr="000B6C43" w:rsidRDefault="00E44F75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proofErr w:type="gramStart"/>
      <w:r w:rsidR="00AA19CD" w:rsidRPr="000B6C43">
        <w:rPr>
          <w:rFonts w:ascii="Times New Roman" w:hAnsi="Times New Roman"/>
          <w:b/>
          <w:sz w:val="26"/>
          <w:szCs w:val="26"/>
        </w:rPr>
        <w:t>Ст</w:t>
      </w:r>
      <w:proofErr w:type="gramEnd"/>
      <w:r w:rsidR="00AA19CD" w:rsidRPr="000B6C43">
        <w:rPr>
          <w:rFonts w:ascii="Times New Roman" w:hAnsi="Times New Roman"/>
          <w:sz w:val="26"/>
          <w:szCs w:val="26"/>
        </w:rPr>
        <w:t xml:space="preserve"> - </w:t>
      </w:r>
      <w:r w:rsidRPr="000B6C43">
        <w:rPr>
          <w:rFonts w:ascii="Times New Roman" w:hAnsi="Times New Roman"/>
          <w:sz w:val="26"/>
          <w:szCs w:val="26"/>
        </w:rPr>
        <w:t>ставк</w:t>
      </w:r>
      <w:r w:rsidR="00AA19CD" w:rsidRPr="000B6C43">
        <w:rPr>
          <w:rFonts w:ascii="Times New Roman" w:hAnsi="Times New Roman"/>
          <w:sz w:val="26"/>
          <w:szCs w:val="26"/>
        </w:rPr>
        <w:t>а</w:t>
      </w:r>
      <w:r w:rsidRPr="000B6C43">
        <w:rPr>
          <w:rFonts w:ascii="Times New Roman" w:hAnsi="Times New Roman"/>
          <w:sz w:val="26"/>
          <w:szCs w:val="26"/>
        </w:rPr>
        <w:t xml:space="preserve"> налога;</w:t>
      </w:r>
    </w:p>
    <w:p w14:paraId="60462D53" w14:textId="1DC8A63E" w:rsidR="007A370A" w:rsidRPr="000B6C43" w:rsidRDefault="00AA19CD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С</w:t>
      </w:r>
      <w:r w:rsidRPr="000B6C43">
        <w:rPr>
          <w:szCs w:val="26"/>
        </w:rPr>
        <w:t xml:space="preserve"> - уровень собираемости</w:t>
      </w:r>
      <w:r w:rsidR="007A370A" w:rsidRPr="000B6C43">
        <w:rPr>
          <w:szCs w:val="26"/>
        </w:rPr>
        <w:t xml:space="preserve"> (рассчитывается по данным отчета формы № 1-НМ как частное от деления суммы поступившего налога на сумму начисленного налога)</w:t>
      </w:r>
      <w:r w:rsidR="00C871C7" w:rsidRPr="000B6C43">
        <w:rPr>
          <w:sz w:val="27"/>
          <w:szCs w:val="27"/>
        </w:rPr>
        <w:t xml:space="preserve"> учитывает работу по погашению задолженности по налогу</w:t>
      </w:r>
      <w:r w:rsidR="007A370A" w:rsidRPr="000B6C43">
        <w:rPr>
          <w:szCs w:val="26"/>
        </w:rPr>
        <w:t>;</w:t>
      </w:r>
    </w:p>
    <w:p w14:paraId="0726119C" w14:textId="7584860C" w:rsidR="00443E80" w:rsidRPr="000B6C43" w:rsidRDefault="00443E80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К</w:t>
      </w:r>
      <w:r w:rsidRPr="000B6C43">
        <w:rPr>
          <w:b/>
          <w:szCs w:val="26"/>
          <w:vertAlign w:val="subscript"/>
        </w:rPr>
        <w:t>сумма</w:t>
      </w:r>
      <w:r w:rsidRPr="000B6C43">
        <w:rPr>
          <w:szCs w:val="26"/>
        </w:rPr>
        <w:t xml:space="preserve"> - корректирующая сумма поступлений, учитывающая изменения законодательства о налогах и сборах, а также другие факторы.</w:t>
      </w:r>
    </w:p>
    <w:p w14:paraId="5C73EB03" w14:textId="32DB609B" w:rsidR="006D2712" w:rsidRPr="000B6C43" w:rsidRDefault="006D2712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Прогноз поступлений на плановый период рассчитывается исходя из прогнозируемой суммы поступлений на </w:t>
      </w:r>
      <w:r w:rsidR="00F31C26" w:rsidRPr="000B6C43">
        <w:rPr>
          <w:szCs w:val="26"/>
        </w:rPr>
        <w:t>предыдущий</w:t>
      </w:r>
      <w:r w:rsidRPr="000B6C43">
        <w:rPr>
          <w:szCs w:val="26"/>
        </w:rPr>
        <w:t xml:space="preserve"> год с применением индекса физического объема ВРП на соответствующий период согласно Основным параметрам прогноза.</w:t>
      </w:r>
      <w:r w:rsidR="0030134D" w:rsidRPr="000B6C43">
        <w:rPr>
          <w:szCs w:val="26"/>
        </w:rPr>
        <w:t xml:space="preserve"> </w:t>
      </w:r>
      <w:r w:rsidRPr="000B6C43">
        <w:rPr>
          <w:b/>
          <w:szCs w:val="26"/>
        </w:rPr>
        <w:t xml:space="preserve">Прогноз </w:t>
      </w:r>
      <w:r w:rsidRPr="000B6C43">
        <w:rPr>
          <w:b/>
          <w:sz w:val="20"/>
        </w:rPr>
        <w:t xml:space="preserve">плановый период </w:t>
      </w:r>
      <w:r w:rsidRPr="000B6C43">
        <w:rPr>
          <w:b/>
          <w:szCs w:val="26"/>
        </w:rPr>
        <w:t xml:space="preserve">= </w:t>
      </w:r>
      <w:proofErr w:type="gramStart"/>
      <w:r w:rsidRPr="000B6C43">
        <w:rPr>
          <w:b/>
          <w:szCs w:val="26"/>
        </w:rPr>
        <w:t>П</w:t>
      </w:r>
      <w:proofErr w:type="gramEnd"/>
      <w:r w:rsidRPr="000B6C43">
        <w:rPr>
          <w:b/>
          <w:szCs w:val="26"/>
        </w:rPr>
        <w:t xml:space="preserve"> * Ифиз</w:t>
      </w:r>
      <w:r w:rsidRPr="000B6C43">
        <w:rPr>
          <w:b/>
          <w:szCs w:val="26"/>
          <w:vertAlign w:val="subscript"/>
        </w:rPr>
        <w:t xml:space="preserve">ВРП </w:t>
      </w:r>
      <w:r w:rsidRPr="000B6C43">
        <w:rPr>
          <w:b/>
          <w:szCs w:val="26"/>
        </w:rPr>
        <w:t>: 100 (+/-) К</w:t>
      </w:r>
      <w:r w:rsidRPr="000B6C43">
        <w:rPr>
          <w:b/>
          <w:szCs w:val="26"/>
          <w:vertAlign w:val="subscript"/>
        </w:rPr>
        <w:t>сумма</w:t>
      </w:r>
      <w:r w:rsidRPr="000B6C43">
        <w:rPr>
          <w:b/>
          <w:szCs w:val="26"/>
        </w:rPr>
        <w:t xml:space="preserve">, </w:t>
      </w:r>
      <w:r w:rsidRPr="000B6C43">
        <w:rPr>
          <w:szCs w:val="26"/>
        </w:rPr>
        <w:t>где:</w:t>
      </w:r>
    </w:p>
    <w:p w14:paraId="660BC481" w14:textId="77777777" w:rsidR="006D2712" w:rsidRPr="000B6C43" w:rsidRDefault="006D2712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proofErr w:type="gramStart"/>
      <w:r w:rsidRPr="000B6C43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0B6C43">
        <w:rPr>
          <w:rFonts w:ascii="Times New Roman" w:hAnsi="Times New Roman"/>
          <w:sz w:val="26"/>
          <w:szCs w:val="26"/>
        </w:rPr>
        <w:t xml:space="preserve"> – прогноз поступлений на предшествующий год;</w:t>
      </w:r>
    </w:p>
    <w:p w14:paraId="6C7E70B6" w14:textId="72E94BE7" w:rsidR="006D2712" w:rsidRPr="000B6C43" w:rsidRDefault="006D2712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Ифиз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ВРП</w:t>
      </w:r>
      <w:r w:rsidRPr="000B6C43">
        <w:rPr>
          <w:rFonts w:ascii="Times New Roman" w:hAnsi="Times New Roman"/>
          <w:sz w:val="26"/>
          <w:szCs w:val="26"/>
        </w:rPr>
        <w:t xml:space="preserve"> – индекс физического объема ВРП</w:t>
      </w:r>
      <w:r w:rsidR="00E77FE8" w:rsidRPr="000B6C43">
        <w:rPr>
          <w:rFonts w:ascii="Times New Roman" w:hAnsi="Times New Roman"/>
          <w:sz w:val="26"/>
          <w:szCs w:val="26"/>
        </w:rPr>
        <w:t xml:space="preserve"> на прогнозируемый год</w:t>
      </w:r>
      <w:r w:rsidRPr="000B6C43">
        <w:rPr>
          <w:rFonts w:ascii="Times New Roman" w:hAnsi="Times New Roman"/>
          <w:sz w:val="26"/>
          <w:szCs w:val="26"/>
        </w:rPr>
        <w:t>;</w:t>
      </w:r>
    </w:p>
    <w:p w14:paraId="49B6ECE1" w14:textId="78177A7C" w:rsidR="006D2712" w:rsidRPr="000B6C43" w:rsidRDefault="006D2712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К</w:t>
      </w:r>
      <w:r w:rsidRPr="000B6C43">
        <w:rPr>
          <w:b/>
          <w:szCs w:val="26"/>
          <w:vertAlign w:val="subscript"/>
        </w:rPr>
        <w:t>сумма</w:t>
      </w:r>
      <w:r w:rsidRPr="000B6C43">
        <w:rPr>
          <w:szCs w:val="26"/>
        </w:rPr>
        <w:t xml:space="preserve"> - корректирующая сумма поступлений, учитывающая изменения законодательства о налогах и сборах, а также другие факторы.</w:t>
      </w:r>
    </w:p>
    <w:p w14:paraId="3567D326" w14:textId="101B4989" w:rsidR="0030134D" w:rsidRPr="000B6C43" w:rsidRDefault="0030134D" w:rsidP="0001150D">
      <w:pPr>
        <w:spacing w:before="120"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0B6C43">
        <w:rPr>
          <w:rFonts w:ascii="Times New Roman" w:hAnsi="Times New Roman"/>
          <w:sz w:val="26"/>
          <w:szCs w:val="26"/>
          <w:lang w:eastAsia="ru-RU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 при формировании прогнозного объема поступлений учитываются в налогооблагаемой базе в виде исключения объемных и стоимостных показателей, не подлежащих налогообложению, путем применения корректирующих коэффициентов.</w:t>
      </w:r>
      <w:proofErr w:type="gramEnd"/>
    </w:p>
    <w:p w14:paraId="722C0919" w14:textId="004A5A16" w:rsidR="003D1192" w:rsidRPr="000B6C43" w:rsidRDefault="003D1192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>ЕНВД зачисляется в консолидированный бюджет субъекта Российской Федерации по нормативам, установленным в соответствии со статьями БК РФ.</w:t>
      </w:r>
    </w:p>
    <w:p w14:paraId="5DFED54C" w14:textId="3006C9A7" w:rsidR="009B45AE" w:rsidRPr="000B6C43" w:rsidRDefault="009B45AE" w:rsidP="0001150D">
      <w:pPr>
        <w:pStyle w:val="2"/>
        <w:spacing w:after="240" w:line="240" w:lineRule="auto"/>
        <w:ind w:firstLine="709"/>
        <w:contextualSpacing/>
        <w:jc w:val="center"/>
        <w:rPr>
          <w:rFonts w:ascii="Times New Roman" w:hAnsi="Times New Roman"/>
          <w:i w:val="0"/>
        </w:rPr>
      </w:pPr>
      <w:bookmarkStart w:id="50" w:name="_Toc528576747"/>
      <w:r w:rsidRPr="000B6C43">
        <w:rPr>
          <w:rFonts w:ascii="Times New Roman" w:hAnsi="Times New Roman"/>
          <w:i w:val="0"/>
        </w:rPr>
        <w:t>2.</w:t>
      </w:r>
      <w:r w:rsidR="002B34FC" w:rsidRPr="000B6C43">
        <w:rPr>
          <w:rFonts w:ascii="Times New Roman" w:hAnsi="Times New Roman"/>
          <w:i w:val="0"/>
        </w:rPr>
        <w:t>7</w:t>
      </w:r>
      <w:r w:rsidRPr="000B6C43">
        <w:rPr>
          <w:rFonts w:ascii="Times New Roman" w:hAnsi="Times New Roman"/>
          <w:i w:val="0"/>
        </w:rPr>
        <w:t xml:space="preserve">. </w:t>
      </w:r>
      <w:r w:rsidR="000665C8" w:rsidRPr="000B6C43">
        <w:rPr>
          <w:rFonts w:ascii="Times New Roman" w:hAnsi="Times New Roman"/>
          <w:i w:val="0"/>
        </w:rPr>
        <w:t>Единый сельскохозяйственный налог</w:t>
      </w:r>
      <w:r w:rsidR="00EE138B" w:rsidRPr="000B6C43">
        <w:rPr>
          <w:rFonts w:ascii="Times New Roman" w:hAnsi="Times New Roman"/>
          <w:i w:val="0"/>
        </w:rPr>
        <w:t xml:space="preserve"> </w:t>
      </w:r>
      <w:r w:rsidR="00EE138B" w:rsidRPr="000B6C43">
        <w:rPr>
          <w:rFonts w:ascii="Times New Roman" w:hAnsi="Times New Roman"/>
          <w:i w:val="0"/>
        </w:rPr>
        <w:br/>
      </w:r>
      <w:r w:rsidR="00CB1069" w:rsidRPr="000B6C43">
        <w:rPr>
          <w:rFonts w:ascii="Times New Roman" w:hAnsi="Times New Roman"/>
          <w:i w:val="0"/>
        </w:rPr>
        <w:t>182</w:t>
      </w:r>
      <w:r w:rsidR="00F953F7" w:rsidRPr="000B6C43">
        <w:rPr>
          <w:rFonts w:ascii="Times New Roman" w:hAnsi="Times New Roman"/>
          <w:i w:val="0"/>
        </w:rPr>
        <w:t>1</w:t>
      </w:r>
      <w:r w:rsidR="00CB1069" w:rsidRPr="000B6C43">
        <w:rPr>
          <w:rFonts w:ascii="Times New Roman" w:hAnsi="Times New Roman"/>
          <w:i w:val="0"/>
        </w:rPr>
        <w:t>0503000010000110</w:t>
      </w:r>
      <w:bookmarkEnd w:id="50"/>
    </w:p>
    <w:p w14:paraId="4C512089" w14:textId="030EB2F5" w:rsidR="005C34FB" w:rsidRPr="000B6C43" w:rsidRDefault="005C34FB" w:rsidP="000115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napToGrid w:val="0"/>
          <w:sz w:val="26"/>
          <w:szCs w:val="26"/>
          <w:lang w:eastAsia="ru-RU"/>
        </w:rPr>
      </w:pPr>
      <w:r w:rsidRPr="000B6C43"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 xml:space="preserve">Для расчёта доходов в бюджетную систему Российской Федерации от уплаты </w:t>
      </w:r>
      <w:r w:rsidR="009C5704" w:rsidRPr="000B6C43"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 xml:space="preserve">единого сельскохозяйственного налога (далее – </w:t>
      </w:r>
      <w:r w:rsidRPr="000B6C43"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>ЕСХН</w:t>
      </w:r>
      <w:r w:rsidR="009C5704" w:rsidRPr="000B6C43"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>)</w:t>
      </w:r>
      <w:r w:rsidRPr="000B6C43"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 xml:space="preserve"> используются:</w:t>
      </w:r>
    </w:p>
    <w:p w14:paraId="5F59FBC3" w14:textId="77777777" w:rsidR="005C34FB" w:rsidRPr="000B6C43" w:rsidRDefault="005C34FB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 xml:space="preserve">- </w:t>
      </w:r>
      <w:r w:rsidRPr="000B6C43">
        <w:rPr>
          <w:rFonts w:ascii="Times New Roman" w:hAnsi="Times New Roman"/>
          <w:sz w:val="26"/>
          <w:szCs w:val="26"/>
        </w:rPr>
        <w:t>данные отчета формы № 1-НМ «Отчет о начислении и поступлении налогов и сборов в бюджетную систему РФ»;</w:t>
      </w:r>
    </w:p>
    <w:p w14:paraId="1A1C596F" w14:textId="5E965A9A" w:rsidR="005C34FB" w:rsidRPr="000B6C43" w:rsidRDefault="005C34FB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данные отчета формы № 5-ЕСХН «Отчет о налоговой базе и структуре начислений по ЕСХН»;</w:t>
      </w:r>
    </w:p>
    <w:p w14:paraId="4C9FB8E3" w14:textId="77777777" w:rsidR="005C34FB" w:rsidRPr="000B6C43" w:rsidRDefault="005C34FB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Основные параметры прогноза;</w:t>
      </w:r>
    </w:p>
    <w:p w14:paraId="2684B3D5" w14:textId="5628CE4C" w:rsidR="005C34FB" w:rsidRPr="000B6C43" w:rsidRDefault="005C34FB" w:rsidP="0001150D">
      <w:pPr>
        <w:tabs>
          <w:tab w:val="num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lastRenderedPageBreak/>
        <w:t xml:space="preserve">- </w:t>
      </w:r>
      <w:r w:rsidRPr="000B6C43">
        <w:rPr>
          <w:rFonts w:ascii="Times New Roman" w:hAnsi="Times New Roman"/>
          <w:bCs/>
          <w:sz w:val="26"/>
          <w:szCs w:val="26"/>
        </w:rPr>
        <w:t>налоговые ставки, предусмотренные главой 26.1 НК РФ «ЕСХН</w:t>
      </w:r>
      <w:r w:rsidRPr="000B6C43">
        <w:rPr>
          <w:rFonts w:ascii="Times New Roman" w:hAnsi="Times New Roman"/>
          <w:sz w:val="26"/>
          <w:szCs w:val="26"/>
        </w:rPr>
        <w:t>».</w:t>
      </w:r>
    </w:p>
    <w:p w14:paraId="4BF3C446" w14:textId="01CD3E36" w:rsidR="005C34FB" w:rsidRPr="000B6C43" w:rsidRDefault="005C34FB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Расчет поступлений Е</w:t>
      </w:r>
      <w:r w:rsidR="00EC7180" w:rsidRPr="000B6C43">
        <w:rPr>
          <w:rFonts w:ascii="Times New Roman" w:hAnsi="Times New Roman"/>
          <w:sz w:val="26"/>
          <w:szCs w:val="26"/>
        </w:rPr>
        <w:t>СХН</w:t>
      </w:r>
      <w:r w:rsidRPr="000B6C43">
        <w:rPr>
          <w:rFonts w:ascii="Times New Roman" w:hAnsi="Times New Roman"/>
          <w:sz w:val="26"/>
          <w:szCs w:val="26"/>
        </w:rPr>
        <w:t xml:space="preserve"> </w:t>
      </w:r>
      <w:r w:rsidR="00E9160F" w:rsidRPr="000B6C43">
        <w:rPr>
          <w:rFonts w:ascii="Times New Roman" w:hAnsi="Times New Roman"/>
          <w:sz w:val="26"/>
          <w:szCs w:val="26"/>
        </w:rPr>
        <w:t xml:space="preserve">на очередной финансовый год </w:t>
      </w:r>
      <w:r w:rsidRPr="000B6C43">
        <w:rPr>
          <w:rFonts w:ascii="Times New Roman" w:hAnsi="Times New Roman"/>
          <w:sz w:val="26"/>
          <w:szCs w:val="26"/>
        </w:rPr>
        <w:t>осуществляется по методу прямого расчета</w:t>
      </w:r>
      <w:r w:rsidR="005D2B9A" w:rsidRPr="000B6C43">
        <w:rPr>
          <w:rFonts w:ascii="Times New Roman" w:hAnsi="Times New Roman"/>
          <w:sz w:val="26"/>
          <w:szCs w:val="26"/>
        </w:rPr>
        <w:t xml:space="preserve"> по следующей формуле</w:t>
      </w:r>
      <w:r w:rsidRPr="000B6C43">
        <w:rPr>
          <w:rFonts w:ascii="Times New Roman" w:hAnsi="Times New Roman"/>
          <w:sz w:val="26"/>
          <w:szCs w:val="26"/>
        </w:rPr>
        <w:t>:</w:t>
      </w:r>
    </w:p>
    <w:p w14:paraId="051A0E58" w14:textId="6DB12424" w:rsidR="005D2B9A" w:rsidRPr="000B6C43" w:rsidRDefault="00E9160F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 xml:space="preserve">Прогноз </w:t>
      </w:r>
      <w:r w:rsidRPr="000B6C43">
        <w:rPr>
          <w:rFonts w:ascii="Times New Roman" w:hAnsi="Times New Roman"/>
          <w:b/>
          <w:sz w:val="20"/>
          <w:szCs w:val="20"/>
        </w:rPr>
        <w:t>очередной фин</w:t>
      </w:r>
      <w:proofErr w:type="gramStart"/>
      <w:r w:rsidRPr="000B6C43">
        <w:rPr>
          <w:rFonts w:ascii="Times New Roman" w:hAnsi="Times New Roman"/>
          <w:b/>
          <w:sz w:val="20"/>
          <w:szCs w:val="20"/>
        </w:rPr>
        <w:t>.г</w:t>
      </w:r>
      <w:proofErr w:type="gramEnd"/>
      <w:r w:rsidRPr="000B6C43">
        <w:rPr>
          <w:rFonts w:ascii="Times New Roman" w:hAnsi="Times New Roman"/>
          <w:b/>
          <w:sz w:val="20"/>
          <w:szCs w:val="20"/>
        </w:rPr>
        <w:t>од</w:t>
      </w:r>
      <w:r w:rsidR="005D2B9A" w:rsidRPr="000B6C43">
        <w:rPr>
          <w:rFonts w:ascii="Times New Roman" w:hAnsi="Times New Roman"/>
          <w:b/>
          <w:sz w:val="26"/>
          <w:szCs w:val="26"/>
        </w:rPr>
        <w:t xml:space="preserve"> =(</w:t>
      </w:r>
      <w:r w:rsidR="00E85156" w:rsidRPr="000B6C43">
        <w:rPr>
          <w:rFonts w:ascii="Times New Roman" w:hAnsi="Times New Roman"/>
          <w:b/>
          <w:sz w:val="26"/>
          <w:szCs w:val="26"/>
        </w:rPr>
        <w:t>(</w:t>
      </w:r>
      <w:r w:rsidR="005D2B9A" w:rsidRPr="000B6C43">
        <w:rPr>
          <w:rFonts w:ascii="Times New Roman" w:hAnsi="Times New Roman"/>
          <w:b/>
          <w:sz w:val="26"/>
          <w:szCs w:val="26"/>
        </w:rPr>
        <w:t>Нб *</w:t>
      </w:r>
      <w:r w:rsidR="008208F3" w:rsidRPr="000B6C43">
        <w:rPr>
          <w:rFonts w:ascii="Times New Roman" w:hAnsi="Times New Roman"/>
          <w:b/>
          <w:sz w:val="26"/>
          <w:szCs w:val="26"/>
        </w:rPr>
        <w:t xml:space="preserve"> </w:t>
      </w:r>
      <w:r w:rsidR="005D2B9A" w:rsidRPr="000B6C43">
        <w:rPr>
          <w:rFonts w:ascii="Times New Roman" w:hAnsi="Times New Roman"/>
          <w:b/>
          <w:sz w:val="26"/>
          <w:szCs w:val="26"/>
        </w:rPr>
        <w:t>Ид</w:t>
      </w:r>
      <w:r w:rsidR="005D2B9A" w:rsidRPr="000B6C43">
        <w:rPr>
          <w:rFonts w:ascii="Times New Roman" w:hAnsi="Times New Roman"/>
          <w:b/>
          <w:sz w:val="26"/>
          <w:szCs w:val="26"/>
          <w:vertAlign w:val="subscript"/>
        </w:rPr>
        <w:t>ПСХ</w:t>
      </w:r>
      <w:r w:rsidR="005D2B9A" w:rsidRPr="000B6C43">
        <w:rPr>
          <w:rFonts w:ascii="Times New Roman" w:hAnsi="Times New Roman"/>
          <w:b/>
          <w:sz w:val="26"/>
          <w:szCs w:val="26"/>
        </w:rPr>
        <w:t xml:space="preserve"> : 100 * Ст : 100) (+/-) К</w:t>
      </w:r>
      <w:r w:rsidR="005D2B9A"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="005D2B9A" w:rsidRPr="000B6C43">
        <w:rPr>
          <w:rFonts w:ascii="Times New Roman" w:hAnsi="Times New Roman"/>
          <w:b/>
          <w:sz w:val="26"/>
          <w:szCs w:val="26"/>
        </w:rPr>
        <w:t xml:space="preserve"> * С : 100, </w:t>
      </w:r>
      <w:r w:rsidR="005D2B9A" w:rsidRPr="000B6C43">
        <w:rPr>
          <w:rFonts w:ascii="Times New Roman" w:hAnsi="Times New Roman"/>
          <w:sz w:val="26"/>
          <w:szCs w:val="26"/>
        </w:rPr>
        <w:t>где</w:t>
      </w:r>
    </w:p>
    <w:p w14:paraId="61BD9FB9" w14:textId="5375A6EC" w:rsidR="005C34FB" w:rsidRPr="000B6C43" w:rsidRDefault="005C34FB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="005D2B9A" w:rsidRPr="000B6C43">
        <w:rPr>
          <w:rFonts w:ascii="Times New Roman" w:hAnsi="Times New Roman"/>
          <w:b/>
          <w:sz w:val="26"/>
          <w:szCs w:val="26"/>
        </w:rPr>
        <w:t xml:space="preserve">Нб </w:t>
      </w:r>
      <w:r w:rsidR="005D2B9A"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sz w:val="26"/>
          <w:szCs w:val="26"/>
        </w:rPr>
        <w:t>налогов</w:t>
      </w:r>
      <w:r w:rsidR="005D2B9A" w:rsidRPr="000B6C43">
        <w:rPr>
          <w:rFonts w:ascii="Times New Roman" w:hAnsi="Times New Roman"/>
          <w:sz w:val="26"/>
          <w:szCs w:val="26"/>
        </w:rPr>
        <w:t>ая</w:t>
      </w:r>
      <w:r w:rsidRPr="000B6C43">
        <w:rPr>
          <w:rFonts w:ascii="Times New Roman" w:hAnsi="Times New Roman"/>
          <w:sz w:val="26"/>
          <w:szCs w:val="26"/>
        </w:rPr>
        <w:t xml:space="preserve"> баз</w:t>
      </w:r>
      <w:r w:rsidR="005D2B9A" w:rsidRPr="000B6C43">
        <w:rPr>
          <w:rFonts w:ascii="Times New Roman" w:hAnsi="Times New Roman"/>
          <w:sz w:val="26"/>
          <w:szCs w:val="26"/>
        </w:rPr>
        <w:t>а</w:t>
      </w:r>
      <w:r w:rsidRPr="000B6C43">
        <w:rPr>
          <w:rFonts w:ascii="Times New Roman" w:hAnsi="Times New Roman"/>
          <w:sz w:val="26"/>
          <w:szCs w:val="26"/>
        </w:rPr>
        <w:t xml:space="preserve"> </w:t>
      </w:r>
      <w:r w:rsidR="005D2B9A" w:rsidRPr="000B6C43">
        <w:rPr>
          <w:rFonts w:ascii="Times New Roman" w:hAnsi="Times New Roman"/>
          <w:sz w:val="26"/>
          <w:szCs w:val="26"/>
        </w:rPr>
        <w:t>(</w:t>
      </w:r>
      <w:r w:rsidR="00F70E07" w:rsidRPr="000B6C43">
        <w:rPr>
          <w:rFonts w:ascii="Times New Roman" w:hAnsi="Times New Roman"/>
          <w:sz w:val="26"/>
          <w:szCs w:val="26"/>
        </w:rPr>
        <w:t xml:space="preserve">по </w:t>
      </w:r>
      <w:r w:rsidR="00E65DA8" w:rsidRPr="000B6C43">
        <w:rPr>
          <w:rFonts w:ascii="Times New Roman" w:hAnsi="Times New Roman"/>
          <w:sz w:val="26"/>
          <w:szCs w:val="26"/>
        </w:rPr>
        <w:t xml:space="preserve">данным </w:t>
      </w:r>
      <w:r w:rsidR="00F70E07" w:rsidRPr="000B6C43">
        <w:rPr>
          <w:rFonts w:ascii="Times New Roman" w:hAnsi="Times New Roman"/>
          <w:sz w:val="26"/>
          <w:szCs w:val="26"/>
        </w:rPr>
        <w:t>отчет</w:t>
      </w:r>
      <w:r w:rsidR="00E65DA8" w:rsidRPr="000B6C43">
        <w:rPr>
          <w:rFonts w:ascii="Times New Roman" w:hAnsi="Times New Roman"/>
          <w:sz w:val="26"/>
          <w:szCs w:val="26"/>
        </w:rPr>
        <w:t>а формы №</w:t>
      </w:r>
      <w:r w:rsidR="00F70E07" w:rsidRPr="000B6C43">
        <w:rPr>
          <w:rFonts w:ascii="Times New Roman" w:hAnsi="Times New Roman"/>
          <w:sz w:val="26"/>
          <w:szCs w:val="26"/>
        </w:rPr>
        <w:t xml:space="preserve"> 5-ЕСХН</w:t>
      </w:r>
      <w:r w:rsidR="002C2043" w:rsidRPr="000B6C43">
        <w:rPr>
          <w:rFonts w:ascii="Times New Roman" w:hAnsi="Times New Roman"/>
          <w:sz w:val="26"/>
          <w:szCs w:val="26"/>
        </w:rPr>
        <w:t xml:space="preserve"> </w:t>
      </w:r>
      <w:r w:rsidR="00473B43" w:rsidRPr="000B6C43">
        <w:rPr>
          <w:rFonts w:ascii="Times New Roman" w:hAnsi="Times New Roman"/>
          <w:sz w:val="26"/>
          <w:szCs w:val="26"/>
        </w:rPr>
        <w:t>з</w:t>
      </w:r>
      <w:r w:rsidR="002C2043" w:rsidRPr="000B6C43">
        <w:rPr>
          <w:rFonts w:ascii="Times New Roman" w:hAnsi="Times New Roman"/>
          <w:sz w:val="26"/>
          <w:szCs w:val="26"/>
        </w:rPr>
        <w:t>а последн</w:t>
      </w:r>
      <w:r w:rsidR="00473B43" w:rsidRPr="000B6C43">
        <w:rPr>
          <w:rFonts w:ascii="Times New Roman" w:hAnsi="Times New Roman"/>
          <w:sz w:val="26"/>
          <w:szCs w:val="26"/>
        </w:rPr>
        <w:t>ий</w:t>
      </w:r>
      <w:r w:rsidR="002C2043" w:rsidRPr="000B6C43">
        <w:rPr>
          <w:rFonts w:ascii="Times New Roman" w:hAnsi="Times New Roman"/>
          <w:sz w:val="26"/>
          <w:szCs w:val="26"/>
        </w:rPr>
        <w:t xml:space="preserve"> </w:t>
      </w:r>
      <w:r w:rsidR="00473B43" w:rsidRPr="000B6C43">
        <w:rPr>
          <w:rFonts w:ascii="Times New Roman" w:hAnsi="Times New Roman"/>
          <w:sz w:val="26"/>
          <w:szCs w:val="26"/>
        </w:rPr>
        <w:t>налоговый период</w:t>
      </w:r>
      <w:r w:rsidRPr="000B6C43">
        <w:rPr>
          <w:rFonts w:ascii="Times New Roman" w:hAnsi="Times New Roman"/>
          <w:sz w:val="26"/>
          <w:szCs w:val="26"/>
        </w:rPr>
        <w:t>)</w:t>
      </w:r>
      <w:r w:rsidR="00F70E07" w:rsidRPr="000B6C43">
        <w:rPr>
          <w:rFonts w:ascii="Times New Roman" w:hAnsi="Times New Roman"/>
          <w:sz w:val="26"/>
          <w:szCs w:val="26"/>
        </w:rPr>
        <w:t>;</w:t>
      </w:r>
      <w:r w:rsidRPr="000B6C43">
        <w:rPr>
          <w:rFonts w:ascii="Times New Roman" w:hAnsi="Times New Roman"/>
          <w:sz w:val="26"/>
          <w:szCs w:val="26"/>
        </w:rPr>
        <w:t xml:space="preserve"> </w:t>
      </w:r>
    </w:p>
    <w:p w14:paraId="5E0AC333" w14:textId="48F11BD6" w:rsidR="005C34FB" w:rsidRPr="000B6C43" w:rsidRDefault="005C34FB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proofErr w:type="gramStart"/>
      <w:r w:rsidR="005D2B9A" w:rsidRPr="000B6C43">
        <w:rPr>
          <w:rFonts w:ascii="Times New Roman" w:hAnsi="Times New Roman"/>
          <w:b/>
          <w:sz w:val="26"/>
          <w:szCs w:val="26"/>
        </w:rPr>
        <w:t>Ст</w:t>
      </w:r>
      <w:proofErr w:type="gramEnd"/>
      <w:r w:rsidR="005D2B9A" w:rsidRPr="000B6C43">
        <w:rPr>
          <w:rFonts w:ascii="Times New Roman" w:hAnsi="Times New Roman"/>
          <w:sz w:val="26"/>
          <w:szCs w:val="26"/>
        </w:rPr>
        <w:t xml:space="preserve"> - </w:t>
      </w:r>
      <w:r w:rsidRPr="000B6C43">
        <w:rPr>
          <w:rFonts w:ascii="Times New Roman" w:hAnsi="Times New Roman"/>
          <w:sz w:val="26"/>
          <w:szCs w:val="26"/>
        </w:rPr>
        <w:t>ставк</w:t>
      </w:r>
      <w:r w:rsidR="005D2B9A" w:rsidRPr="000B6C43">
        <w:rPr>
          <w:rFonts w:ascii="Times New Roman" w:hAnsi="Times New Roman"/>
          <w:sz w:val="26"/>
          <w:szCs w:val="26"/>
        </w:rPr>
        <w:t>а</w:t>
      </w:r>
      <w:r w:rsidRPr="000B6C43">
        <w:rPr>
          <w:rFonts w:ascii="Times New Roman" w:hAnsi="Times New Roman"/>
          <w:sz w:val="26"/>
          <w:szCs w:val="26"/>
        </w:rPr>
        <w:t xml:space="preserve"> налога;</w:t>
      </w:r>
    </w:p>
    <w:p w14:paraId="488192BB" w14:textId="776170A1" w:rsidR="00F70E07" w:rsidRPr="000B6C43" w:rsidRDefault="00F70E0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proofErr w:type="gramStart"/>
      <w:r w:rsidRPr="000B6C43">
        <w:rPr>
          <w:rFonts w:ascii="Times New Roman" w:hAnsi="Times New Roman"/>
          <w:sz w:val="26"/>
          <w:szCs w:val="26"/>
        </w:rPr>
        <w:t xml:space="preserve">- </w:t>
      </w:r>
      <w:r w:rsidR="005D2B9A" w:rsidRPr="000B6C43">
        <w:rPr>
          <w:rFonts w:ascii="Times New Roman" w:hAnsi="Times New Roman"/>
          <w:b/>
          <w:sz w:val="26"/>
          <w:szCs w:val="26"/>
        </w:rPr>
        <w:t>Ид</w:t>
      </w:r>
      <w:r w:rsidR="005D2B9A" w:rsidRPr="000B6C43">
        <w:rPr>
          <w:rFonts w:ascii="Times New Roman" w:hAnsi="Times New Roman"/>
          <w:b/>
          <w:sz w:val="26"/>
          <w:szCs w:val="26"/>
          <w:vertAlign w:val="subscript"/>
        </w:rPr>
        <w:t>ПСХ</w:t>
      </w:r>
      <w:r w:rsidR="005D2B9A" w:rsidRPr="000B6C43">
        <w:rPr>
          <w:rFonts w:ascii="Times New Roman" w:hAnsi="Times New Roman"/>
          <w:sz w:val="26"/>
          <w:szCs w:val="26"/>
        </w:rPr>
        <w:t xml:space="preserve"> - </w:t>
      </w:r>
      <w:r w:rsidRPr="000B6C43">
        <w:rPr>
          <w:rFonts w:ascii="Times New Roman" w:hAnsi="Times New Roman"/>
          <w:sz w:val="26"/>
          <w:szCs w:val="26"/>
        </w:rPr>
        <w:t>индекс-дефлятор продукции сельского хозяйства</w:t>
      </w:r>
      <w:r w:rsidR="00377027" w:rsidRPr="000B6C43">
        <w:rPr>
          <w:rFonts w:ascii="Times New Roman" w:hAnsi="Times New Roman"/>
          <w:sz w:val="26"/>
          <w:szCs w:val="26"/>
        </w:rPr>
        <w:t xml:space="preserve"> </w:t>
      </w:r>
      <w:r w:rsidR="00E9160F" w:rsidRPr="000B6C43">
        <w:rPr>
          <w:rFonts w:ascii="Times New Roman" w:hAnsi="Times New Roman"/>
          <w:sz w:val="26"/>
          <w:szCs w:val="26"/>
        </w:rPr>
        <w:t xml:space="preserve">на </w:t>
      </w:r>
      <w:r w:rsidR="00473B43" w:rsidRPr="000B6C43">
        <w:rPr>
          <w:rFonts w:ascii="Times New Roman" w:hAnsi="Times New Roman"/>
          <w:sz w:val="26"/>
          <w:szCs w:val="26"/>
        </w:rPr>
        <w:t>текущий и очередной финансовые годы</w:t>
      </w:r>
      <w:r w:rsidR="00E9160F" w:rsidRPr="000B6C43">
        <w:rPr>
          <w:rFonts w:ascii="Times New Roman" w:hAnsi="Times New Roman"/>
          <w:sz w:val="26"/>
          <w:szCs w:val="26"/>
        </w:rPr>
        <w:t xml:space="preserve"> согласно</w:t>
      </w:r>
      <w:r w:rsidR="00377027" w:rsidRPr="000B6C43">
        <w:rPr>
          <w:rFonts w:ascii="Times New Roman" w:hAnsi="Times New Roman"/>
          <w:sz w:val="26"/>
          <w:szCs w:val="26"/>
        </w:rPr>
        <w:t xml:space="preserve"> Основны</w:t>
      </w:r>
      <w:r w:rsidR="00E9160F" w:rsidRPr="000B6C43">
        <w:rPr>
          <w:rFonts w:ascii="Times New Roman" w:hAnsi="Times New Roman"/>
          <w:sz w:val="26"/>
          <w:szCs w:val="26"/>
        </w:rPr>
        <w:t>м</w:t>
      </w:r>
      <w:r w:rsidR="00377027" w:rsidRPr="000B6C43">
        <w:rPr>
          <w:rFonts w:ascii="Times New Roman" w:hAnsi="Times New Roman"/>
          <w:sz w:val="26"/>
          <w:szCs w:val="26"/>
        </w:rPr>
        <w:t xml:space="preserve"> параметр</w:t>
      </w:r>
      <w:r w:rsidR="00E9160F" w:rsidRPr="000B6C43">
        <w:rPr>
          <w:rFonts w:ascii="Times New Roman" w:hAnsi="Times New Roman"/>
          <w:sz w:val="26"/>
          <w:szCs w:val="26"/>
        </w:rPr>
        <w:t>ам</w:t>
      </w:r>
      <w:r w:rsidR="00377027" w:rsidRPr="000B6C43">
        <w:rPr>
          <w:rFonts w:ascii="Times New Roman" w:hAnsi="Times New Roman"/>
          <w:sz w:val="26"/>
          <w:szCs w:val="26"/>
        </w:rPr>
        <w:t xml:space="preserve"> прогноза</w:t>
      </w:r>
      <w:r w:rsidR="005D2B9A" w:rsidRPr="000B6C43">
        <w:rPr>
          <w:rFonts w:ascii="Times New Roman" w:hAnsi="Times New Roman"/>
          <w:sz w:val="26"/>
          <w:szCs w:val="26"/>
        </w:rPr>
        <w:t>;</w:t>
      </w:r>
      <w:proofErr w:type="gramEnd"/>
    </w:p>
    <w:p w14:paraId="28604247" w14:textId="161E1EEE" w:rsidR="007A370A" w:rsidRPr="000B6C43" w:rsidRDefault="005D2B9A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С</w:t>
      </w:r>
      <w:r w:rsidRPr="000B6C43">
        <w:rPr>
          <w:szCs w:val="26"/>
        </w:rPr>
        <w:t xml:space="preserve"> - уровень собираемости</w:t>
      </w:r>
      <w:r w:rsidR="007A370A" w:rsidRPr="000B6C43">
        <w:rPr>
          <w:szCs w:val="26"/>
        </w:rPr>
        <w:t xml:space="preserve"> (рассчитывается по данным отчета формы № 1-НМ как частное от деления суммы поступившего налога на сумму начисленного налога)</w:t>
      </w:r>
      <w:r w:rsidR="00C871C7" w:rsidRPr="000B6C43">
        <w:rPr>
          <w:sz w:val="27"/>
          <w:szCs w:val="27"/>
        </w:rPr>
        <w:t xml:space="preserve"> учитывает работу по погашению задолженности по налогу</w:t>
      </w:r>
      <w:r w:rsidR="007A370A" w:rsidRPr="000B6C43">
        <w:rPr>
          <w:szCs w:val="26"/>
        </w:rPr>
        <w:t>;</w:t>
      </w:r>
    </w:p>
    <w:p w14:paraId="5A7E4724" w14:textId="37C2D81D" w:rsidR="00443E80" w:rsidRPr="000B6C43" w:rsidRDefault="00443E80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К</w:t>
      </w:r>
      <w:r w:rsidRPr="000B6C43">
        <w:rPr>
          <w:b/>
          <w:szCs w:val="26"/>
          <w:vertAlign w:val="subscript"/>
        </w:rPr>
        <w:t>сумма</w:t>
      </w:r>
      <w:r w:rsidRPr="000B6C43">
        <w:rPr>
          <w:szCs w:val="26"/>
        </w:rPr>
        <w:t xml:space="preserve"> - корректирующая сумма поступлений, учитывающая изменения законодательства о налогах и сборах, а также другие факторы.</w:t>
      </w:r>
    </w:p>
    <w:p w14:paraId="6E996EB1" w14:textId="3C3F1B34" w:rsidR="00E9160F" w:rsidRPr="000B6C43" w:rsidRDefault="00E9160F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Прогноз поступлений на плановый период рассчитывается исходя из прогнозируемой суммы поступлений на </w:t>
      </w:r>
      <w:r w:rsidR="00F31C26" w:rsidRPr="000B6C43">
        <w:rPr>
          <w:szCs w:val="26"/>
        </w:rPr>
        <w:t>предыдущий</w:t>
      </w:r>
      <w:r w:rsidRPr="000B6C43">
        <w:rPr>
          <w:szCs w:val="26"/>
        </w:rPr>
        <w:t xml:space="preserve"> год с применением индекса</w:t>
      </w:r>
      <w:r w:rsidR="0036366E" w:rsidRPr="000B6C43">
        <w:rPr>
          <w:szCs w:val="26"/>
        </w:rPr>
        <w:t>-дефлятора продукции сельского хозяйства</w:t>
      </w:r>
      <w:r w:rsidRPr="000B6C43">
        <w:rPr>
          <w:szCs w:val="26"/>
        </w:rPr>
        <w:t xml:space="preserve"> на соответствующий период согласно Основным параметрам прогноза.</w:t>
      </w:r>
    </w:p>
    <w:p w14:paraId="0F386AE6" w14:textId="0C568175" w:rsidR="00E9160F" w:rsidRPr="000B6C43" w:rsidRDefault="00E9160F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 xml:space="preserve">Прогноз </w:t>
      </w:r>
      <w:r w:rsidRPr="000B6C43">
        <w:rPr>
          <w:rFonts w:ascii="Times New Roman" w:hAnsi="Times New Roman"/>
          <w:b/>
          <w:sz w:val="20"/>
          <w:szCs w:val="20"/>
        </w:rPr>
        <w:t xml:space="preserve">плановый период </w:t>
      </w:r>
      <w:r w:rsidRPr="000B6C43">
        <w:rPr>
          <w:rFonts w:ascii="Times New Roman" w:hAnsi="Times New Roman"/>
          <w:b/>
          <w:sz w:val="26"/>
          <w:szCs w:val="26"/>
        </w:rPr>
        <w:t xml:space="preserve">= </w:t>
      </w:r>
      <w:proofErr w:type="gramStart"/>
      <w:r w:rsidRPr="000B6C43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0B6C43">
        <w:rPr>
          <w:rFonts w:ascii="Times New Roman" w:hAnsi="Times New Roman"/>
          <w:b/>
          <w:sz w:val="26"/>
          <w:szCs w:val="26"/>
        </w:rPr>
        <w:t xml:space="preserve"> * И</w:t>
      </w:r>
      <w:r w:rsidR="00E90E29" w:rsidRPr="000B6C43">
        <w:rPr>
          <w:rFonts w:ascii="Times New Roman" w:hAnsi="Times New Roman"/>
          <w:b/>
          <w:sz w:val="26"/>
          <w:szCs w:val="26"/>
        </w:rPr>
        <w:t>д</w:t>
      </w:r>
      <w:r w:rsidR="00E90E29" w:rsidRPr="000B6C43">
        <w:rPr>
          <w:rFonts w:ascii="Times New Roman" w:hAnsi="Times New Roman"/>
          <w:b/>
          <w:sz w:val="26"/>
          <w:szCs w:val="26"/>
          <w:vertAlign w:val="subscript"/>
        </w:rPr>
        <w:t>ПСХ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 </w:t>
      </w:r>
      <w:r w:rsidRPr="000B6C43">
        <w:rPr>
          <w:rFonts w:ascii="Times New Roman" w:hAnsi="Times New Roman"/>
          <w:b/>
          <w:sz w:val="26"/>
          <w:szCs w:val="26"/>
        </w:rPr>
        <w:t>: 100 (+/-) 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b/>
          <w:sz w:val="26"/>
          <w:szCs w:val="26"/>
        </w:rPr>
        <w:t xml:space="preserve">, </w:t>
      </w:r>
      <w:r w:rsidRPr="000B6C43">
        <w:rPr>
          <w:rFonts w:ascii="Times New Roman" w:hAnsi="Times New Roman"/>
          <w:sz w:val="26"/>
          <w:szCs w:val="26"/>
        </w:rPr>
        <w:t>где:</w:t>
      </w:r>
    </w:p>
    <w:p w14:paraId="0269B0EE" w14:textId="77777777" w:rsidR="00E9160F" w:rsidRPr="000B6C43" w:rsidRDefault="00E9160F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proofErr w:type="gramStart"/>
      <w:r w:rsidRPr="000B6C43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0B6C43">
        <w:rPr>
          <w:rFonts w:ascii="Times New Roman" w:hAnsi="Times New Roman"/>
          <w:sz w:val="26"/>
          <w:szCs w:val="26"/>
        </w:rPr>
        <w:t xml:space="preserve"> – прогноз поступлений на предшествующий год;</w:t>
      </w:r>
    </w:p>
    <w:p w14:paraId="2BB556DB" w14:textId="520B4E77" w:rsidR="00E9160F" w:rsidRPr="000B6C43" w:rsidRDefault="00E9160F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ИдПСХ</w:t>
      </w:r>
      <w:r w:rsidRPr="000B6C43">
        <w:rPr>
          <w:rFonts w:ascii="Times New Roman" w:hAnsi="Times New Roman"/>
          <w:sz w:val="26"/>
          <w:szCs w:val="26"/>
        </w:rPr>
        <w:t xml:space="preserve"> – индекс-дефлятор продукции сельского хозяйства</w:t>
      </w:r>
      <w:r w:rsidR="002C2043" w:rsidRPr="000B6C43">
        <w:rPr>
          <w:rFonts w:ascii="Times New Roman" w:hAnsi="Times New Roman"/>
          <w:sz w:val="26"/>
          <w:szCs w:val="26"/>
        </w:rPr>
        <w:t xml:space="preserve"> на прогнозируемый год</w:t>
      </w:r>
      <w:r w:rsidRPr="000B6C43">
        <w:rPr>
          <w:rFonts w:ascii="Times New Roman" w:hAnsi="Times New Roman"/>
          <w:sz w:val="26"/>
          <w:szCs w:val="26"/>
        </w:rPr>
        <w:t>;</w:t>
      </w:r>
    </w:p>
    <w:p w14:paraId="66D1D278" w14:textId="48E9AE1F" w:rsidR="00E9160F" w:rsidRPr="000B6C43" w:rsidRDefault="00E9160F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К</w:t>
      </w:r>
      <w:r w:rsidRPr="000B6C43">
        <w:rPr>
          <w:b/>
          <w:szCs w:val="26"/>
          <w:vertAlign w:val="subscript"/>
        </w:rPr>
        <w:t>сумма</w:t>
      </w:r>
      <w:r w:rsidRPr="000B6C43">
        <w:rPr>
          <w:szCs w:val="26"/>
        </w:rPr>
        <w:t xml:space="preserve"> - корректирующая сумма поступлений, учитывающая изменения законодательства о налогах и сборах, а также другие факторы.</w:t>
      </w:r>
    </w:p>
    <w:p w14:paraId="0681CE1A" w14:textId="77777777" w:rsidR="003A3CEF" w:rsidRPr="000B6C43" w:rsidRDefault="003A3CEF" w:rsidP="0001150D">
      <w:pPr>
        <w:spacing w:before="120"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0B6C43">
        <w:rPr>
          <w:rFonts w:ascii="Times New Roman" w:hAnsi="Times New Roman"/>
          <w:sz w:val="26"/>
          <w:szCs w:val="26"/>
          <w:lang w:eastAsia="ru-RU"/>
        </w:rPr>
        <w:t>В прогнозируемом объеме налоговой базы по ЕСХН учитываются возможные 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Федерации.</w:t>
      </w:r>
    </w:p>
    <w:p w14:paraId="03CD524E" w14:textId="41D8C22C" w:rsidR="00373D36" w:rsidRPr="000B6C43" w:rsidRDefault="00373D36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>ЕСХН зачисляется в консолидированный бюджет субъекта Российской Федерации по нормативам, установленным в соответствии со статьями БК РФ.</w:t>
      </w:r>
    </w:p>
    <w:p w14:paraId="0F72E283" w14:textId="77777777" w:rsidR="00EE138B" w:rsidRPr="000B6C43" w:rsidRDefault="00EE138B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</w:p>
    <w:p w14:paraId="0FE25997" w14:textId="0F975513" w:rsidR="007E4837" w:rsidRPr="000B6C43" w:rsidRDefault="007E4837" w:rsidP="0001150D">
      <w:pPr>
        <w:pStyle w:val="2"/>
        <w:spacing w:after="240" w:line="240" w:lineRule="auto"/>
        <w:ind w:firstLine="709"/>
        <w:contextualSpacing/>
        <w:jc w:val="center"/>
        <w:rPr>
          <w:rFonts w:ascii="Times New Roman" w:hAnsi="Times New Roman"/>
          <w:i w:val="0"/>
        </w:rPr>
      </w:pPr>
      <w:bookmarkStart w:id="51" w:name="_Toc528576748"/>
      <w:bookmarkEnd w:id="16"/>
      <w:r w:rsidRPr="000B6C43">
        <w:rPr>
          <w:rFonts w:ascii="Times New Roman" w:hAnsi="Times New Roman"/>
          <w:i w:val="0"/>
        </w:rPr>
        <w:t>2.</w:t>
      </w:r>
      <w:r w:rsidR="002B34FC" w:rsidRPr="000B6C43">
        <w:rPr>
          <w:rFonts w:ascii="Times New Roman" w:hAnsi="Times New Roman"/>
          <w:i w:val="0"/>
        </w:rPr>
        <w:t>8</w:t>
      </w:r>
      <w:r w:rsidRPr="000B6C43">
        <w:rPr>
          <w:rFonts w:ascii="Times New Roman" w:hAnsi="Times New Roman"/>
          <w:i w:val="0"/>
        </w:rPr>
        <w:t xml:space="preserve">. Налог, взимаемый в связи с применением патентной системы налогообложения </w:t>
      </w:r>
      <w:r w:rsidR="00EE138B" w:rsidRPr="000B6C43">
        <w:rPr>
          <w:rFonts w:ascii="Times New Roman" w:hAnsi="Times New Roman"/>
          <w:i w:val="0"/>
        </w:rPr>
        <w:br/>
      </w:r>
      <w:r w:rsidRPr="000B6C43">
        <w:rPr>
          <w:rFonts w:ascii="Times New Roman" w:hAnsi="Times New Roman"/>
          <w:i w:val="0"/>
        </w:rPr>
        <w:t>182105</w:t>
      </w:r>
      <w:r w:rsidR="00F953F7" w:rsidRPr="000B6C43">
        <w:rPr>
          <w:rFonts w:ascii="Times New Roman" w:hAnsi="Times New Roman"/>
          <w:i w:val="0"/>
        </w:rPr>
        <w:t>04000</w:t>
      </w:r>
      <w:r w:rsidRPr="000B6C43">
        <w:rPr>
          <w:rFonts w:ascii="Times New Roman" w:hAnsi="Times New Roman"/>
          <w:i w:val="0"/>
        </w:rPr>
        <w:t>020000110</w:t>
      </w:r>
      <w:bookmarkEnd w:id="51"/>
    </w:p>
    <w:p w14:paraId="7993BBE9" w14:textId="6C69291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Для расчёта поступлений налога, взимаемого в связи с применением патентной системы налогообложения</w:t>
      </w:r>
      <w:r w:rsidR="00F15303" w:rsidRPr="000B6C43">
        <w:rPr>
          <w:rFonts w:ascii="Times New Roman" w:hAnsi="Times New Roman"/>
          <w:sz w:val="26"/>
          <w:szCs w:val="26"/>
        </w:rPr>
        <w:t>,</w:t>
      </w:r>
      <w:r w:rsidRPr="000B6C43">
        <w:rPr>
          <w:rFonts w:ascii="Times New Roman" w:hAnsi="Times New Roman"/>
          <w:sz w:val="26"/>
          <w:szCs w:val="26"/>
        </w:rPr>
        <w:t xml:space="preserve"> используются:</w:t>
      </w:r>
    </w:p>
    <w:p w14:paraId="339CD37B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данные отчета формы № 1-НМ «Отчет о начислении и поступлении налогов и сборов в бюджетную систему РФ»;</w:t>
      </w:r>
    </w:p>
    <w:p w14:paraId="2269D680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Основные параметры прогноза;</w:t>
      </w:r>
    </w:p>
    <w:p w14:paraId="5156A48C" w14:textId="77777777" w:rsidR="007E4837" w:rsidRPr="000B6C43" w:rsidRDefault="007E4837" w:rsidP="0001150D">
      <w:pPr>
        <w:tabs>
          <w:tab w:val="num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Cs/>
          <w:sz w:val="26"/>
          <w:szCs w:val="26"/>
        </w:rPr>
        <w:t>налоговые ставки, предусмотренные главой 26.5 НК РФ «Патентная система налогообложения</w:t>
      </w:r>
      <w:r w:rsidRPr="000B6C43">
        <w:rPr>
          <w:rFonts w:ascii="Times New Roman" w:hAnsi="Times New Roman"/>
          <w:sz w:val="26"/>
          <w:szCs w:val="26"/>
        </w:rPr>
        <w:t>».</w:t>
      </w:r>
    </w:p>
    <w:p w14:paraId="03F3639B" w14:textId="6AEFD7D6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Расчет поступлений налога, взимаемого в связи с применением патентной системы налогообложения</w:t>
      </w:r>
      <w:r w:rsidR="00C25FBC" w:rsidRPr="000B6C43">
        <w:rPr>
          <w:rFonts w:ascii="Times New Roman" w:hAnsi="Times New Roman"/>
          <w:sz w:val="26"/>
          <w:szCs w:val="26"/>
        </w:rPr>
        <w:t>,</w:t>
      </w:r>
      <w:r w:rsidRPr="000B6C43">
        <w:rPr>
          <w:rFonts w:ascii="Times New Roman" w:hAnsi="Times New Roman"/>
          <w:sz w:val="26"/>
          <w:szCs w:val="26"/>
        </w:rPr>
        <w:t xml:space="preserve"> на очередной финансовый год осуществляется по методу прямого расчета по следующей формуле:</w:t>
      </w:r>
    </w:p>
    <w:p w14:paraId="2B40F57F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 xml:space="preserve">Прогноз </w:t>
      </w:r>
      <w:r w:rsidRPr="000B6C43">
        <w:rPr>
          <w:rFonts w:ascii="Times New Roman" w:hAnsi="Times New Roman"/>
          <w:b/>
          <w:sz w:val="20"/>
          <w:szCs w:val="20"/>
        </w:rPr>
        <w:t>очередной фин</w:t>
      </w:r>
      <w:proofErr w:type="gramStart"/>
      <w:r w:rsidRPr="000B6C43">
        <w:rPr>
          <w:rFonts w:ascii="Times New Roman" w:hAnsi="Times New Roman"/>
          <w:b/>
          <w:sz w:val="20"/>
          <w:szCs w:val="20"/>
        </w:rPr>
        <w:t>.г</w:t>
      </w:r>
      <w:proofErr w:type="gramEnd"/>
      <w:r w:rsidRPr="000B6C43">
        <w:rPr>
          <w:rFonts w:ascii="Times New Roman" w:hAnsi="Times New Roman"/>
          <w:b/>
          <w:sz w:val="20"/>
          <w:szCs w:val="20"/>
        </w:rPr>
        <w:t>од</w:t>
      </w:r>
      <w:r w:rsidRPr="000B6C43">
        <w:rPr>
          <w:rFonts w:ascii="Times New Roman" w:hAnsi="Times New Roman"/>
          <w:b/>
          <w:sz w:val="26"/>
          <w:szCs w:val="26"/>
        </w:rPr>
        <w:t xml:space="preserve"> = (Нб * Ст : 100 (+/-) 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b/>
          <w:sz w:val="26"/>
          <w:szCs w:val="26"/>
        </w:rPr>
        <w:t xml:space="preserve"> * С : 100, </w:t>
      </w:r>
      <w:r w:rsidRPr="000B6C43">
        <w:rPr>
          <w:rFonts w:ascii="Times New Roman" w:hAnsi="Times New Roman"/>
          <w:sz w:val="26"/>
          <w:szCs w:val="26"/>
        </w:rPr>
        <w:t>где:</w:t>
      </w:r>
      <w:r w:rsidRPr="000B6C43">
        <w:rPr>
          <w:rFonts w:ascii="Times New Roman" w:hAnsi="Times New Roman"/>
          <w:b/>
          <w:sz w:val="26"/>
          <w:szCs w:val="26"/>
        </w:rPr>
        <w:t xml:space="preserve"> </w:t>
      </w:r>
    </w:p>
    <w:p w14:paraId="7616C7D9" w14:textId="44706CBA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lastRenderedPageBreak/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Нб</w:t>
      </w:r>
      <w:r w:rsidRPr="000B6C43">
        <w:rPr>
          <w:rFonts w:ascii="Times New Roman" w:hAnsi="Times New Roman"/>
          <w:sz w:val="26"/>
          <w:szCs w:val="26"/>
        </w:rPr>
        <w:t xml:space="preserve"> - налоговая база прогнозируемого периода, которая рассчитывается по формуле: ((сумма исчисленного налога </w:t>
      </w:r>
      <w:r w:rsidR="00237286" w:rsidRPr="000B6C43">
        <w:rPr>
          <w:rFonts w:ascii="Times New Roman" w:hAnsi="Times New Roman"/>
          <w:sz w:val="26"/>
          <w:szCs w:val="26"/>
        </w:rPr>
        <w:t>за последний налоговый период</w:t>
      </w:r>
      <w:r w:rsidR="005472B4" w:rsidRPr="000B6C43">
        <w:rPr>
          <w:rFonts w:ascii="Times New Roman" w:hAnsi="Times New Roman"/>
          <w:sz w:val="26"/>
          <w:szCs w:val="26"/>
        </w:rPr>
        <w:t xml:space="preserve"> по данным информационного ресурса налоговых органов</w:t>
      </w:r>
      <w:proofErr w:type="gramStart"/>
      <w:r w:rsidRPr="000B6C43">
        <w:rPr>
          <w:rFonts w:ascii="Times New Roman" w:hAnsi="Times New Roman"/>
          <w:sz w:val="26"/>
          <w:szCs w:val="26"/>
        </w:rPr>
        <w:t xml:space="preserve"> :</w:t>
      </w:r>
      <w:proofErr w:type="gramEnd"/>
      <w:r w:rsidRPr="000B6C43">
        <w:rPr>
          <w:rFonts w:ascii="Times New Roman" w:hAnsi="Times New Roman"/>
          <w:sz w:val="26"/>
          <w:szCs w:val="26"/>
        </w:rPr>
        <w:t xml:space="preserve"> ставка налога : </w:t>
      </w:r>
      <w:proofErr w:type="gramStart"/>
      <w:r w:rsidRPr="000B6C43">
        <w:rPr>
          <w:rFonts w:ascii="Times New Roman" w:hAnsi="Times New Roman"/>
          <w:sz w:val="26"/>
          <w:szCs w:val="26"/>
        </w:rPr>
        <w:t xml:space="preserve">ВРП </w:t>
      </w:r>
      <w:r w:rsidR="00237286" w:rsidRPr="000B6C43">
        <w:rPr>
          <w:rFonts w:ascii="Times New Roman" w:hAnsi="Times New Roman"/>
          <w:sz w:val="26"/>
          <w:szCs w:val="26"/>
        </w:rPr>
        <w:t>соответствующего</w:t>
      </w:r>
      <w:r w:rsidRPr="000B6C43">
        <w:rPr>
          <w:rFonts w:ascii="Times New Roman" w:hAnsi="Times New Roman"/>
          <w:sz w:val="26"/>
          <w:szCs w:val="26"/>
        </w:rPr>
        <w:t xml:space="preserve"> периода) * ВРП прогнозируемый);</w:t>
      </w:r>
      <w:proofErr w:type="gramEnd"/>
    </w:p>
    <w:p w14:paraId="62FDD14E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proofErr w:type="gramStart"/>
      <w:r w:rsidRPr="000B6C43">
        <w:rPr>
          <w:rFonts w:ascii="Times New Roman" w:hAnsi="Times New Roman"/>
          <w:b/>
          <w:sz w:val="26"/>
          <w:szCs w:val="26"/>
        </w:rPr>
        <w:t>Ст</w:t>
      </w:r>
      <w:proofErr w:type="gramEnd"/>
      <w:r w:rsidRPr="000B6C43">
        <w:rPr>
          <w:rFonts w:ascii="Times New Roman" w:hAnsi="Times New Roman"/>
          <w:sz w:val="26"/>
          <w:szCs w:val="26"/>
        </w:rPr>
        <w:t xml:space="preserve"> - ставка налога;</w:t>
      </w:r>
    </w:p>
    <w:p w14:paraId="3E5398BE" w14:textId="29A06EB8" w:rsidR="007E4837" w:rsidRPr="000B6C43" w:rsidRDefault="007E4837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С</w:t>
      </w:r>
      <w:r w:rsidRPr="000B6C43">
        <w:rPr>
          <w:szCs w:val="26"/>
        </w:rPr>
        <w:t xml:space="preserve"> - уровень собираемости (рассчитывается по данным отчета формы № 1-НМ как частное от деления суммы поступившего налога на сумму начисленного налога)</w:t>
      </w:r>
      <w:r w:rsidR="00C871C7" w:rsidRPr="000B6C43">
        <w:rPr>
          <w:sz w:val="27"/>
          <w:szCs w:val="27"/>
        </w:rPr>
        <w:t xml:space="preserve"> учитывает работу по погашению задолженности по налогу</w:t>
      </w:r>
      <w:r w:rsidRPr="000B6C43">
        <w:rPr>
          <w:szCs w:val="26"/>
        </w:rPr>
        <w:t>;</w:t>
      </w:r>
    </w:p>
    <w:p w14:paraId="28179115" w14:textId="77777777" w:rsidR="007E4837" w:rsidRPr="000B6C43" w:rsidRDefault="007E4837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bookmarkStart w:id="52" w:name="OLE_LINK1"/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К</w:t>
      </w:r>
      <w:r w:rsidRPr="000B6C43">
        <w:rPr>
          <w:b/>
          <w:szCs w:val="26"/>
          <w:vertAlign w:val="subscript"/>
        </w:rPr>
        <w:t>сумма</w:t>
      </w:r>
      <w:r w:rsidRPr="000B6C43">
        <w:rPr>
          <w:szCs w:val="26"/>
        </w:rPr>
        <w:t xml:space="preserve"> - корректирующая сумма поступлений, учитывающая изменения законодательства о налогах и сборах, а также другие факторы.</w:t>
      </w:r>
    </w:p>
    <w:p w14:paraId="2B25A739" w14:textId="77777777" w:rsidR="007E4837" w:rsidRPr="000B6C43" w:rsidRDefault="007E4837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>Прогноз поступлений на плановый период рассчитывается исходя из прогнозируемой суммы поступлений на предыдущий год с применением индекса потребительских цен на соответствующий период согласно Основным параметрам прогноза.</w:t>
      </w:r>
    </w:p>
    <w:p w14:paraId="5E8D1251" w14:textId="0C39E1E4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 xml:space="preserve">Прогноз </w:t>
      </w:r>
      <w:r w:rsidRPr="000B6C43">
        <w:rPr>
          <w:rFonts w:ascii="Times New Roman" w:hAnsi="Times New Roman"/>
          <w:b/>
          <w:sz w:val="20"/>
          <w:szCs w:val="20"/>
        </w:rPr>
        <w:t xml:space="preserve">плановый период </w:t>
      </w:r>
      <w:r w:rsidRPr="000B6C43">
        <w:rPr>
          <w:rFonts w:ascii="Times New Roman" w:hAnsi="Times New Roman"/>
          <w:b/>
          <w:sz w:val="26"/>
          <w:szCs w:val="26"/>
        </w:rPr>
        <w:t xml:space="preserve">= </w:t>
      </w:r>
      <w:proofErr w:type="gramStart"/>
      <w:r w:rsidRPr="000B6C43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0B6C43">
        <w:rPr>
          <w:rFonts w:ascii="Times New Roman" w:hAnsi="Times New Roman"/>
          <w:b/>
          <w:sz w:val="26"/>
          <w:szCs w:val="26"/>
        </w:rPr>
        <w:t xml:space="preserve"> * И</w:t>
      </w:r>
      <w:r w:rsidR="00237286" w:rsidRPr="000B6C43">
        <w:rPr>
          <w:rFonts w:ascii="Times New Roman" w:hAnsi="Times New Roman"/>
          <w:b/>
          <w:sz w:val="26"/>
          <w:szCs w:val="26"/>
        </w:rPr>
        <w:t>д</w:t>
      </w:r>
      <w:r w:rsidR="00237286" w:rsidRPr="000B6C43">
        <w:rPr>
          <w:rFonts w:ascii="Times New Roman" w:hAnsi="Times New Roman"/>
          <w:b/>
          <w:sz w:val="26"/>
          <w:szCs w:val="26"/>
          <w:vertAlign w:val="subscript"/>
        </w:rPr>
        <w:t>ВРП</w:t>
      </w:r>
      <w:r w:rsidRPr="000B6C43">
        <w:rPr>
          <w:rFonts w:ascii="Times New Roman" w:hAnsi="Times New Roman"/>
          <w:b/>
          <w:sz w:val="26"/>
          <w:szCs w:val="26"/>
        </w:rPr>
        <w:t xml:space="preserve"> : 100 (+/-) 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b/>
          <w:sz w:val="26"/>
          <w:szCs w:val="26"/>
        </w:rPr>
        <w:t xml:space="preserve">, </w:t>
      </w:r>
      <w:r w:rsidRPr="000B6C43">
        <w:rPr>
          <w:rFonts w:ascii="Times New Roman" w:hAnsi="Times New Roman"/>
          <w:sz w:val="26"/>
          <w:szCs w:val="26"/>
        </w:rPr>
        <w:t>где:</w:t>
      </w:r>
    </w:p>
    <w:p w14:paraId="65049ABF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proofErr w:type="gramStart"/>
      <w:r w:rsidRPr="000B6C43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0B6C43">
        <w:rPr>
          <w:rFonts w:ascii="Times New Roman" w:hAnsi="Times New Roman"/>
          <w:sz w:val="26"/>
          <w:szCs w:val="26"/>
        </w:rPr>
        <w:t xml:space="preserve"> – прогноз поступлений на предшествующий год;</w:t>
      </w:r>
    </w:p>
    <w:p w14:paraId="7CB16BBF" w14:textId="78A904C3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И</w:t>
      </w:r>
      <w:r w:rsidR="00237286" w:rsidRPr="000B6C43">
        <w:rPr>
          <w:rFonts w:ascii="Times New Roman" w:hAnsi="Times New Roman"/>
          <w:b/>
          <w:sz w:val="26"/>
          <w:szCs w:val="26"/>
        </w:rPr>
        <w:t>д</w:t>
      </w:r>
      <w:r w:rsidR="00237286" w:rsidRPr="000B6C43">
        <w:rPr>
          <w:rFonts w:ascii="Times New Roman" w:hAnsi="Times New Roman"/>
          <w:b/>
          <w:sz w:val="26"/>
          <w:szCs w:val="26"/>
          <w:vertAlign w:val="subscript"/>
        </w:rPr>
        <w:t>ВРП</w:t>
      </w:r>
      <w:r w:rsidRPr="000B6C43">
        <w:rPr>
          <w:rFonts w:ascii="Times New Roman" w:hAnsi="Times New Roman"/>
          <w:sz w:val="26"/>
          <w:szCs w:val="26"/>
        </w:rPr>
        <w:t xml:space="preserve"> – индекс</w:t>
      </w:r>
      <w:r w:rsidR="00237286" w:rsidRPr="000B6C43">
        <w:rPr>
          <w:rFonts w:ascii="Times New Roman" w:hAnsi="Times New Roman"/>
          <w:sz w:val="26"/>
          <w:szCs w:val="26"/>
        </w:rPr>
        <w:t>-дефлятор ВРП на про</w:t>
      </w:r>
      <w:r w:rsidRPr="000B6C43">
        <w:rPr>
          <w:rFonts w:ascii="Times New Roman" w:hAnsi="Times New Roman"/>
          <w:sz w:val="26"/>
          <w:szCs w:val="26"/>
        </w:rPr>
        <w:t>гнозируемый год</w:t>
      </w:r>
      <w:r w:rsidR="00C47194" w:rsidRPr="000B6C43">
        <w:rPr>
          <w:rFonts w:ascii="Times New Roman" w:hAnsi="Times New Roman"/>
          <w:sz w:val="26"/>
          <w:szCs w:val="26"/>
        </w:rPr>
        <w:t xml:space="preserve"> согласно Основным параметрам прогноза</w:t>
      </w:r>
      <w:r w:rsidRPr="000B6C43">
        <w:rPr>
          <w:rFonts w:ascii="Times New Roman" w:hAnsi="Times New Roman"/>
          <w:sz w:val="26"/>
          <w:szCs w:val="26"/>
        </w:rPr>
        <w:t>;</w:t>
      </w:r>
    </w:p>
    <w:p w14:paraId="3D7F80D6" w14:textId="77777777" w:rsidR="007E4837" w:rsidRPr="000B6C43" w:rsidRDefault="007E4837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К</w:t>
      </w:r>
      <w:r w:rsidRPr="000B6C43">
        <w:rPr>
          <w:b/>
          <w:szCs w:val="26"/>
          <w:vertAlign w:val="subscript"/>
        </w:rPr>
        <w:t>сумма</w:t>
      </w:r>
      <w:r w:rsidRPr="000B6C43">
        <w:rPr>
          <w:szCs w:val="26"/>
        </w:rPr>
        <w:t xml:space="preserve"> - корректирующая сумма поступлений, учитывающая изменения законодательства о налогах и сборах, а также другие факторы.</w:t>
      </w:r>
    </w:p>
    <w:p w14:paraId="7D1D3DA7" w14:textId="65D33304" w:rsidR="00F15303" w:rsidRPr="000B6C43" w:rsidRDefault="00F15303" w:rsidP="0001150D">
      <w:pPr>
        <w:spacing w:before="120"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0B6C43">
        <w:rPr>
          <w:rFonts w:ascii="Times New Roman" w:hAnsi="Times New Roman"/>
          <w:sz w:val="26"/>
          <w:szCs w:val="26"/>
          <w:lang w:eastAsia="ru-RU"/>
        </w:rPr>
        <w:t>В прогнозируемом объеме налоговой базы по налогу, взимаемому в связи с применением патентной системы налогообложения, учитываются возможные 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Федерации.</w:t>
      </w:r>
    </w:p>
    <w:bookmarkEnd w:id="52"/>
    <w:p w14:paraId="5F7E74B9" w14:textId="77777777" w:rsidR="007E4837" w:rsidRPr="000B6C43" w:rsidRDefault="007E4837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>Налог, взимаемый в связи с применением патентной системы налогообложения, зачисляется в консолидированный бюджет субъекта Российской Федерации по нормативам, установленным в соответствии со статьями БК РФ.</w:t>
      </w:r>
    </w:p>
    <w:p w14:paraId="1150B507" w14:textId="395EC7DA" w:rsidR="007E4837" w:rsidRPr="000B6C43" w:rsidRDefault="007E4837" w:rsidP="0001150D">
      <w:pPr>
        <w:pStyle w:val="2"/>
        <w:spacing w:after="240" w:line="240" w:lineRule="auto"/>
        <w:contextualSpacing/>
        <w:jc w:val="center"/>
        <w:rPr>
          <w:rFonts w:ascii="Times New Roman" w:hAnsi="Times New Roman"/>
          <w:i w:val="0"/>
        </w:rPr>
      </w:pPr>
      <w:bookmarkStart w:id="53" w:name="_Toc528576749"/>
      <w:r w:rsidRPr="000B6C43">
        <w:rPr>
          <w:rFonts w:ascii="Times New Roman" w:hAnsi="Times New Roman"/>
          <w:i w:val="0"/>
        </w:rPr>
        <w:t>2.</w:t>
      </w:r>
      <w:r w:rsidR="002B34FC" w:rsidRPr="000B6C43">
        <w:rPr>
          <w:rFonts w:ascii="Times New Roman" w:hAnsi="Times New Roman"/>
          <w:i w:val="0"/>
        </w:rPr>
        <w:t>9</w:t>
      </w:r>
      <w:r w:rsidRPr="000B6C43">
        <w:rPr>
          <w:rFonts w:ascii="Times New Roman" w:hAnsi="Times New Roman"/>
          <w:i w:val="0"/>
        </w:rPr>
        <w:t xml:space="preserve">. Налоги на имущество </w:t>
      </w:r>
      <w:r w:rsidRPr="000B6C43">
        <w:rPr>
          <w:rFonts w:ascii="Times New Roman" w:hAnsi="Times New Roman"/>
          <w:i w:val="0"/>
        </w:rPr>
        <w:br/>
        <w:t>1821060</w:t>
      </w:r>
      <w:r w:rsidR="00AF5BA2" w:rsidRPr="000B6C43">
        <w:rPr>
          <w:rFonts w:ascii="Times New Roman" w:hAnsi="Times New Roman"/>
          <w:i w:val="0"/>
        </w:rPr>
        <w:t>0</w:t>
      </w:r>
      <w:r w:rsidRPr="000B6C43">
        <w:rPr>
          <w:rFonts w:ascii="Times New Roman" w:hAnsi="Times New Roman"/>
          <w:i w:val="0"/>
        </w:rPr>
        <w:t>00000</w:t>
      </w:r>
      <w:r w:rsidR="00AF5BA2" w:rsidRPr="000B6C43">
        <w:rPr>
          <w:rFonts w:ascii="Times New Roman" w:hAnsi="Times New Roman"/>
          <w:i w:val="0"/>
        </w:rPr>
        <w:t>0000</w:t>
      </w:r>
      <w:r w:rsidRPr="000B6C43">
        <w:rPr>
          <w:rFonts w:ascii="Times New Roman" w:hAnsi="Times New Roman"/>
          <w:i w:val="0"/>
        </w:rPr>
        <w:t>110</w:t>
      </w:r>
      <w:bookmarkEnd w:id="53"/>
    </w:p>
    <w:p w14:paraId="603D7C85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Расчёт доходов в бюджетную систему Российской Федерации от уплаты налогов на имущество осуществляется в соответствии с действующим законодательством Российской Федерации о налогах и сборах.</w:t>
      </w:r>
    </w:p>
    <w:p w14:paraId="31DEF640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Расчёт прогнозного объёма поступлений налога на имущество производится отдельно по налогу на имущество организаций и по налогу на имущество физических лиц.</w:t>
      </w:r>
    </w:p>
    <w:p w14:paraId="5199B95C" w14:textId="77777777" w:rsidR="007E4837" w:rsidRPr="000B6C43" w:rsidRDefault="007E4837" w:rsidP="0001150D">
      <w:pPr>
        <w:pStyle w:val="3"/>
        <w:tabs>
          <w:tab w:val="left" w:pos="1985"/>
        </w:tabs>
        <w:spacing w:before="120" w:after="120" w:line="240" w:lineRule="auto"/>
        <w:ind w:left="1985" w:right="1133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1168DC89" w14:textId="53CF6C02" w:rsidR="007E4837" w:rsidRPr="000B6C43" w:rsidRDefault="002B34FC" w:rsidP="0001150D">
      <w:pPr>
        <w:pStyle w:val="3"/>
        <w:tabs>
          <w:tab w:val="left" w:pos="1985"/>
        </w:tabs>
        <w:spacing w:before="120" w:after="120" w:line="240" w:lineRule="auto"/>
        <w:ind w:left="1985" w:right="1133"/>
        <w:contextualSpacing/>
        <w:jc w:val="center"/>
        <w:rPr>
          <w:rFonts w:ascii="Times New Roman" w:hAnsi="Times New Roman"/>
          <w:sz w:val="28"/>
          <w:szCs w:val="28"/>
        </w:rPr>
      </w:pPr>
      <w:bookmarkStart w:id="54" w:name="_Toc528576750"/>
      <w:r w:rsidRPr="000B6C43">
        <w:rPr>
          <w:rFonts w:ascii="Times New Roman" w:hAnsi="Times New Roman"/>
          <w:sz w:val="28"/>
          <w:szCs w:val="28"/>
        </w:rPr>
        <w:t>2.9</w:t>
      </w:r>
      <w:r w:rsidR="007E4837" w:rsidRPr="000B6C43">
        <w:rPr>
          <w:rFonts w:ascii="Times New Roman" w:hAnsi="Times New Roman"/>
          <w:sz w:val="28"/>
          <w:szCs w:val="28"/>
        </w:rPr>
        <w:t xml:space="preserve">.1. Налог на имущество физических лиц </w:t>
      </w:r>
      <w:r w:rsidR="007E4837" w:rsidRPr="000B6C43">
        <w:rPr>
          <w:rFonts w:ascii="Times New Roman" w:hAnsi="Times New Roman"/>
          <w:sz w:val="28"/>
          <w:szCs w:val="28"/>
        </w:rPr>
        <w:br/>
        <w:t>18210601000000000110</w:t>
      </w:r>
      <w:bookmarkEnd w:id="54"/>
      <w:r w:rsidR="007E4837" w:rsidRPr="000B6C43">
        <w:rPr>
          <w:rFonts w:ascii="Times New Roman" w:hAnsi="Times New Roman"/>
          <w:sz w:val="28"/>
          <w:szCs w:val="28"/>
        </w:rPr>
        <w:t xml:space="preserve">  </w:t>
      </w:r>
    </w:p>
    <w:p w14:paraId="7EE12CA3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Для расчёта налога на имущество физических лиц, используются:</w:t>
      </w:r>
    </w:p>
    <w:p w14:paraId="1F7A6440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данные отчета формы 5-МН «Отчет о налоговой базе и структуре начислений по местным налогам»;</w:t>
      </w:r>
    </w:p>
    <w:p w14:paraId="3564A878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данные отчёта формы № 1-НМ «Отчет о начислении и поступлении налогов и сборов в бюджетную систему РФ».</w:t>
      </w:r>
    </w:p>
    <w:p w14:paraId="2F3188E6" w14:textId="19C0F663" w:rsidR="001931E4" w:rsidRPr="000B6C43" w:rsidRDefault="001931E4" w:rsidP="001931E4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lastRenderedPageBreak/>
        <w:t xml:space="preserve">В целях  недопущения  резкого роста налоговой  нагрузки у налогоплательщиков, в результате применения порядка определения налоговой базы исходя из кадастровой стоимости, пунктом 8 статьи 408 НК РФ предусмотрен временно понижающий коэффициент налоговой нагрузки для исчисления сумм налога к уплате, прирост которого составляет 0,2 ежегодно, начиная с налогового периода 2015 года. </w:t>
      </w:r>
    </w:p>
    <w:p w14:paraId="0122FC19" w14:textId="7D4B30A6" w:rsidR="001931E4" w:rsidRPr="000B6C43" w:rsidRDefault="001931E4" w:rsidP="001931E4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Согласно проекту федерального закона № 466070-7 «О внесении изменений в статью 52 части первой и часть вторую НК РФ», принятому ГД РФ во втором чтении, предусматривается </w:t>
      </w:r>
      <w:proofErr w:type="gramStart"/>
      <w:r w:rsidRPr="000B6C43">
        <w:rPr>
          <w:rFonts w:ascii="Times New Roman" w:hAnsi="Times New Roman"/>
          <w:sz w:val="26"/>
          <w:szCs w:val="26"/>
        </w:rPr>
        <w:t>отказ</w:t>
      </w:r>
      <w:proofErr w:type="gramEnd"/>
      <w:r w:rsidRPr="000B6C43">
        <w:rPr>
          <w:rFonts w:ascii="Times New Roman" w:hAnsi="Times New Roman"/>
          <w:sz w:val="26"/>
          <w:szCs w:val="26"/>
        </w:rPr>
        <w:t xml:space="preserve"> от применения повышающего коэффициента начиная с исчисления налога за четвертый налоговый период применения кадастровой стоимости (коэффициент 0,8). При этом вводится новый коэффициент, ограничивающий ежегодное увеличение суммы налога не более чем на 10 процентов по сравнению с предыдущим годом. Данный коэффициент будет применяться в тех субъектах Российской Федерации, на территории которых исчисление налога на имущество физических лиц осуществляется с коэффициентом 0,6, то есть, в том числе и на территории Новосибирской области.</w:t>
      </w:r>
    </w:p>
    <w:p w14:paraId="198C44B4" w14:textId="77777777" w:rsidR="007E4837" w:rsidRPr="000B6C43" w:rsidRDefault="007E4837" w:rsidP="0001150D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Прогноз поступлений налога на имущество физических лиц на очередной финансовый год и плановый период рассчитывается по методу прямого расчета по следующей формуле:</w:t>
      </w:r>
    </w:p>
    <w:p w14:paraId="35345FAB" w14:textId="77777777" w:rsidR="007E4837" w:rsidRPr="000B6C43" w:rsidRDefault="007E4837" w:rsidP="0001150D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 xml:space="preserve">Прогноз </w:t>
      </w:r>
      <w:r w:rsidRPr="000B6C43">
        <w:rPr>
          <w:rFonts w:ascii="Times New Roman" w:hAnsi="Times New Roman"/>
          <w:b/>
          <w:sz w:val="20"/>
          <w:szCs w:val="20"/>
        </w:rPr>
        <w:t>очередной фин</w:t>
      </w:r>
      <w:proofErr w:type="gramStart"/>
      <w:r w:rsidRPr="000B6C43">
        <w:rPr>
          <w:rFonts w:ascii="Times New Roman" w:hAnsi="Times New Roman"/>
          <w:b/>
          <w:sz w:val="20"/>
          <w:szCs w:val="20"/>
        </w:rPr>
        <w:t>.г</w:t>
      </w:r>
      <w:proofErr w:type="gramEnd"/>
      <w:r w:rsidRPr="000B6C43">
        <w:rPr>
          <w:rFonts w:ascii="Times New Roman" w:hAnsi="Times New Roman"/>
          <w:b/>
          <w:sz w:val="20"/>
          <w:szCs w:val="20"/>
        </w:rPr>
        <w:t>од</w:t>
      </w:r>
      <w:r w:rsidRPr="000B6C43">
        <w:rPr>
          <w:rFonts w:ascii="Times New Roman" w:hAnsi="Times New Roman"/>
          <w:b/>
          <w:sz w:val="26"/>
          <w:szCs w:val="26"/>
        </w:rPr>
        <w:t xml:space="preserve"> = (Но* К) * С : 100 (+/-) 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b/>
          <w:sz w:val="26"/>
          <w:szCs w:val="26"/>
        </w:rPr>
        <w:t xml:space="preserve">, </w:t>
      </w:r>
    </w:p>
    <w:p w14:paraId="3546F864" w14:textId="77777777" w:rsidR="007E4837" w:rsidRPr="000B6C43" w:rsidRDefault="007E4837" w:rsidP="0001150D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FF0000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 xml:space="preserve">Прогноз </w:t>
      </w:r>
      <w:r w:rsidRPr="000B6C43">
        <w:rPr>
          <w:rFonts w:ascii="Times New Roman" w:hAnsi="Times New Roman"/>
          <w:b/>
          <w:sz w:val="20"/>
          <w:szCs w:val="20"/>
        </w:rPr>
        <w:t>плановый период</w:t>
      </w:r>
      <w:r w:rsidRPr="000B6C43">
        <w:rPr>
          <w:rFonts w:ascii="Times New Roman" w:hAnsi="Times New Roman"/>
          <w:b/>
          <w:sz w:val="26"/>
          <w:szCs w:val="26"/>
        </w:rPr>
        <w:t xml:space="preserve"> = (Но* К) * С</w:t>
      </w:r>
      <w:proofErr w:type="gramStart"/>
      <w:r w:rsidRPr="000B6C43">
        <w:rPr>
          <w:rFonts w:ascii="Times New Roman" w:hAnsi="Times New Roman"/>
          <w:b/>
          <w:sz w:val="26"/>
          <w:szCs w:val="26"/>
        </w:rPr>
        <w:t xml:space="preserve"> :</w:t>
      </w:r>
      <w:proofErr w:type="gramEnd"/>
      <w:r w:rsidRPr="000B6C43">
        <w:rPr>
          <w:rFonts w:ascii="Times New Roman" w:hAnsi="Times New Roman"/>
          <w:b/>
          <w:sz w:val="26"/>
          <w:szCs w:val="26"/>
        </w:rPr>
        <w:t xml:space="preserve"> 100 (+/-) 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b/>
          <w:sz w:val="26"/>
          <w:szCs w:val="26"/>
        </w:rPr>
        <w:t xml:space="preserve">, </w:t>
      </w:r>
      <w:r w:rsidRPr="000B6C43">
        <w:rPr>
          <w:rFonts w:ascii="Times New Roman" w:hAnsi="Times New Roman"/>
          <w:sz w:val="26"/>
          <w:szCs w:val="26"/>
        </w:rPr>
        <w:t>где:</w:t>
      </w:r>
    </w:p>
    <w:p w14:paraId="7EB3E2ED" w14:textId="77777777" w:rsidR="007E4837" w:rsidRPr="000B6C43" w:rsidRDefault="007E4837" w:rsidP="0001150D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Но</w:t>
      </w:r>
      <w:r w:rsidRPr="000B6C43">
        <w:rPr>
          <w:rFonts w:ascii="Times New Roman" w:hAnsi="Times New Roman"/>
          <w:sz w:val="26"/>
          <w:szCs w:val="26"/>
        </w:rPr>
        <w:t xml:space="preserve"> - сумма исчисленного налога (по данным отчета формы № 5-МН за последний налоговый период);</w:t>
      </w:r>
    </w:p>
    <w:p w14:paraId="68C5CE71" w14:textId="77777777" w:rsidR="0095466A" w:rsidRPr="000B6C43" w:rsidRDefault="007E4837" w:rsidP="0095466A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proofErr w:type="gramStart"/>
      <w:r w:rsidRPr="000B6C43">
        <w:rPr>
          <w:rFonts w:ascii="Times New Roman" w:hAnsi="Times New Roman"/>
          <w:b/>
          <w:sz w:val="26"/>
          <w:szCs w:val="26"/>
        </w:rPr>
        <w:t>К</w:t>
      </w:r>
      <w:proofErr w:type="gramEnd"/>
      <w:r w:rsidRPr="000B6C43">
        <w:rPr>
          <w:rFonts w:ascii="Times New Roman" w:hAnsi="Times New Roman"/>
          <w:b/>
          <w:sz w:val="26"/>
          <w:szCs w:val="26"/>
        </w:rPr>
        <w:t xml:space="preserve"> </w:t>
      </w:r>
      <w:r w:rsidRPr="000B6C43">
        <w:rPr>
          <w:rFonts w:ascii="Times New Roman" w:hAnsi="Times New Roman"/>
          <w:sz w:val="26"/>
          <w:szCs w:val="26"/>
        </w:rPr>
        <w:t>- коэффициент налоговой нагрузки;</w:t>
      </w:r>
    </w:p>
    <w:p w14:paraId="22629EED" w14:textId="078DBA3E" w:rsidR="006460FA" w:rsidRPr="000B6C43" w:rsidRDefault="007E4837" w:rsidP="0095466A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szCs w:val="26"/>
        </w:rPr>
        <w:t xml:space="preserve">- </w:t>
      </w:r>
      <w:proofErr w:type="gramStart"/>
      <w:r w:rsidRPr="000B6C43">
        <w:rPr>
          <w:rFonts w:ascii="Times New Roman" w:hAnsi="Times New Roman"/>
          <w:b/>
          <w:sz w:val="26"/>
          <w:szCs w:val="26"/>
        </w:rPr>
        <w:t>С</w:t>
      </w:r>
      <w:proofErr w:type="gramEnd"/>
      <w:r w:rsidRPr="000B6C43">
        <w:rPr>
          <w:szCs w:val="26"/>
        </w:rPr>
        <w:t xml:space="preserve"> – </w:t>
      </w:r>
      <w:r w:rsidRPr="000B6C43">
        <w:rPr>
          <w:rFonts w:ascii="Times New Roman" w:hAnsi="Times New Roman"/>
          <w:sz w:val="26"/>
          <w:szCs w:val="26"/>
        </w:rPr>
        <w:t>средний процент собираемости за предшествующие годы (рассчитывается по данным отчета формы № 1-НМ как частное от деления суммы поступившего налога на сумму начисленного налога)</w:t>
      </w:r>
      <w:r w:rsidR="006460FA" w:rsidRPr="000B6C43">
        <w:rPr>
          <w:rFonts w:ascii="Times New Roman" w:hAnsi="Times New Roman"/>
          <w:sz w:val="26"/>
          <w:szCs w:val="26"/>
        </w:rPr>
        <w:t xml:space="preserve"> учитывает работу по погашению задолженности по налогу;</w:t>
      </w:r>
    </w:p>
    <w:p w14:paraId="447C7C06" w14:textId="77777777" w:rsidR="007E4837" w:rsidRPr="000B6C43" w:rsidRDefault="007E4837" w:rsidP="0001150D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sz w:val="26"/>
          <w:szCs w:val="26"/>
        </w:rPr>
        <w:t xml:space="preserve"> - корректирующая сумма поступлений, учитывающая изменения законодательства о налогах и сборах, а также другие факторы.</w:t>
      </w:r>
    </w:p>
    <w:p w14:paraId="262522A5" w14:textId="77777777" w:rsidR="00C25FBC" w:rsidRPr="000B6C43" w:rsidRDefault="00C25FBC" w:rsidP="0001150D">
      <w:pPr>
        <w:autoSpaceDE w:val="0"/>
        <w:autoSpaceDN w:val="0"/>
        <w:adjustRightInd w:val="0"/>
        <w:spacing w:before="120"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При расчете прогнозного объема поступлений налога на имущество физических лиц учитываются выпадающие доходы в связи с предоставлением льгот, освобождений и преференций, установленных в рамках главы 32 НК РФ, а также других льгот, и преференций.</w:t>
      </w:r>
    </w:p>
    <w:p w14:paraId="76AEDB73" w14:textId="77777777" w:rsidR="007E4837" w:rsidRPr="000B6C43" w:rsidRDefault="007E4837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>Налог на имущество физических лиц зачисляется в консолидированный бюджет субъекта Российской Федерации по нормативам, установленным в соответствии со статьями БК РФ.</w:t>
      </w:r>
    </w:p>
    <w:p w14:paraId="79AEEDED" w14:textId="77777777" w:rsidR="00C25FBC" w:rsidRPr="000B6C43" w:rsidRDefault="00C25FBC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</w:p>
    <w:p w14:paraId="2D25D2D9" w14:textId="0FAB84E4" w:rsidR="007E4837" w:rsidRPr="000B6C43" w:rsidRDefault="002B34FC" w:rsidP="0001150D">
      <w:pPr>
        <w:pStyle w:val="3"/>
        <w:tabs>
          <w:tab w:val="left" w:pos="1985"/>
        </w:tabs>
        <w:spacing w:before="120" w:after="120" w:line="240" w:lineRule="auto"/>
        <w:ind w:left="1985" w:right="1133"/>
        <w:contextualSpacing/>
        <w:jc w:val="center"/>
        <w:rPr>
          <w:rFonts w:ascii="Times New Roman" w:hAnsi="Times New Roman"/>
          <w:sz w:val="28"/>
          <w:szCs w:val="28"/>
        </w:rPr>
      </w:pPr>
      <w:bookmarkStart w:id="55" w:name="_Toc528576751"/>
      <w:r w:rsidRPr="000B6C43">
        <w:rPr>
          <w:rFonts w:ascii="Times New Roman" w:hAnsi="Times New Roman"/>
          <w:sz w:val="28"/>
          <w:szCs w:val="28"/>
        </w:rPr>
        <w:t>2.9</w:t>
      </w:r>
      <w:r w:rsidR="007E4837" w:rsidRPr="000B6C43">
        <w:rPr>
          <w:rFonts w:ascii="Times New Roman" w:hAnsi="Times New Roman"/>
          <w:sz w:val="28"/>
          <w:szCs w:val="28"/>
        </w:rPr>
        <w:t xml:space="preserve">.2. Налог на имущество организаций </w:t>
      </w:r>
      <w:r w:rsidR="007E4837" w:rsidRPr="000B6C43">
        <w:rPr>
          <w:rFonts w:ascii="Times New Roman" w:hAnsi="Times New Roman"/>
          <w:sz w:val="28"/>
          <w:szCs w:val="28"/>
        </w:rPr>
        <w:br/>
        <w:t>18210602000020000110</w:t>
      </w:r>
      <w:bookmarkEnd w:id="55"/>
    </w:p>
    <w:p w14:paraId="1F16A347" w14:textId="77777777" w:rsidR="007E4837" w:rsidRPr="000B6C43" w:rsidRDefault="007E4837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napToGrid w:val="0"/>
          <w:sz w:val="26"/>
          <w:szCs w:val="26"/>
          <w:lang w:eastAsia="ru-RU"/>
        </w:rPr>
      </w:pPr>
      <w:r w:rsidRPr="000B6C43">
        <w:rPr>
          <w:rFonts w:ascii="Times New Roman" w:hAnsi="Times New Roman"/>
          <w:snapToGrid w:val="0"/>
          <w:sz w:val="26"/>
          <w:szCs w:val="26"/>
          <w:lang w:eastAsia="ru-RU"/>
        </w:rPr>
        <w:t>Для расчёта прогноза поступлений по налогу на имущество организаций используются:</w:t>
      </w:r>
    </w:p>
    <w:p w14:paraId="4282A978" w14:textId="77777777" w:rsidR="007E4837" w:rsidRPr="000B6C43" w:rsidRDefault="007E4837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napToGrid w:val="0"/>
          <w:sz w:val="26"/>
          <w:szCs w:val="26"/>
          <w:lang w:eastAsia="ru-RU"/>
        </w:rPr>
        <w:t xml:space="preserve">- </w:t>
      </w:r>
      <w:r w:rsidRPr="000B6C43">
        <w:rPr>
          <w:rFonts w:ascii="Times New Roman" w:hAnsi="Times New Roman"/>
          <w:sz w:val="26"/>
          <w:szCs w:val="26"/>
        </w:rPr>
        <w:t>данные отчета формы № 1-НМ «Отчет о начислении и поступлении налогов и сборов в бюджетную систему РФ»;</w:t>
      </w:r>
    </w:p>
    <w:p w14:paraId="29AC2FCB" w14:textId="77777777" w:rsidR="007E4837" w:rsidRPr="000B6C43" w:rsidRDefault="007E4837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данные отчета формы № 5-НИО «Отчет о налоговой базе и структуре начислений по налогу на имущество организаций»;</w:t>
      </w:r>
    </w:p>
    <w:p w14:paraId="4DB2585C" w14:textId="77777777" w:rsidR="007E4837" w:rsidRPr="000B6C43" w:rsidRDefault="007E4837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данные отчета формы № 5-НИОК «Отчет о результатах администрирования </w:t>
      </w:r>
      <w:proofErr w:type="gramStart"/>
      <w:r w:rsidRPr="000B6C43">
        <w:rPr>
          <w:rFonts w:ascii="Times New Roman" w:hAnsi="Times New Roman"/>
          <w:sz w:val="26"/>
          <w:szCs w:val="26"/>
        </w:rPr>
        <w:t>налога</w:t>
      </w:r>
      <w:proofErr w:type="gramEnd"/>
      <w:r w:rsidRPr="000B6C43">
        <w:rPr>
          <w:rFonts w:ascii="Times New Roman" w:hAnsi="Times New Roman"/>
          <w:sz w:val="26"/>
          <w:szCs w:val="26"/>
        </w:rPr>
        <w:t xml:space="preserve"> на имущество организаций исходя из кадастровой стоимости»;</w:t>
      </w:r>
    </w:p>
    <w:p w14:paraId="4DF4A48D" w14:textId="77777777" w:rsidR="007E4837" w:rsidRPr="000B6C43" w:rsidRDefault="007E4837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Основные параметры прогноза;</w:t>
      </w:r>
    </w:p>
    <w:p w14:paraId="3D599AFA" w14:textId="77777777" w:rsidR="007E4837" w:rsidRPr="000B6C43" w:rsidRDefault="007E4837" w:rsidP="0001150D">
      <w:pPr>
        <w:tabs>
          <w:tab w:val="num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lastRenderedPageBreak/>
        <w:t>- налоговые ставки, предусмотренные главой 30 НК РФ «Налог на имущество организаций», а также утвержденные Законом Новосибирской области.</w:t>
      </w:r>
    </w:p>
    <w:p w14:paraId="319B35EC" w14:textId="77777777" w:rsidR="007E4837" w:rsidRPr="000B6C43" w:rsidRDefault="007E4837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Расчет поступлений налога на имущество организаций на очередной финансовый год осуществляется методом прямого расчета по формуле:</w:t>
      </w:r>
    </w:p>
    <w:p w14:paraId="2A70750E" w14:textId="77777777" w:rsidR="007E4837" w:rsidRPr="000B6C43" w:rsidRDefault="007E4837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 xml:space="preserve">Прогноз </w:t>
      </w:r>
      <w:r w:rsidRPr="000B6C43">
        <w:rPr>
          <w:rFonts w:ascii="Times New Roman" w:hAnsi="Times New Roman"/>
          <w:b/>
          <w:sz w:val="20"/>
          <w:szCs w:val="20"/>
        </w:rPr>
        <w:t>очередной фин</w:t>
      </w:r>
      <w:proofErr w:type="gramStart"/>
      <w:r w:rsidRPr="000B6C43">
        <w:rPr>
          <w:rFonts w:ascii="Times New Roman" w:hAnsi="Times New Roman"/>
          <w:b/>
          <w:sz w:val="20"/>
          <w:szCs w:val="20"/>
        </w:rPr>
        <w:t>.г</w:t>
      </w:r>
      <w:proofErr w:type="gramEnd"/>
      <w:r w:rsidRPr="000B6C43">
        <w:rPr>
          <w:rFonts w:ascii="Times New Roman" w:hAnsi="Times New Roman"/>
          <w:b/>
          <w:sz w:val="20"/>
          <w:szCs w:val="20"/>
        </w:rPr>
        <w:t>од</w:t>
      </w:r>
      <w:r w:rsidRPr="000B6C43">
        <w:rPr>
          <w:rFonts w:ascii="Times New Roman" w:hAnsi="Times New Roman"/>
          <w:b/>
          <w:sz w:val="26"/>
          <w:szCs w:val="26"/>
        </w:rPr>
        <w:t xml:space="preserve"> =((Н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ср</w:t>
      </w:r>
      <w:r w:rsidRPr="000B6C43">
        <w:rPr>
          <w:rFonts w:ascii="Times New Roman" w:hAnsi="Times New Roman"/>
          <w:b/>
          <w:sz w:val="26"/>
          <w:szCs w:val="26"/>
        </w:rPr>
        <w:t xml:space="preserve"> * Р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ст</w:t>
      </w:r>
      <w:r w:rsidRPr="000B6C43">
        <w:rPr>
          <w:rFonts w:ascii="Times New Roman" w:hAnsi="Times New Roman"/>
          <w:b/>
          <w:sz w:val="26"/>
          <w:szCs w:val="26"/>
        </w:rPr>
        <w:t xml:space="preserve"> : 100) + (Н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кс</w:t>
      </w:r>
      <w:r w:rsidRPr="000B6C43">
        <w:rPr>
          <w:rFonts w:ascii="Times New Roman" w:hAnsi="Times New Roman"/>
          <w:b/>
          <w:sz w:val="26"/>
          <w:szCs w:val="26"/>
        </w:rPr>
        <w:t xml:space="preserve"> * Р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ст</w:t>
      </w:r>
      <w:r w:rsidRPr="000B6C43">
        <w:rPr>
          <w:rFonts w:ascii="Times New Roman" w:hAnsi="Times New Roman"/>
          <w:b/>
          <w:sz w:val="26"/>
          <w:szCs w:val="26"/>
        </w:rPr>
        <w:t xml:space="preserve"> : 100)) * И</w:t>
      </w:r>
      <w:r w:rsidRPr="000B6C43">
        <w:rPr>
          <w:rFonts w:ascii="Times New Roman" w:hAnsi="Times New Roman"/>
          <w:b/>
          <w:sz w:val="20"/>
          <w:szCs w:val="20"/>
          <w:vertAlign w:val="subscript"/>
        </w:rPr>
        <w:t>инв</w:t>
      </w:r>
      <w:r w:rsidRPr="000B6C43">
        <w:rPr>
          <w:rFonts w:ascii="Times New Roman" w:hAnsi="Times New Roman"/>
          <w:b/>
          <w:sz w:val="20"/>
          <w:szCs w:val="20"/>
        </w:rPr>
        <w:t xml:space="preserve"> </w:t>
      </w:r>
      <w:r w:rsidRPr="000B6C43">
        <w:rPr>
          <w:rFonts w:ascii="Times New Roman" w:hAnsi="Times New Roman"/>
          <w:b/>
          <w:sz w:val="26"/>
          <w:szCs w:val="26"/>
        </w:rPr>
        <w:t>: 100 * С : 100) (+/-) 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b/>
          <w:sz w:val="26"/>
          <w:szCs w:val="26"/>
        </w:rPr>
        <w:t xml:space="preserve">, </w:t>
      </w:r>
      <w:r w:rsidRPr="000B6C43">
        <w:rPr>
          <w:rFonts w:ascii="Times New Roman" w:hAnsi="Times New Roman"/>
          <w:sz w:val="26"/>
          <w:szCs w:val="26"/>
        </w:rPr>
        <w:t>где:</w:t>
      </w:r>
    </w:p>
    <w:p w14:paraId="37475727" w14:textId="44ADA50B" w:rsidR="007E4837" w:rsidRPr="000B6C43" w:rsidRDefault="007E4837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proofErr w:type="gramStart"/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Н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ср</w:t>
      </w:r>
      <w:r w:rsidRPr="000B6C43">
        <w:rPr>
          <w:rFonts w:ascii="Times New Roman" w:hAnsi="Times New Roman"/>
          <w:sz w:val="26"/>
          <w:szCs w:val="26"/>
        </w:rPr>
        <w:t xml:space="preserve"> - налогооблагаемый объем налога на имущество организаций по среднегодовой стоимости, рассчитанный по формуле Нср = (среднегодовая стоимость амортизируемого имущества по данным отчета ф</w:t>
      </w:r>
      <w:r w:rsidR="00E76238" w:rsidRPr="000B6C43">
        <w:rPr>
          <w:rFonts w:ascii="Times New Roman" w:hAnsi="Times New Roman"/>
          <w:sz w:val="26"/>
          <w:szCs w:val="26"/>
        </w:rPr>
        <w:t xml:space="preserve">ормы </w:t>
      </w:r>
      <w:r w:rsidRPr="000B6C43">
        <w:rPr>
          <w:rFonts w:ascii="Times New Roman" w:hAnsi="Times New Roman"/>
          <w:sz w:val="26"/>
          <w:szCs w:val="26"/>
        </w:rPr>
        <w:t xml:space="preserve">№ 5-НИО </w:t>
      </w:r>
      <w:r w:rsidR="003466C6" w:rsidRPr="000B6C43">
        <w:rPr>
          <w:rFonts w:ascii="Times New Roman" w:hAnsi="Times New Roman"/>
          <w:sz w:val="26"/>
          <w:szCs w:val="26"/>
        </w:rPr>
        <w:t>з</w:t>
      </w:r>
      <w:r w:rsidRPr="000B6C43">
        <w:rPr>
          <w:rFonts w:ascii="Times New Roman" w:hAnsi="Times New Roman"/>
          <w:sz w:val="26"/>
          <w:szCs w:val="26"/>
        </w:rPr>
        <w:t>а последн</w:t>
      </w:r>
      <w:r w:rsidR="003466C6" w:rsidRPr="000B6C43">
        <w:rPr>
          <w:rFonts w:ascii="Times New Roman" w:hAnsi="Times New Roman"/>
          <w:sz w:val="26"/>
          <w:szCs w:val="26"/>
        </w:rPr>
        <w:t>ий</w:t>
      </w:r>
      <w:r w:rsidRPr="000B6C43">
        <w:rPr>
          <w:rFonts w:ascii="Times New Roman" w:hAnsi="Times New Roman"/>
          <w:sz w:val="26"/>
          <w:szCs w:val="26"/>
        </w:rPr>
        <w:t xml:space="preserve"> </w:t>
      </w:r>
      <w:r w:rsidR="003466C6" w:rsidRPr="000B6C43">
        <w:rPr>
          <w:rFonts w:ascii="Times New Roman" w:hAnsi="Times New Roman"/>
          <w:sz w:val="26"/>
          <w:szCs w:val="26"/>
        </w:rPr>
        <w:t>налоговый период</w:t>
      </w:r>
      <w:r w:rsidRPr="000B6C43">
        <w:rPr>
          <w:rFonts w:ascii="Times New Roman" w:hAnsi="Times New Roman"/>
          <w:sz w:val="26"/>
          <w:szCs w:val="26"/>
        </w:rPr>
        <w:t xml:space="preserve"> * доля облагаемой среднегодовой стоимости имущества, рассчитанная как частное от деления необлагаемой среднегодовой стоимости имущества к общей среднегодовой стоимости по данным отчета ф</w:t>
      </w:r>
      <w:r w:rsidR="00E76238" w:rsidRPr="000B6C43">
        <w:rPr>
          <w:rFonts w:ascii="Times New Roman" w:hAnsi="Times New Roman"/>
          <w:sz w:val="26"/>
          <w:szCs w:val="26"/>
        </w:rPr>
        <w:t xml:space="preserve">ормы </w:t>
      </w:r>
      <w:r w:rsidRPr="000B6C43">
        <w:rPr>
          <w:rFonts w:ascii="Times New Roman" w:hAnsi="Times New Roman"/>
          <w:sz w:val="26"/>
          <w:szCs w:val="26"/>
        </w:rPr>
        <w:t xml:space="preserve">№ 5-НИО </w:t>
      </w:r>
      <w:r w:rsidR="003466C6" w:rsidRPr="000B6C43">
        <w:rPr>
          <w:rFonts w:ascii="Times New Roman" w:hAnsi="Times New Roman"/>
          <w:sz w:val="26"/>
          <w:szCs w:val="26"/>
        </w:rPr>
        <w:t>з</w:t>
      </w:r>
      <w:r w:rsidRPr="000B6C43">
        <w:rPr>
          <w:rFonts w:ascii="Times New Roman" w:hAnsi="Times New Roman"/>
          <w:sz w:val="26"/>
          <w:szCs w:val="26"/>
        </w:rPr>
        <w:t>а последн</w:t>
      </w:r>
      <w:r w:rsidR="003466C6" w:rsidRPr="000B6C43">
        <w:rPr>
          <w:rFonts w:ascii="Times New Roman" w:hAnsi="Times New Roman"/>
          <w:sz w:val="26"/>
          <w:szCs w:val="26"/>
        </w:rPr>
        <w:t>ий</w:t>
      </w:r>
      <w:r w:rsidRPr="000B6C43">
        <w:rPr>
          <w:rFonts w:ascii="Times New Roman" w:hAnsi="Times New Roman"/>
          <w:sz w:val="26"/>
          <w:szCs w:val="26"/>
        </w:rPr>
        <w:t xml:space="preserve"> </w:t>
      </w:r>
      <w:r w:rsidR="003466C6" w:rsidRPr="000B6C43">
        <w:rPr>
          <w:rFonts w:ascii="Times New Roman" w:hAnsi="Times New Roman"/>
          <w:sz w:val="26"/>
          <w:szCs w:val="26"/>
        </w:rPr>
        <w:t>налоговый период минус</w:t>
      </w:r>
      <w:r w:rsidRPr="000B6C43">
        <w:rPr>
          <w:rFonts w:ascii="Times New Roman" w:hAnsi="Times New Roman"/>
          <w:sz w:val="26"/>
          <w:szCs w:val="26"/>
        </w:rPr>
        <w:t xml:space="preserve"> 100%);</w:t>
      </w:r>
      <w:proofErr w:type="gramEnd"/>
    </w:p>
    <w:p w14:paraId="46E74E6E" w14:textId="7FB54976" w:rsidR="007E4837" w:rsidRPr="000B6C43" w:rsidRDefault="007E4837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Н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кс</w:t>
      </w:r>
      <w:r w:rsidRPr="000B6C43">
        <w:rPr>
          <w:rFonts w:ascii="Times New Roman" w:hAnsi="Times New Roman"/>
          <w:sz w:val="26"/>
          <w:szCs w:val="26"/>
        </w:rPr>
        <w:t xml:space="preserve"> - налогооблагаемый объем налога на имущество организаций по кадастровой стоимости </w:t>
      </w:r>
      <w:r w:rsidR="00E76238" w:rsidRPr="000B6C43">
        <w:rPr>
          <w:rFonts w:ascii="Times New Roman" w:hAnsi="Times New Roman"/>
          <w:sz w:val="26"/>
          <w:szCs w:val="26"/>
        </w:rPr>
        <w:t>(</w:t>
      </w:r>
      <w:r w:rsidRPr="000B6C43">
        <w:rPr>
          <w:rFonts w:ascii="Times New Roman" w:hAnsi="Times New Roman"/>
          <w:sz w:val="26"/>
          <w:szCs w:val="26"/>
        </w:rPr>
        <w:t>по данным отчета ф</w:t>
      </w:r>
      <w:r w:rsidR="00E76238" w:rsidRPr="000B6C43">
        <w:rPr>
          <w:rFonts w:ascii="Times New Roman" w:hAnsi="Times New Roman"/>
          <w:sz w:val="26"/>
          <w:szCs w:val="26"/>
        </w:rPr>
        <w:t xml:space="preserve">ормы </w:t>
      </w:r>
      <w:r w:rsidRPr="000B6C43">
        <w:rPr>
          <w:rFonts w:ascii="Times New Roman" w:hAnsi="Times New Roman"/>
          <w:sz w:val="26"/>
          <w:szCs w:val="26"/>
        </w:rPr>
        <w:t xml:space="preserve">№ 5-НИОК </w:t>
      </w:r>
      <w:r w:rsidR="003466C6" w:rsidRPr="000B6C43">
        <w:rPr>
          <w:rFonts w:ascii="Times New Roman" w:hAnsi="Times New Roman"/>
          <w:sz w:val="26"/>
          <w:szCs w:val="26"/>
        </w:rPr>
        <w:t>за</w:t>
      </w:r>
      <w:r w:rsidRPr="000B6C43">
        <w:rPr>
          <w:rFonts w:ascii="Times New Roman" w:hAnsi="Times New Roman"/>
          <w:sz w:val="26"/>
          <w:szCs w:val="26"/>
        </w:rPr>
        <w:t xml:space="preserve"> последн</w:t>
      </w:r>
      <w:r w:rsidR="003466C6" w:rsidRPr="000B6C43">
        <w:rPr>
          <w:rFonts w:ascii="Times New Roman" w:hAnsi="Times New Roman"/>
          <w:sz w:val="26"/>
          <w:szCs w:val="26"/>
        </w:rPr>
        <w:t>ий</w:t>
      </w:r>
      <w:r w:rsidRPr="000B6C43">
        <w:rPr>
          <w:rFonts w:ascii="Times New Roman" w:hAnsi="Times New Roman"/>
          <w:sz w:val="26"/>
          <w:szCs w:val="26"/>
        </w:rPr>
        <w:t xml:space="preserve"> </w:t>
      </w:r>
      <w:r w:rsidR="003466C6" w:rsidRPr="000B6C43">
        <w:rPr>
          <w:rFonts w:ascii="Times New Roman" w:hAnsi="Times New Roman"/>
          <w:sz w:val="26"/>
          <w:szCs w:val="26"/>
        </w:rPr>
        <w:t>налоговый период</w:t>
      </w:r>
      <w:r w:rsidR="00E76238" w:rsidRPr="000B6C43">
        <w:rPr>
          <w:rFonts w:ascii="Times New Roman" w:hAnsi="Times New Roman"/>
          <w:sz w:val="26"/>
          <w:szCs w:val="26"/>
        </w:rPr>
        <w:t>)</w:t>
      </w:r>
      <w:r w:rsidRPr="000B6C43">
        <w:rPr>
          <w:rFonts w:ascii="Times New Roman" w:hAnsi="Times New Roman"/>
          <w:sz w:val="26"/>
          <w:szCs w:val="26"/>
        </w:rPr>
        <w:t>;</w:t>
      </w:r>
    </w:p>
    <w:p w14:paraId="32B8B4F1" w14:textId="77777777" w:rsidR="007E4837" w:rsidRPr="000B6C43" w:rsidRDefault="007E4837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Р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ст</w:t>
      </w:r>
      <w:r w:rsidRPr="000B6C43">
        <w:rPr>
          <w:rFonts w:ascii="Times New Roman" w:hAnsi="Times New Roman"/>
          <w:sz w:val="26"/>
          <w:szCs w:val="26"/>
        </w:rPr>
        <w:t xml:space="preserve"> - расчетная средняя ставка налога;</w:t>
      </w:r>
    </w:p>
    <w:p w14:paraId="7302595D" w14:textId="37C23B0A" w:rsidR="007E4837" w:rsidRPr="000B6C43" w:rsidRDefault="007E4837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proofErr w:type="gramStart"/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И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инв</w:t>
      </w:r>
      <w:r w:rsidRPr="000B6C43">
        <w:rPr>
          <w:rFonts w:ascii="Times New Roman" w:hAnsi="Times New Roman"/>
          <w:sz w:val="26"/>
          <w:szCs w:val="26"/>
        </w:rPr>
        <w:t xml:space="preserve"> – индекс физического объема инвестиций в основной капитал на </w:t>
      </w:r>
      <w:r w:rsidR="00CA1BBE" w:rsidRPr="000B6C43">
        <w:rPr>
          <w:rFonts w:ascii="Times New Roman" w:hAnsi="Times New Roman"/>
          <w:sz w:val="26"/>
          <w:szCs w:val="26"/>
        </w:rPr>
        <w:t xml:space="preserve">текущий и </w:t>
      </w:r>
      <w:r w:rsidR="00E807CB" w:rsidRPr="000B6C43">
        <w:rPr>
          <w:rFonts w:ascii="Times New Roman" w:hAnsi="Times New Roman"/>
          <w:sz w:val="26"/>
          <w:szCs w:val="26"/>
        </w:rPr>
        <w:t xml:space="preserve">очередной </w:t>
      </w:r>
      <w:r w:rsidR="00CA1BBE" w:rsidRPr="000B6C43">
        <w:rPr>
          <w:rFonts w:ascii="Times New Roman" w:hAnsi="Times New Roman"/>
          <w:sz w:val="26"/>
          <w:szCs w:val="26"/>
        </w:rPr>
        <w:t>финансовые годы</w:t>
      </w:r>
      <w:r w:rsidRPr="000B6C43">
        <w:rPr>
          <w:rFonts w:ascii="Times New Roman" w:hAnsi="Times New Roman"/>
          <w:sz w:val="26"/>
          <w:szCs w:val="26"/>
        </w:rPr>
        <w:t xml:space="preserve"> согласно Основным параметрам прогноза;</w:t>
      </w:r>
      <w:proofErr w:type="gramEnd"/>
    </w:p>
    <w:p w14:paraId="3C2B407E" w14:textId="3192198A" w:rsidR="007E4837" w:rsidRPr="000B6C43" w:rsidRDefault="007E4837" w:rsidP="0001150D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proofErr w:type="gramStart"/>
      <w:r w:rsidRPr="000B6C43">
        <w:rPr>
          <w:rFonts w:ascii="Times New Roman" w:hAnsi="Times New Roman"/>
          <w:b/>
          <w:sz w:val="26"/>
          <w:szCs w:val="26"/>
        </w:rPr>
        <w:t>С</w:t>
      </w:r>
      <w:proofErr w:type="gramEnd"/>
      <w:r w:rsidRPr="000B6C43">
        <w:rPr>
          <w:rFonts w:ascii="Times New Roman" w:hAnsi="Times New Roman"/>
          <w:sz w:val="26"/>
          <w:szCs w:val="26"/>
        </w:rPr>
        <w:t xml:space="preserve"> – средний процент собираемости за предшествующие годы (рассчитывается по данным отчета формы № 1-НМ как частное от деления суммы поступившего налога на сумму начисленного налога)</w:t>
      </w:r>
      <w:r w:rsidR="00C871C7" w:rsidRPr="000B6C43">
        <w:rPr>
          <w:rFonts w:ascii="Times New Roman" w:hAnsi="Times New Roman"/>
          <w:sz w:val="27"/>
          <w:szCs w:val="27"/>
        </w:rPr>
        <w:t xml:space="preserve"> </w:t>
      </w:r>
      <w:r w:rsidR="00C871C7" w:rsidRPr="000B6C43">
        <w:rPr>
          <w:rFonts w:ascii="Times New Roman" w:hAnsi="Times New Roman"/>
          <w:sz w:val="26"/>
          <w:szCs w:val="26"/>
        </w:rPr>
        <w:t>учитывает работу по погашению задолженности по налогу</w:t>
      </w:r>
      <w:r w:rsidRPr="000B6C43">
        <w:rPr>
          <w:rFonts w:ascii="Times New Roman" w:hAnsi="Times New Roman"/>
          <w:sz w:val="26"/>
          <w:szCs w:val="26"/>
        </w:rPr>
        <w:t>;</w:t>
      </w:r>
    </w:p>
    <w:p w14:paraId="248C351A" w14:textId="77777777" w:rsidR="00CA1BBE" w:rsidRPr="000B6C43" w:rsidRDefault="007E4837" w:rsidP="0001150D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sz w:val="26"/>
          <w:szCs w:val="26"/>
        </w:rPr>
        <w:t xml:space="preserve"> - корректирующая сумма поступлений, учитывающая изменения законодательства о налогах и сборах, а также другие факторы.</w:t>
      </w:r>
      <w:r w:rsidR="00CA1BBE" w:rsidRPr="000B6C43">
        <w:rPr>
          <w:rFonts w:ascii="Times New Roman" w:hAnsi="Times New Roman"/>
          <w:sz w:val="26"/>
          <w:szCs w:val="26"/>
        </w:rPr>
        <w:t xml:space="preserve"> </w:t>
      </w:r>
    </w:p>
    <w:p w14:paraId="17018EF4" w14:textId="31DDF68B" w:rsidR="007E4837" w:rsidRPr="000B6C43" w:rsidRDefault="007E4837" w:rsidP="0001150D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Прогноз поступлений на плановый период рассчитывается исходя </w:t>
      </w:r>
      <w:proofErr w:type="gramStart"/>
      <w:r w:rsidRPr="000B6C43">
        <w:rPr>
          <w:rFonts w:ascii="Times New Roman" w:hAnsi="Times New Roman"/>
          <w:sz w:val="26"/>
          <w:szCs w:val="26"/>
        </w:rPr>
        <w:t>из прогнозируемой суммы поступлений на предыдущий год с применением индекса физического объема инвестиций в основной капитал на соответствующий период</w:t>
      </w:r>
      <w:proofErr w:type="gramEnd"/>
      <w:r w:rsidRPr="000B6C43">
        <w:rPr>
          <w:rFonts w:ascii="Times New Roman" w:hAnsi="Times New Roman"/>
          <w:sz w:val="26"/>
          <w:szCs w:val="26"/>
        </w:rPr>
        <w:t xml:space="preserve"> согласно Основным параметрам прогноза. </w:t>
      </w:r>
    </w:p>
    <w:p w14:paraId="31D5DA44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 xml:space="preserve">Прогноз </w:t>
      </w:r>
      <w:r w:rsidRPr="000B6C43">
        <w:rPr>
          <w:rFonts w:ascii="Times New Roman" w:hAnsi="Times New Roman"/>
          <w:b/>
          <w:sz w:val="20"/>
          <w:szCs w:val="20"/>
        </w:rPr>
        <w:t xml:space="preserve">плановый период </w:t>
      </w:r>
      <w:r w:rsidRPr="000B6C43">
        <w:rPr>
          <w:rFonts w:ascii="Times New Roman" w:hAnsi="Times New Roman"/>
          <w:b/>
          <w:sz w:val="26"/>
          <w:szCs w:val="26"/>
        </w:rPr>
        <w:t xml:space="preserve">= </w:t>
      </w:r>
      <w:proofErr w:type="gramStart"/>
      <w:r w:rsidRPr="000B6C43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0B6C43">
        <w:rPr>
          <w:rFonts w:ascii="Times New Roman" w:hAnsi="Times New Roman"/>
          <w:b/>
          <w:sz w:val="26"/>
          <w:szCs w:val="26"/>
        </w:rPr>
        <w:t xml:space="preserve"> * И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инв </w:t>
      </w:r>
      <w:r w:rsidRPr="000B6C43">
        <w:rPr>
          <w:rFonts w:ascii="Times New Roman" w:hAnsi="Times New Roman"/>
          <w:b/>
          <w:sz w:val="26"/>
          <w:szCs w:val="26"/>
        </w:rPr>
        <w:t>: 100 (+/-) 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b/>
          <w:sz w:val="26"/>
          <w:szCs w:val="26"/>
        </w:rPr>
        <w:t xml:space="preserve">, </w:t>
      </w:r>
      <w:r w:rsidRPr="000B6C43">
        <w:rPr>
          <w:rFonts w:ascii="Times New Roman" w:hAnsi="Times New Roman"/>
          <w:sz w:val="26"/>
          <w:szCs w:val="26"/>
        </w:rPr>
        <w:t>где:</w:t>
      </w:r>
    </w:p>
    <w:p w14:paraId="7423424F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proofErr w:type="gramStart"/>
      <w:r w:rsidRPr="000B6C43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0B6C43">
        <w:rPr>
          <w:rFonts w:ascii="Times New Roman" w:hAnsi="Times New Roman"/>
          <w:sz w:val="26"/>
          <w:szCs w:val="26"/>
        </w:rPr>
        <w:t xml:space="preserve"> – прогноз поступлений на предшествующий год;</w:t>
      </w:r>
    </w:p>
    <w:p w14:paraId="6ECFEDA7" w14:textId="77777777" w:rsidR="00CA1BBE" w:rsidRPr="000B6C43" w:rsidRDefault="007E4837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И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инв</w:t>
      </w:r>
      <w:r w:rsidRPr="000B6C43">
        <w:rPr>
          <w:rFonts w:ascii="Times New Roman" w:hAnsi="Times New Roman"/>
          <w:sz w:val="26"/>
          <w:szCs w:val="26"/>
        </w:rPr>
        <w:t xml:space="preserve"> – индекс физического объема инвестиций в основной капитал на прогнозируемый год;</w:t>
      </w:r>
    </w:p>
    <w:p w14:paraId="2651C500" w14:textId="77777777" w:rsidR="00C871C7" w:rsidRPr="000B6C43" w:rsidRDefault="007E4837" w:rsidP="00C871C7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b/>
          <w:sz w:val="26"/>
          <w:szCs w:val="26"/>
        </w:rPr>
        <w:t xml:space="preserve"> </w:t>
      </w:r>
      <w:r w:rsidRPr="000B6C43">
        <w:rPr>
          <w:szCs w:val="26"/>
        </w:rPr>
        <w:t xml:space="preserve">- </w:t>
      </w:r>
      <w:r w:rsidRPr="000B6C43">
        <w:rPr>
          <w:rFonts w:ascii="Times New Roman" w:hAnsi="Times New Roman"/>
          <w:sz w:val="26"/>
          <w:szCs w:val="26"/>
        </w:rPr>
        <w:t>корректирующая сумма поступлений, учитывающая изменения законодательства о налогах и сборах, а также другие факторы.</w:t>
      </w:r>
    </w:p>
    <w:p w14:paraId="42CCC0E9" w14:textId="29FF527D" w:rsidR="00C25FBC" w:rsidRPr="000B6C43" w:rsidRDefault="00C25FBC" w:rsidP="00C871C7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При расчете прогнозного объема поступлений налога на имущество организаций учитываются выпадающие доходы в связи с предоставлением льгот, освобождений и преференций, установленных в рамках главы 30 НК РФ, дополнительных налоговых льгот, установленных нормативными правовыми актами субъектов Российской Федерации о налогах и сборах, и других льгот, и преференций.</w:t>
      </w:r>
    </w:p>
    <w:p w14:paraId="0AB201CD" w14:textId="77777777" w:rsidR="007E4837" w:rsidRPr="000B6C43" w:rsidRDefault="007E4837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Налог на имущество организаций зачисляется в консолидированный бюджет субъекта Российской Федерации по нормативам, установленным в соответствии со статьями БК РФ.</w:t>
      </w:r>
    </w:p>
    <w:p w14:paraId="6BBD1A25" w14:textId="77777777" w:rsidR="00EE138B" w:rsidRPr="000B6C43" w:rsidRDefault="00EE138B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14:paraId="69FBDA7B" w14:textId="74AEF3A9" w:rsidR="007E4837" w:rsidRPr="000B6C43" w:rsidRDefault="007E4837" w:rsidP="0001150D">
      <w:pPr>
        <w:pStyle w:val="2"/>
        <w:spacing w:after="240" w:line="240" w:lineRule="auto"/>
        <w:contextualSpacing/>
        <w:jc w:val="center"/>
        <w:rPr>
          <w:rFonts w:ascii="Times New Roman" w:hAnsi="Times New Roman"/>
          <w:i w:val="0"/>
        </w:rPr>
      </w:pPr>
      <w:bookmarkStart w:id="56" w:name="_Toc528576752"/>
      <w:r w:rsidRPr="000B6C43">
        <w:rPr>
          <w:rFonts w:ascii="Times New Roman" w:hAnsi="Times New Roman"/>
          <w:i w:val="0"/>
        </w:rPr>
        <w:t>2.</w:t>
      </w:r>
      <w:r w:rsidR="00AF5BA2" w:rsidRPr="000B6C43">
        <w:rPr>
          <w:rFonts w:ascii="Times New Roman" w:hAnsi="Times New Roman"/>
          <w:i w:val="0"/>
        </w:rPr>
        <w:t>9.3</w:t>
      </w:r>
      <w:r w:rsidRPr="000B6C43">
        <w:rPr>
          <w:rFonts w:ascii="Times New Roman" w:hAnsi="Times New Roman"/>
          <w:i w:val="0"/>
        </w:rPr>
        <w:t xml:space="preserve">. Транспортный налог </w:t>
      </w:r>
      <w:r w:rsidR="00707D09" w:rsidRPr="000B6C43">
        <w:rPr>
          <w:rFonts w:ascii="Times New Roman" w:hAnsi="Times New Roman"/>
          <w:i w:val="0"/>
        </w:rPr>
        <w:br/>
      </w:r>
      <w:r w:rsidRPr="000B6C43">
        <w:rPr>
          <w:rFonts w:ascii="Times New Roman" w:hAnsi="Times New Roman"/>
          <w:i w:val="0"/>
        </w:rPr>
        <w:t>18210604000020000110</w:t>
      </w:r>
      <w:bookmarkEnd w:id="56"/>
      <w:r w:rsidRPr="000B6C43">
        <w:rPr>
          <w:rFonts w:ascii="Times New Roman" w:hAnsi="Times New Roman"/>
          <w:i w:val="0"/>
        </w:rPr>
        <w:t xml:space="preserve"> </w:t>
      </w:r>
    </w:p>
    <w:p w14:paraId="7DF985AF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Расчёт доходов в бюджетную систему Российской Федерации от уплаты транспортного налога осуществляется в соответствии с действующим законодательством Российской Федерации о налогах и сборах.</w:t>
      </w:r>
    </w:p>
    <w:p w14:paraId="688A8514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lastRenderedPageBreak/>
        <w:t>Расчёт прогнозного объёма поступлений транспортного налога производится отдельно по транспортному налогу с организаций и по транспортному налогу с физических лиц.</w:t>
      </w:r>
    </w:p>
    <w:p w14:paraId="50A0E345" w14:textId="77777777" w:rsidR="00EE138B" w:rsidRPr="000B6C43" w:rsidRDefault="00EE138B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14:paraId="25204FDF" w14:textId="301CC745" w:rsidR="007E4837" w:rsidRPr="000B6C43" w:rsidRDefault="007E4837" w:rsidP="0001150D">
      <w:pPr>
        <w:pStyle w:val="3"/>
        <w:tabs>
          <w:tab w:val="left" w:pos="1985"/>
        </w:tabs>
        <w:spacing w:before="120" w:after="120" w:line="240" w:lineRule="auto"/>
        <w:ind w:left="1985" w:right="1133"/>
        <w:contextualSpacing/>
        <w:jc w:val="center"/>
        <w:rPr>
          <w:rFonts w:ascii="Times New Roman" w:hAnsi="Times New Roman"/>
          <w:sz w:val="28"/>
          <w:szCs w:val="28"/>
        </w:rPr>
      </w:pPr>
      <w:bookmarkStart w:id="57" w:name="_Toc528576753"/>
      <w:r w:rsidRPr="000B6C43">
        <w:rPr>
          <w:rFonts w:ascii="Times New Roman" w:hAnsi="Times New Roman"/>
          <w:sz w:val="28"/>
          <w:szCs w:val="28"/>
        </w:rPr>
        <w:t>2.</w:t>
      </w:r>
      <w:r w:rsidR="00AF5BA2" w:rsidRPr="000B6C43">
        <w:rPr>
          <w:rFonts w:ascii="Times New Roman" w:hAnsi="Times New Roman"/>
          <w:sz w:val="28"/>
          <w:szCs w:val="28"/>
        </w:rPr>
        <w:t>9</w:t>
      </w:r>
      <w:r w:rsidRPr="000B6C43">
        <w:rPr>
          <w:rFonts w:ascii="Times New Roman" w:hAnsi="Times New Roman"/>
          <w:sz w:val="28"/>
          <w:szCs w:val="28"/>
        </w:rPr>
        <w:t>.</w:t>
      </w:r>
      <w:r w:rsidR="00AF5BA2" w:rsidRPr="000B6C43">
        <w:rPr>
          <w:rFonts w:ascii="Times New Roman" w:hAnsi="Times New Roman"/>
          <w:sz w:val="28"/>
          <w:szCs w:val="28"/>
        </w:rPr>
        <w:t>3</w:t>
      </w:r>
      <w:r w:rsidRPr="000B6C43">
        <w:rPr>
          <w:rFonts w:ascii="Times New Roman" w:hAnsi="Times New Roman"/>
          <w:sz w:val="28"/>
          <w:szCs w:val="28"/>
        </w:rPr>
        <w:t>.</w:t>
      </w:r>
      <w:r w:rsidR="00AF5BA2" w:rsidRPr="000B6C43">
        <w:rPr>
          <w:rFonts w:ascii="Times New Roman" w:hAnsi="Times New Roman"/>
          <w:sz w:val="28"/>
          <w:szCs w:val="28"/>
        </w:rPr>
        <w:t>1</w:t>
      </w:r>
      <w:r w:rsidRPr="000B6C43">
        <w:rPr>
          <w:rFonts w:ascii="Times New Roman" w:hAnsi="Times New Roman"/>
          <w:sz w:val="28"/>
          <w:szCs w:val="28"/>
        </w:rPr>
        <w:t xml:space="preserve"> Транспортный налог с организаций </w:t>
      </w:r>
      <w:r w:rsidRPr="000B6C43">
        <w:rPr>
          <w:rFonts w:ascii="Times New Roman" w:hAnsi="Times New Roman"/>
          <w:sz w:val="28"/>
          <w:szCs w:val="28"/>
        </w:rPr>
        <w:br/>
        <w:t>18210604011020000110</w:t>
      </w:r>
      <w:bookmarkEnd w:id="57"/>
    </w:p>
    <w:p w14:paraId="63A4DE4C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Для расчёта транспортного налога с организаций, используются:</w:t>
      </w:r>
    </w:p>
    <w:p w14:paraId="46F103F8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данные отчёта формы № 1-НМ «Отчет о начислении и поступлении налогов и сборов в бюджетную систему РФ»;</w:t>
      </w:r>
    </w:p>
    <w:p w14:paraId="27320C53" w14:textId="76A5508B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данные отчета формы </w:t>
      </w:r>
      <w:r w:rsidR="00F01738" w:rsidRPr="000B6C43">
        <w:rPr>
          <w:rFonts w:ascii="Times New Roman" w:hAnsi="Times New Roman"/>
          <w:sz w:val="26"/>
          <w:szCs w:val="26"/>
        </w:rPr>
        <w:t xml:space="preserve">№ </w:t>
      </w:r>
      <w:r w:rsidRPr="000B6C43">
        <w:rPr>
          <w:rFonts w:ascii="Times New Roman" w:hAnsi="Times New Roman"/>
          <w:sz w:val="26"/>
          <w:szCs w:val="26"/>
        </w:rPr>
        <w:t>5-ТН «Отчет о налоговой базе и структуре начислений по транспортному налогу».</w:t>
      </w:r>
    </w:p>
    <w:p w14:paraId="460F8DB7" w14:textId="77777777" w:rsidR="007E4837" w:rsidRPr="000B6C43" w:rsidRDefault="007E4837" w:rsidP="0001150D">
      <w:pPr>
        <w:pStyle w:val="32"/>
        <w:ind w:left="0" w:firstLine="709"/>
        <w:contextualSpacing/>
        <w:jc w:val="both"/>
        <w:rPr>
          <w:color w:val="000000"/>
          <w:sz w:val="26"/>
          <w:szCs w:val="26"/>
        </w:rPr>
      </w:pPr>
      <w:r w:rsidRPr="000B6C43">
        <w:rPr>
          <w:sz w:val="26"/>
          <w:szCs w:val="26"/>
        </w:rPr>
        <w:t xml:space="preserve">Прогноз поступлений на очередной финансовый год и плановый период </w:t>
      </w:r>
      <w:r w:rsidRPr="000B6C43">
        <w:rPr>
          <w:color w:val="000000"/>
          <w:sz w:val="26"/>
          <w:szCs w:val="26"/>
        </w:rPr>
        <w:t>рассчитывается по методу прямого расчета по следующей формуле:</w:t>
      </w:r>
    </w:p>
    <w:p w14:paraId="5DBC7CD8" w14:textId="77777777" w:rsidR="007E4837" w:rsidRPr="000B6C43" w:rsidRDefault="007E4837" w:rsidP="0001150D">
      <w:pPr>
        <w:pStyle w:val="32"/>
        <w:ind w:left="0" w:firstLine="709"/>
        <w:contextualSpacing/>
        <w:jc w:val="both"/>
        <w:rPr>
          <w:b/>
          <w:color w:val="000000"/>
          <w:sz w:val="26"/>
          <w:szCs w:val="26"/>
        </w:rPr>
      </w:pPr>
      <w:r w:rsidRPr="000B6C43">
        <w:rPr>
          <w:b/>
          <w:color w:val="000000"/>
          <w:sz w:val="26"/>
          <w:szCs w:val="26"/>
        </w:rPr>
        <w:t>Прогноз</w:t>
      </w:r>
      <w:r w:rsidRPr="000B6C43">
        <w:rPr>
          <w:b/>
          <w:sz w:val="20"/>
          <w:szCs w:val="20"/>
        </w:rPr>
        <w:t xml:space="preserve"> очередной фин</w:t>
      </w:r>
      <w:proofErr w:type="gramStart"/>
      <w:r w:rsidRPr="000B6C43">
        <w:rPr>
          <w:b/>
          <w:sz w:val="20"/>
          <w:szCs w:val="20"/>
        </w:rPr>
        <w:t>.г</w:t>
      </w:r>
      <w:proofErr w:type="gramEnd"/>
      <w:r w:rsidRPr="000B6C43">
        <w:rPr>
          <w:b/>
          <w:sz w:val="20"/>
          <w:szCs w:val="20"/>
        </w:rPr>
        <w:t>од</w:t>
      </w:r>
      <w:r w:rsidRPr="000B6C43">
        <w:rPr>
          <w:b/>
          <w:color w:val="000000"/>
          <w:sz w:val="26"/>
          <w:szCs w:val="26"/>
        </w:rPr>
        <w:t xml:space="preserve"> = (Н</w:t>
      </w:r>
      <w:r w:rsidRPr="000B6C43">
        <w:rPr>
          <w:b/>
          <w:color w:val="000000"/>
          <w:sz w:val="26"/>
          <w:szCs w:val="26"/>
          <w:vertAlign w:val="subscript"/>
        </w:rPr>
        <w:t>о</w:t>
      </w:r>
      <w:r w:rsidRPr="000B6C43">
        <w:rPr>
          <w:b/>
          <w:color w:val="000000"/>
          <w:sz w:val="26"/>
          <w:szCs w:val="26"/>
        </w:rPr>
        <w:t xml:space="preserve"> * Т</w:t>
      </w:r>
      <w:r w:rsidRPr="000B6C43">
        <w:rPr>
          <w:b/>
          <w:color w:val="000000"/>
          <w:sz w:val="26"/>
          <w:szCs w:val="26"/>
          <w:vertAlign w:val="subscript"/>
        </w:rPr>
        <w:t>н</w:t>
      </w:r>
      <w:r w:rsidRPr="000B6C43">
        <w:rPr>
          <w:b/>
          <w:color w:val="000000"/>
          <w:sz w:val="26"/>
          <w:szCs w:val="26"/>
        </w:rPr>
        <w:t xml:space="preserve"> : 100) * С : 100 (+/-) К</w:t>
      </w:r>
      <w:r w:rsidRPr="000B6C43">
        <w:rPr>
          <w:b/>
          <w:color w:val="000000"/>
          <w:sz w:val="26"/>
          <w:szCs w:val="26"/>
          <w:vertAlign w:val="subscript"/>
        </w:rPr>
        <w:t>сумма</w:t>
      </w:r>
      <w:r w:rsidRPr="000B6C43">
        <w:rPr>
          <w:b/>
          <w:color w:val="000000"/>
          <w:sz w:val="26"/>
          <w:szCs w:val="26"/>
        </w:rPr>
        <w:t xml:space="preserve">, </w:t>
      </w:r>
    </w:p>
    <w:p w14:paraId="230E62BB" w14:textId="77777777" w:rsidR="007E4837" w:rsidRPr="000B6C43" w:rsidRDefault="007E4837" w:rsidP="0001150D">
      <w:pPr>
        <w:pStyle w:val="32"/>
        <w:ind w:left="0" w:firstLine="709"/>
        <w:contextualSpacing/>
        <w:jc w:val="both"/>
        <w:rPr>
          <w:color w:val="000000"/>
          <w:sz w:val="26"/>
          <w:szCs w:val="26"/>
        </w:rPr>
      </w:pPr>
      <w:r w:rsidRPr="000B6C43">
        <w:rPr>
          <w:b/>
          <w:color w:val="000000"/>
          <w:sz w:val="26"/>
          <w:szCs w:val="26"/>
        </w:rPr>
        <w:t>Прогноз</w:t>
      </w:r>
      <w:r w:rsidRPr="000B6C43">
        <w:rPr>
          <w:b/>
          <w:sz w:val="20"/>
          <w:szCs w:val="20"/>
        </w:rPr>
        <w:t xml:space="preserve"> плановый период</w:t>
      </w:r>
      <w:r w:rsidRPr="000B6C43">
        <w:rPr>
          <w:b/>
          <w:color w:val="000000"/>
          <w:sz w:val="26"/>
          <w:szCs w:val="26"/>
        </w:rPr>
        <w:t xml:space="preserve"> = (Н</w:t>
      </w:r>
      <w:r w:rsidRPr="000B6C43">
        <w:rPr>
          <w:b/>
          <w:color w:val="000000"/>
          <w:sz w:val="26"/>
          <w:szCs w:val="26"/>
          <w:vertAlign w:val="subscript"/>
        </w:rPr>
        <w:t>о</w:t>
      </w:r>
      <w:r w:rsidRPr="000B6C43">
        <w:rPr>
          <w:b/>
          <w:color w:val="000000"/>
          <w:sz w:val="26"/>
          <w:szCs w:val="26"/>
        </w:rPr>
        <w:t xml:space="preserve"> * Т</w:t>
      </w:r>
      <w:r w:rsidRPr="000B6C43">
        <w:rPr>
          <w:b/>
          <w:color w:val="000000"/>
          <w:sz w:val="26"/>
          <w:szCs w:val="26"/>
          <w:vertAlign w:val="subscript"/>
        </w:rPr>
        <w:t>н</w:t>
      </w:r>
      <w:proofErr w:type="gramStart"/>
      <w:r w:rsidRPr="000B6C43">
        <w:rPr>
          <w:b/>
          <w:color w:val="000000"/>
          <w:sz w:val="26"/>
          <w:szCs w:val="26"/>
        </w:rPr>
        <w:t xml:space="preserve"> :</w:t>
      </w:r>
      <w:proofErr w:type="gramEnd"/>
      <w:r w:rsidRPr="000B6C43">
        <w:rPr>
          <w:b/>
          <w:color w:val="000000"/>
          <w:sz w:val="26"/>
          <w:szCs w:val="26"/>
        </w:rPr>
        <w:t xml:space="preserve"> 100) * С : 100 (+/-) К</w:t>
      </w:r>
      <w:r w:rsidRPr="000B6C43">
        <w:rPr>
          <w:b/>
          <w:color w:val="000000"/>
          <w:sz w:val="26"/>
          <w:szCs w:val="26"/>
          <w:vertAlign w:val="subscript"/>
        </w:rPr>
        <w:t>сумма</w:t>
      </w:r>
      <w:r w:rsidRPr="000B6C43">
        <w:rPr>
          <w:b/>
          <w:color w:val="000000"/>
          <w:sz w:val="26"/>
          <w:szCs w:val="26"/>
        </w:rPr>
        <w:t xml:space="preserve">, </w:t>
      </w:r>
      <w:r w:rsidRPr="000B6C43">
        <w:rPr>
          <w:color w:val="000000"/>
          <w:sz w:val="26"/>
          <w:szCs w:val="26"/>
        </w:rPr>
        <w:t>где:</w:t>
      </w:r>
    </w:p>
    <w:p w14:paraId="79EE67DD" w14:textId="77777777" w:rsidR="007E4837" w:rsidRPr="000B6C43" w:rsidRDefault="007E4837" w:rsidP="0001150D">
      <w:pPr>
        <w:pStyle w:val="32"/>
        <w:ind w:left="0" w:firstLine="709"/>
        <w:contextualSpacing/>
        <w:jc w:val="both"/>
        <w:rPr>
          <w:color w:val="000000"/>
          <w:sz w:val="26"/>
          <w:szCs w:val="26"/>
        </w:rPr>
      </w:pPr>
      <w:r w:rsidRPr="000B6C43">
        <w:rPr>
          <w:color w:val="000000"/>
          <w:sz w:val="26"/>
          <w:szCs w:val="26"/>
        </w:rPr>
        <w:t xml:space="preserve">- </w:t>
      </w:r>
      <w:r w:rsidRPr="000B6C43">
        <w:rPr>
          <w:b/>
          <w:color w:val="000000"/>
          <w:sz w:val="26"/>
          <w:szCs w:val="26"/>
        </w:rPr>
        <w:t>Но</w:t>
      </w:r>
      <w:r w:rsidRPr="000B6C43">
        <w:rPr>
          <w:color w:val="000000"/>
          <w:sz w:val="26"/>
          <w:szCs w:val="26"/>
        </w:rPr>
        <w:t xml:space="preserve"> - исчисленная сумма налога (по данным отчета формы № 5-ТН за последний налоговый период</w:t>
      </w:r>
      <w:proofErr w:type="gramStart"/>
      <w:r w:rsidRPr="000B6C43">
        <w:rPr>
          <w:color w:val="000000"/>
          <w:sz w:val="26"/>
          <w:szCs w:val="26"/>
        </w:rPr>
        <w:t xml:space="preserve"> )</w:t>
      </w:r>
      <w:proofErr w:type="gramEnd"/>
      <w:r w:rsidRPr="000B6C43">
        <w:rPr>
          <w:color w:val="000000"/>
          <w:sz w:val="26"/>
          <w:szCs w:val="26"/>
        </w:rPr>
        <w:t>;</w:t>
      </w:r>
    </w:p>
    <w:p w14:paraId="4A137183" w14:textId="77777777" w:rsidR="007E4837" w:rsidRPr="000B6C43" w:rsidRDefault="007E4837" w:rsidP="0001150D">
      <w:pPr>
        <w:pStyle w:val="32"/>
        <w:ind w:left="0" w:firstLine="709"/>
        <w:contextualSpacing/>
        <w:jc w:val="both"/>
        <w:rPr>
          <w:color w:val="000000"/>
          <w:sz w:val="26"/>
          <w:szCs w:val="26"/>
        </w:rPr>
      </w:pPr>
      <w:r w:rsidRPr="000B6C43">
        <w:rPr>
          <w:color w:val="000000"/>
          <w:sz w:val="26"/>
          <w:szCs w:val="26"/>
        </w:rPr>
        <w:t xml:space="preserve">- </w:t>
      </w:r>
      <w:r w:rsidRPr="000B6C43">
        <w:rPr>
          <w:b/>
          <w:color w:val="000000"/>
          <w:sz w:val="26"/>
          <w:szCs w:val="26"/>
        </w:rPr>
        <w:t xml:space="preserve">Тн - </w:t>
      </w:r>
      <w:r w:rsidRPr="000B6C43">
        <w:rPr>
          <w:color w:val="000000"/>
          <w:sz w:val="26"/>
          <w:szCs w:val="26"/>
        </w:rPr>
        <w:t>средний темп роста исчисленного налога за предшествующие налоговые периоды (по данным отчета формы № 5-ТН);</w:t>
      </w:r>
    </w:p>
    <w:p w14:paraId="66F67B8A" w14:textId="32059E4E" w:rsidR="007E4837" w:rsidRPr="000B6C43" w:rsidRDefault="007E4837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color w:val="000000"/>
          <w:szCs w:val="26"/>
        </w:rPr>
        <w:t xml:space="preserve">- </w:t>
      </w:r>
      <w:r w:rsidRPr="000B6C43">
        <w:rPr>
          <w:b/>
          <w:color w:val="000000"/>
          <w:szCs w:val="26"/>
        </w:rPr>
        <w:t>С</w:t>
      </w:r>
      <w:r w:rsidRPr="000B6C43">
        <w:rPr>
          <w:color w:val="000000"/>
          <w:szCs w:val="26"/>
        </w:rPr>
        <w:t xml:space="preserve"> </w:t>
      </w:r>
      <w:proofErr w:type="gramStart"/>
      <w:r w:rsidRPr="000B6C43">
        <w:rPr>
          <w:color w:val="000000"/>
          <w:szCs w:val="26"/>
        </w:rPr>
        <w:t>-с</w:t>
      </w:r>
      <w:proofErr w:type="gramEnd"/>
      <w:r w:rsidRPr="000B6C43">
        <w:rPr>
          <w:color w:val="000000"/>
          <w:szCs w:val="26"/>
        </w:rPr>
        <w:t xml:space="preserve">редний процент собираемости за предшествующие годы </w:t>
      </w:r>
      <w:r w:rsidRPr="000B6C43">
        <w:rPr>
          <w:szCs w:val="26"/>
        </w:rPr>
        <w:t>(рассчитывается по данным отчета формы № 1-НМ как частное от деления суммы поступившего налога на сумму начисленного налога)</w:t>
      </w:r>
      <w:r w:rsidR="00C871C7" w:rsidRPr="000B6C43">
        <w:rPr>
          <w:sz w:val="27"/>
          <w:szCs w:val="27"/>
        </w:rPr>
        <w:t xml:space="preserve"> </w:t>
      </w:r>
      <w:r w:rsidR="00C871C7" w:rsidRPr="000B6C43">
        <w:rPr>
          <w:szCs w:val="26"/>
        </w:rPr>
        <w:t>учитывает работу по погашению задолженности по налогу</w:t>
      </w:r>
      <w:r w:rsidRPr="000B6C43">
        <w:rPr>
          <w:szCs w:val="26"/>
        </w:rPr>
        <w:t>;</w:t>
      </w:r>
    </w:p>
    <w:p w14:paraId="65483306" w14:textId="77777777" w:rsidR="00C871C7" w:rsidRPr="000B6C43" w:rsidRDefault="007E4837" w:rsidP="00C871C7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К</w:t>
      </w:r>
      <w:r w:rsidRPr="000B6C43">
        <w:rPr>
          <w:b/>
          <w:szCs w:val="26"/>
          <w:vertAlign w:val="subscript"/>
        </w:rPr>
        <w:t>сумма</w:t>
      </w:r>
      <w:r w:rsidRPr="000B6C43">
        <w:rPr>
          <w:szCs w:val="26"/>
        </w:rPr>
        <w:t xml:space="preserve"> - корректирующая сумма поступлений, учитывающая изменения законодательства о налогах и сборах, а также другие факторы.</w:t>
      </w:r>
    </w:p>
    <w:p w14:paraId="466C6FF8" w14:textId="13B5B70F" w:rsidR="00726962" w:rsidRPr="000B6C43" w:rsidRDefault="00726962" w:rsidP="007269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6"/>
          <w:szCs w:val="26"/>
        </w:rPr>
      </w:pPr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При расчете прогнозного объема поступлений транспортного налога с организаций учитываются выпадающие доходы в связи с предоставлением льгот, освобождений и преференций, установленных в рамках главы 28 НК РФ, дополнительных налоговых льгот, установленных нормативными правовыми актами субъектов Российской Федерации о налогах и сборах, и других льгот, и преференций</w:t>
      </w:r>
      <w:proofErr w:type="gramStart"/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.О</w:t>
      </w:r>
      <w:proofErr w:type="gramEnd"/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бъём выпадающих доходов определяется в рамках прописанного алгоритма расчёта прогнозного объёма поступлений налога.</w:t>
      </w:r>
    </w:p>
    <w:p w14:paraId="08E1BC0D" w14:textId="77777777" w:rsidR="007E4837" w:rsidRPr="000B6C43" w:rsidRDefault="007E4837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>Транспортный налог с организаций зачисляется в консолидированный бюджет субъекта Российской Федерации по нормативам, установленным в соответствии со статьями БК РФ.</w:t>
      </w:r>
    </w:p>
    <w:p w14:paraId="012D3F0A" w14:textId="77777777" w:rsidR="007E4837" w:rsidRPr="000B6C43" w:rsidRDefault="007E4837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</w:p>
    <w:p w14:paraId="3FD816EF" w14:textId="62E4A1DB" w:rsidR="007E4837" w:rsidRPr="000B6C43" w:rsidRDefault="002B34FC" w:rsidP="0001150D">
      <w:pPr>
        <w:pStyle w:val="3"/>
        <w:tabs>
          <w:tab w:val="left" w:pos="1985"/>
        </w:tabs>
        <w:spacing w:before="120" w:after="120" w:line="240" w:lineRule="auto"/>
        <w:ind w:left="1985" w:right="1133"/>
        <w:contextualSpacing/>
        <w:jc w:val="center"/>
        <w:rPr>
          <w:rFonts w:ascii="Times New Roman" w:hAnsi="Times New Roman"/>
          <w:sz w:val="28"/>
          <w:szCs w:val="28"/>
        </w:rPr>
      </w:pPr>
      <w:bookmarkStart w:id="58" w:name="_Toc528576754"/>
      <w:r w:rsidRPr="000B6C43">
        <w:rPr>
          <w:rFonts w:ascii="Times New Roman" w:hAnsi="Times New Roman"/>
          <w:sz w:val="28"/>
          <w:szCs w:val="28"/>
        </w:rPr>
        <w:t>2.</w:t>
      </w:r>
      <w:r w:rsidR="00AF5BA2" w:rsidRPr="000B6C43">
        <w:rPr>
          <w:rFonts w:ascii="Times New Roman" w:hAnsi="Times New Roman"/>
          <w:sz w:val="28"/>
          <w:szCs w:val="28"/>
        </w:rPr>
        <w:t>9</w:t>
      </w:r>
      <w:r w:rsidR="007E4837" w:rsidRPr="000B6C43">
        <w:rPr>
          <w:rFonts w:ascii="Times New Roman" w:hAnsi="Times New Roman"/>
          <w:sz w:val="28"/>
          <w:szCs w:val="28"/>
        </w:rPr>
        <w:t>.</w:t>
      </w:r>
      <w:r w:rsidR="00AF5BA2" w:rsidRPr="000B6C43">
        <w:rPr>
          <w:rFonts w:ascii="Times New Roman" w:hAnsi="Times New Roman"/>
          <w:sz w:val="28"/>
          <w:szCs w:val="28"/>
        </w:rPr>
        <w:t>3</w:t>
      </w:r>
      <w:r w:rsidR="007E4837" w:rsidRPr="000B6C43">
        <w:rPr>
          <w:rFonts w:ascii="Times New Roman" w:hAnsi="Times New Roman"/>
          <w:sz w:val="28"/>
          <w:szCs w:val="28"/>
        </w:rPr>
        <w:t>.</w:t>
      </w:r>
      <w:r w:rsidR="00AF5BA2" w:rsidRPr="000B6C43">
        <w:rPr>
          <w:rFonts w:ascii="Times New Roman" w:hAnsi="Times New Roman"/>
          <w:sz w:val="28"/>
          <w:szCs w:val="28"/>
        </w:rPr>
        <w:t>2.</w:t>
      </w:r>
      <w:r w:rsidR="007E4837" w:rsidRPr="000B6C43">
        <w:rPr>
          <w:rFonts w:ascii="Times New Roman" w:hAnsi="Times New Roman"/>
          <w:sz w:val="28"/>
          <w:szCs w:val="28"/>
        </w:rPr>
        <w:t xml:space="preserve"> Транспортный налог с физических лиц </w:t>
      </w:r>
      <w:r w:rsidR="007E4837" w:rsidRPr="000B6C43">
        <w:rPr>
          <w:rFonts w:ascii="Times New Roman" w:hAnsi="Times New Roman"/>
          <w:sz w:val="28"/>
          <w:szCs w:val="28"/>
        </w:rPr>
        <w:br/>
        <w:t>18210604012020000110</w:t>
      </w:r>
      <w:bookmarkEnd w:id="58"/>
    </w:p>
    <w:p w14:paraId="5FF4A06C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Для расчёта транспортного налога с физических лиц, используются:</w:t>
      </w:r>
    </w:p>
    <w:p w14:paraId="46BB2D1F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данные отчёта формы № 1-НМ «Отчет о начислении и поступлении налогов и сборов в бюджетную систему РФ»;</w:t>
      </w:r>
    </w:p>
    <w:p w14:paraId="15BEC898" w14:textId="3F0FEBF8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данные отчета формы </w:t>
      </w:r>
      <w:r w:rsidR="00F01738" w:rsidRPr="000B6C43">
        <w:rPr>
          <w:rFonts w:ascii="Times New Roman" w:hAnsi="Times New Roman"/>
          <w:sz w:val="26"/>
          <w:szCs w:val="26"/>
        </w:rPr>
        <w:t xml:space="preserve">№ </w:t>
      </w:r>
      <w:r w:rsidRPr="000B6C43">
        <w:rPr>
          <w:rFonts w:ascii="Times New Roman" w:hAnsi="Times New Roman"/>
          <w:sz w:val="26"/>
          <w:szCs w:val="26"/>
        </w:rPr>
        <w:t>5-ТН «Отчет о налоговой базе и структуре начислений по транспортному налогу».</w:t>
      </w:r>
    </w:p>
    <w:p w14:paraId="532229E3" w14:textId="77777777" w:rsidR="007E4837" w:rsidRPr="000B6C43" w:rsidRDefault="007E4837" w:rsidP="0001150D">
      <w:pPr>
        <w:pStyle w:val="32"/>
        <w:ind w:left="0" w:firstLine="709"/>
        <w:contextualSpacing/>
        <w:jc w:val="both"/>
        <w:rPr>
          <w:color w:val="000000"/>
          <w:sz w:val="26"/>
          <w:szCs w:val="26"/>
        </w:rPr>
      </w:pPr>
      <w:r w:rsidRPr="000B6C43">
        <w:rPr>
          <w:sz w:val="26"/>
          <w:szCs w:val="26"/>
        </w:rPr>
        <w:t xml:space="preserve">Прогноз поступлений на очередной финансовый год и плановый период </w:t>
      </w:r>
      <w:r w:rsidRPr="000B6C43">
        <w:rPr>
          <w:color w:val="000000"/>
          <w:sz w:val="26"/>
          <w:szCs w:val="26"/>
        </w:rPr>
        <w:t>рассчитывается по методу прямого расчета по следующей формуле:</w:t>
      </w:r>
    </w:p>
    <w:p w14:paraId="60ADCBEB" w14:textId="77777777" w:rsidR="007E4837" w:rsidRPr="000B6C43" w:rsidRDefault="007E4837" w:rsidP="0001150D">
      <w:pPr>
        <w:pStyle w:val="32"/>
        <w:ind w:left="0" w:firstLine="709"/>
        <w:contextualSpacing/>
        <w:jc w:val="both"/>
        <w:rPr>
          <w:b/>
          <w:color w:val="000000"/>
          <w:sz w:val="26"/>
          <w:szCs w:val="26"/>
        </w:rPr>
      </w:pPr>
      <w:r w:rsidRPr="000B6C43">
        <w:rPr>
          <w:b/>
          <w:color w:val="000000"/>
          <w:sz w:val="26"/>
          <w:szCs w:val="26"/>
        </w:rPr>
        <w:t>Прогноз</w:t>
      </w:r>
      <w:r w:rsidRPr="000B6C43">
        <w:rPr>
          <w:b/>
          <w:sz w:val="20"/>
          <w:szCs w:val="20"/>
        </w:rPr>
        <w:t xml:space="preserve"> очередной фин</w:t>
      </w:r>
      <w:proofErr w:type="gramStart"/>
      <w:r w:rsidRPr="000B6C43">
        <w:rPr>
          <w:b/>
          <w:sz w:val="20"/>
          <w:szCs w:val="20"/>
        </w:rPr>
        <w:t>.г</w:t>
      </w:r>
      <w:proofErr w:type="gramEnd"/>
      <w:r w:rsidRPr="000B6C43">
        <w:rPr>
          <w:b/>
          <w:sz w:val="20"/>
          <w:szCs w:val="20"/>
        </w:rPr>
        <w:t>од</w:t>
      </w:r>
      <w:r w:rsidRPr="000B6C43">
        <w:rPr>
          <w:b/>
          <w:color w:val="000000"/>
          <w:sz w:val="26"/>
          <w:szCs w:val="26"/>
        </w:rPr>
        <w:t xml:space="preserve"> = (Но * Тн : 100) * С : 100 (+/-) К</w:t>
      </w:r>
      <w:r w:rsidRPr="000B6C43">
        <w:rPr>
          <w:b/>
          <w:color w:val="000000"/>
          <w:sz w:val="26"/>
          <w:szCs w:val="26"/>
          <w:vertAlign w:val="subscript"/>
        </w:rPr>
        <w:t>сумма</w:t>
      </w:r>
      <w:r w:rsidRPr="000B6C43">
        <w:rPr>
          <w:b/>
          <w:color w:val="000000"/>
          <w:sz w:val="26"/>
          <w:szCs w:val="26"/>
        </w:rPr>
        <w:t xml:space="preserve">, </w:t>
      </w:r>
    </w:p>
    <w:p w14:paraId="0674EA24" w14:textId="77777777" w:rsidR="007E4837" w:rsidRPr="000B6C43" w:rsidRDefault="007E4837" w:rsidP="0001150D">
      <w:pPr>
        <w:pStyle w:val="32"/>
        <w:ind w:left="0" w:firstLine="709"/>
        <w:contextualSpacing/>
        <w:jc w:val="both"/>
        <w:rPr>
          <w:color w:val="000000"/>
          <w:sz w:val="26"/>
          <w:szCs w:val="26"/>
        </w:rPr>
      </w:pPr>
      <w:r w:rsidRPr="000B6C43">
        <w:rPr>
          <w:b/>
          <w:color w:val="000000"/>
          <w:sz w:val="26"/>
          <w:szCs w:val="26"/>
        </w:rPr>
        <w:lastRenderedPageBreak/>
        <w:t>Прогноз</w:t>
      </w:r>
      <w:r w:rsidRPr="000B6C43">
        <w:rPr>
          <w:b/>
          <w:sz w:val="20"/>
          <w:szCs w:val="20"/>
        </w:rPr>
        <w:t xml:space="preserve"> плановый период</w:t>
      </w:r>
      <w:r w:rsidRPr="000B6C43">
        <w:rPr>
          <w:b/>
          <w:color w:val="000000"/>
          <w:sz w:val="26"/>
          <w:szCs w:val="26"/>
        </w:rPr>
        <w:t xml:space="preserve"> = (Но * Тн</w:t>
      </w:r>
      <w:proofErr w:type="gramStart"/>
      <w:r w:rsidRPr="000B6C43">
        <w:rPr>
          <w:b/>
          <w:color w:val="000000"/>
          <w:sz w:val="26"/>
          <w:szCs w:val="26"/>
        </w:rPr>
        <w:t xml:space="preserve"> :</w:t>
      </w:r>
      <w:proofErr w:type="gramEnd"/>
      <w:r w:rsidRPr="000B6C43">
        <w:rPr>
          <w:b/>
          <w:color w:val="000000"/>
          <w:sz w:val="26"/>
          <w:szCs w:val="26"/>
        </w:rPr>
        <w:t xml:space="preserve"> 100) * С : 100 (+/-) К</w:t>
      </w:r>
      <w:r w:rsidRPr="000B6C43">
        <w:rPr>
          <w:b/>
          <w:color w:val="000000"/>
          <w:sz w:val="26"/>
          <w:szCs w:val="26"/>
          <w:vertAlign w:val="subscript"/>
        </w:rPr>
        <w:t>сумма</w:t>
      </w:r>
      <w:r w:rsidRPr="000B6C43">
        <w:rPr>
          <w:b/>
          <w:color w:val="000000"/>
          <w:sz w:val="26"/>
          <w:szCs w:val="26"/>
        </w:rPr>
        <w:t xml:space="preserve">, </w:t>
      </w:r>
      <w:r w:rsidRPr="000B6C43">
        <w:rPr>
          <w:color w:val="000000"/>
          <w:sz w:val="26"/>
          <w:szCs w:val="26"/>
        </w:rPr>
        <w:t>где:</w:t>
      </w:r>
    </w:p>
    <w:p w14:paraId="4E470C8B" w14:textId="77777777" w:rsidR="007E4837" w:rsidRPr="000B6C43" w:rsidRDefault="007E4837" w:rsidP="0001150D">
      <w:pPr>
        <w:pStyle w:val="32"/>
        <w:ind w:left="0" w:firstLine="709"/>
        <w:contextualSpacing/>
        <w:jc w:val="both"/>
        <w:rPr>
          <w:color w:val="000000"/>
          <w:sz w:val="26"/>
          <w:szCs w:val="26"/>
        </w:rPr>
      </w:pPr>
      <w:r w:rsidRPr="000B6C43">
        <w:rPr>
          <w:color w:val="000000"/>
          <w:sz w:val="26"/>
          <w:szCs w:val="26"/>
        </w:rPr>
        <w:t xml:space="preserve">- </w:t>
      </w:r>
      <w:r w:rsidRPr="000B6C43">
        <w:rPr>
          <w:b/>
          <w:color w:val="000000"/>
          <w:sz w:val="26"/>
          <w:szCs w:val="26"/>
        </w:rPr>
        <w:t>Но</w:t>
      </w:r>
      <w:r w:rsidRPr="000B6C43">
        <w:rPr>
          <w:color w:val="000000"/>
          <w:sz w:val="26"/>
          <w:szCs w:val="26"/>
        </w:rPr>
        <w:t xml:space="preserve"> - исчисленная сумма налога (по данным отчета формы № 5-ТН за последний налоговый период);</w:t>
      </w:r>
    </w:p>
    <w:p w14:paraId="16B90372" w14:textId="77777777" w:rsidR="007E4837" w:rsidRPr="000B6C43" w:rsidRDefault="007E4837" w:rsidP="0001150D">
      <w:pPr>
        <w:pStyle w:val="32"/>
        <w:ind w:left="0" w:firstLine="709"/>
        <w:contextualSpacing/>
        <w:jc w:val="both"/>
        <w:rPr>
          <w:color w:val="000000"/>
          <w:sz w:val="26"/>
          <w:szCs w:val="26"/>
        </w:rPr>
      </w:pPr>
      <w:r w:rsidRPr="000B6C43">
        <w:rPr>
          <w:color w:val="000000"/>
          <w:sz w:val="26"/>
          <w:szCs w:val="26"/>
        </w:rPr>
        <w:t xml:space="preserve">- </w:t>
      </w:r>
      <w:r w:rsidRPr="000B6C43">
        <w:rPr>
          <w:b/>
          <w:color w:val="000000"/>
          <w:sz w:val="26"/>
          <w:szCs w:val="26"/>
        </w:rPr>
        <w:t xml:space="preserve">Тн - </w:t>
      </w:r>
      <w:r w:rsidRPr="000B6C43">
        <w:rPr>
          <w:color w:val="000000"/>
          <w:sz w:val="26"/>
          <w:szCs w:val="26"/>
        </w:rPr>
        <w:t>средний темп роста исчисленного налога за предшествующие налоговые периоды (по данным отчета формы № 5-ТН);</w:t>
      </w:r>
    </w:p>
    <w:p w14:paraId="5AD4D1A0" w14:textId="317ABF9E" w:rsidR="00C871C7" w:rsidRPr="000B6C43" w:rsidRDefault="007E4837" w:rsidP="00C871C7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color w:val="000000"/>
          <w:szCs w:val="26"/>
        </w:rPr>
        <w:t xml:space="preserve">- </w:t>
      </w:r>
      <w:r w:rsidRPr="000B6C43">
        <w:rPr>
          <w:b/>
          <w:color w:val="000000"/>
          <w:szCs w:val="26"/>
        </w:rPr>
        <w:t>С</w:t>
      </w:r>
      <w:r w:rsidRPr="000B6C43">
        <w:rPr>
          <w:color w:val="000000"/>
          <w:szCs w:val="26"/>
        </w:rPr>
        <w:t xml:space="preserve"> </w:t>
      </w:r>
      <w:proofErr w:type="gramStart"/>
      <w:r w:rsidRPr="000B6C43">
        <w:rPr>
          <w:color w:val="000000"/>
          <w:szCs w:val="26"/>
        </w:rPr>
        <w:t>-с</w:t>
      </w:r>
      <w:proofErr w:type="gramEnd"/>
      <w:r w:rsidRPr="000B6C43">
        <w:rPr>
          <w:color w:val="000000"/>
          <w:szCs w:val="26"/>
        </w:rPr>
        <w:t xml:space="preserve">редний процент собираемости за предшествующие годы </w:t>
      </w:r>
      <w:r w:rsidRPr="000B6C43">
        <w:rPr>
          <w:szCs w:val="26"/>
        </w:rPr>
        <w:t>(рассчитывается по данным отчета формы № 1-НМ как частное от деления суммы поступившего налога на сумму начисленного налога)</w:t>
      </w:r>
      <w:r w:rsidR="00C871C7" w:rsidRPr="000B6C43">
        <w:rPr>
          <w:szCs w:val="26"/>
        </w:rPr>
        <w:t xml:space="preserve"> учитывает работу по погашению задолженности по налогу;</w:t>
      </w:r>
    </w:p>
    <w:p w14:paraId="0C9B1A76" w14:textId="77777777" w:rsidR="007E4837" w:rsidRPr="000B6C43" w:rsidRDefault="007E4837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color w:val="000000"/>
          <w:szCs w:val="26"/>
        </w:rPr>
        <w:t xml:space="preserve">- </w:t>
      </w:r>
      <w:r w:rsidRPr="000B6C43">
        <w:rPr>
          <w:b/>
          <w:szCs w:val="26"/>
        </w:rPr>
        <w:t>К</w:t>
      </w:r>
      <w:r w:rsidRPr="000B6C43">
        <w:rPr>
          <w:b/>
          <w:szCs w:val="26"/>
          <w:vertAlign w:val="subscript"/>
        </w:rPr>
        <w:t>сумма</w:t>
      </w:r>
      <w:r w:rsidRPr="000B6C43">
        <w:rPr>
          <w:szCs w:val="26"/>
        </w:rPr>
        <w:t xml:space="preserve"> - корректирующая сумма поступлений, учитывающая изменения законодательства о налогах и сборах, а также другие факторы.</w:t>
      </w:r>
    </w:p>
    <w:p w14:paraId="6BEF086F" w14:textId="707B8DD2" w:rsidR="00726962" w:rsidRPr="000B6C43" w:rsidRDefault="00726962" w:rsidP="007269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6"/>
          <w:szCs w:val="26"/>
        </w:rPr>
      </w:pPr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При расчете прогнозного объема поступлений транспортного налога с организаций учитываются выпадающие доходы в связи с предоставлением льгот, освобождений и преференций, установленных в рамках главы 28 НК РФ, дополнительных налоговых льгот, установленных нормативными правовыми актами субъектов Российской Федерации о налогах и сборах, и других льгот, и преференций.</w:t>
      </w:r>
      <w:r w:rsidR="009A6A58" w:rsidRPr="000B6C43">
        <w:rPr>
          <w:rFonts w:ascii="Times New Roman" w:eastAsia="Times New Roman" w:hAnsi="Times New Roman"/>
          <w:snapToGrid w:val="0"/>
          <w:sz w:val="26"/>
          <w:szCs w:val="26"/>
        </w:rPr>
        <w:t xml:space="preserve"> </w:t>
      </w:r>
      <w:r w:rsidRPr="000B6C43">
        <w:rPr>
          <w:rFonts w:ascii="Times New Roman" w:eastAsia="Times New Roman" w:hAnsi="Times New Roman"/>
          <w:snapToGrid w:val="0"/>
          <w:sz w:val="26"/>
          <w:szCs w:val="26"/>
        </w:rPr>
        <w:t xml:space="preserve">Объём выпадающих доходов определяется в рамках прописанного </w:t>
      </w:r>
      <w:proofErr w:type="gramStart"/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алгоритма расчёта прогнозного объёма поступлений налога</w:t>
      </w:r>
      <w:proofErr w:type="gramEnd"/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.</w:t>
      </w:r>
    </w:p>
    <w:p w14:paraId="3552CCA0" w14:textId="77777777" w:rsidR="007E4837" w:rsidRPr="000B6C43" w:rsidRDefault="007E4837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>Транспортный налог с физических лиц зачисляется в консолидированный бюджет субъекта Российской Федерации по нормативам, установленным в соответствии со статьями БК РФ.</w:t>
      </w:r>
    </w:p>
    <w:p w14:paraId="473BA236" w14:textId="77777777" w:rsidR="00EE138B" w:rsidRPr="000B6C43" w:rsidRDefault="00EE138B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</w:p>
    <w:p w14:paraId="4480F2F6" w14:textId="487C81DF" w:rsidR="007E4837" w:rsidRPr="000B6C43" w:rsidRDefault="007E4837" w:rsidP="0001150D">
      <w:pPr>
        <w:pStyle w:val="2"/>
        <w:spacing w:after="240" w:line="240" w:lineRule="auto"/>
        <w:contextualSpacing/>
        <w:jc w:val="center"/>
        <w:rPr>
          <w:rFonts w:ascii="Times New Roman" w:hAnsi="Times New Roman"/>
          <w:i w:val="0"/>
        </w:rPr>
      </w:pPr>
      <w:bookmarkStart w:id="59" w:name="_Toc528576755"/>
      <w:r w:rsidRPr="000B6C43">
        <w:rPr>
          <w:rFonts w:ascii="Times New Roman" w:hAnsi="Times New Roman"/>
          <w:i w:val="0"/>
        </w:rPr>
        <w:t>2.</w:t>
      </w:r>
      <w:r w:rsidR="00AF5BA2" w:rsidRPr="000B6C43">
        <w:rPr>
          <w:rFonts w:ascii="Times New Roman" w:hAnsi="Times New Roman"/>
          <w:i w:val="0"/>
        </w:rPr>
        <w:t>9</w:t>
      </w:r>
      <w:r w:rsidRPr="000B6C43">
        <w:rPr>
          <w:rFonts w:ascii="Times New Roman" w:hAnsi="Times New Roman"/>
          <w:i w:val="0"/>
        </w:rPr>
        <w:t>.</w:t>
      </w:r>
      <w:r w:rsidR="00AF5BA2" w:rsidRPr="000B6C43">
        <w:rPr>
          <w:rFonts w:ascii="Times New Roman" w:hAnsi="Times New Roman"/>
          <w:i w:val="0"/>
        </w:rPr>
        <w:t>4</w:t>
      </w:r>
      <w:r w:rsidRPr="000B6C43">
        <w:rPr>
          <w:rFonts w:ascii="Times New Roman" w:hAnsi="Times New Roman"/>
          <w:i w:val="0"/>
        </w:rPr>
        <w:t xml:space="preserve"> Земельный налог </w:t>
      </w:r>
      <w:r w:rsidR="00707D09" w:rsidRPr="000B6C43">
        <w:rPr>
          <w:rFonts w:ascii="Times New Roman" w:hAnsi="Times New Roman"/>
          <w:i w:val="0"/>
        </w:rPr>
        <w:br/>
      </w:r>
      <w:r w:rsidRPr="000B6C43">
        <w:rPr>
          <w:rFonts w:ascii="Times New Roman" w:hAnsi="Times New Roman"/>
          <w:i w:val="0"/>
        </w:rPr>
        <w:t>18210606000000000110</w:t>
      </w:r>
      <w:bookmarkEnd w:id="59"/>
    </w:p>
    <w:p w14:paraId="21F5A33B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Расчёт доходов в бюджетную систему Российской Федерации от уплаты земельного налога осуществляется в соответствии с действующим законодательством Российской Федерации о налогах и сборах.</w:t>
      </w:r>
    </w:p>
    <w:p w14:paraId="6783DC6F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Расчёт прогнозного объёма поступлений земельного налога производится отдельно по земельному налогу с организаций и по земельному налогу с физических лиц. </w:t>
      </w:r>
    </w:p>
    <w:p w14:paraId="55CACAC8" w14:textId="77777777" w:rsidR="00EE138B" w:rsidRPr="000B6C43" w:rsidRDefault="00EE138B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14:paraId="48AC6B89" w14:textId="6B8F2B11" w:rsidR="007E4837" w:rsidRPr="000B6C43" w:rsidRDefault="007E4837" w:rsidP="0001150D">
      <w:pPr>
        <w:pStyle w:val="2"/>
        <w:spacing w:after="240" w:line="240" w:lineRule="auto"/>
        <w:contextualSpacing/>
        <w:jc w:val="center"/>
        <w:rPr>
          <w:rFonts w:ascii="Times New Roman" w:hAnsi="Times New Roman"/>
          <w:i w:val="0"/>
        </w:rPr>
      </w:pPr>
      <w:bookmarkStart w:id="60" w:name="_Toc528576756"/>
      <w:r w:rsidRPr="000B6C43">
        <w:rPr>
          <w:rFonts w:ascii="Times New Roman" w:hAnsi="Times New Roman"/>
          <w:i w:val="0"/>
        </w:rPr>
        <w:t>2.</w:t>
      </w:r>
      <w:r w:rsidR="00AF5BA2" w:rsidRPr="000B6C43">
        <w:rPr>
          <w:rFonts w:ascii="Times New Roman" w:hAnsi="Times New Roman"/>
          <w:i w:val="0"/>
        </w:rPr>
        <w:t>9</w:t>
      </w:r>
      <w:r w:rsidRPr="000B6C43">
        <w:rPr>
          <w:rFonts w:ascii="Times New Roman" w:hAnsi="Times New Roman"/>
          <w:i w:val="0"/>
        </w:rPr>
        <w:t>.</w:t>
      </w:r>
      <w:r w:rsidR="00AF5BA2" w:rsidRPr="000B6C43">
        <w:rPr>
          <w:rFonts w:ascii="Times New Roman" w:hAnsi="Times New Roman"/>
          <w:i w:val="0"/>
        </w:rPr>
        <w:t>4</w:t>
      </w:r>
      <w:r w:rsidRPr="000B6C43">
        <w:rPr>
          <w:rFonts w:ascii="Times New Roman" w:hAnsi="Times New Roman"/>
          <w:i w:val="0"/>
        </w:rPr>
        <w:t>.</w:t>
      </w:r>
      <w:r w:rsidR="00AF5BA2" w:rsidRPr="000B6C43">
        <w:rPr>
          <w:rFonts w:ascii="Times New Roman" w:hAnsi="Times New Roman"/>
          <w:i w:val="0"/>
        </w:rPr>
        <w:t>1</w:t>
      </w:r>
      <w:r w:rsidRPr="000B6C43">
        <w:rPr>
          <w:rFonts w:ascii="Times New Roman" w:hAnsi="Times New Roman"/>
          <w:i w:val="0"/>
        </w:rPr>
        <w:t xml:space="preserve"> Земельный налог с организаций</w:t>
      </w:r>
      <w:r w:rsidR="00707D09" w:rsidRPr="000B6C43">
        <w:rPr>
          <w:rFonts w:ascii="Times New Roman" w:hAnsi="Times New Roman"/>
          <w:i w:val="0"/>
        </w:rPr>
        <w:br/>
      </w:r>
      <w:r w:rsidRPr="000B6C43">
        <w:rPr>
          <w:rFonts w:ascii="Times New Roman" w:hAnsi="Times New Roman"/>
          <w:i w:val="0"/>
        </w:rPr>
        <w:t xml:space="preserve"> 18210606030030000110</w:t>
      </w:r>
      <w:bookmarkEnd w:id="60"/>
    </w:p>
    <w:p w14:paraId="19A63F1D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Для расчёта земельного налога с организаций используются:</w:t>
      </w:r>
    </w:p>
    <w:p w14:paraId="19CFF4EF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данные отчёта формы № 1-НМ «Отчет о начислении и поступлении налогов и сборов в бюджетную систему РФ»;</w:t>
      </w:r>
    </w:p>
    <w:p w14:paraId="59F42D8B" w14:textId="6332CADC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данные отчета формы </w:t>
      </w:r>
      <w:r w:rsidR="00375393" w:rsidRPr="000B6C43">
        <w:rPr>
          <w:rFonts w:ascii="Times New Roman" w:hAnsi="Times New Roman"/>
          <w:sz w:val="26"/>
          <w:szCs w:val="26"/>
        </w:rPr>
        <w:t xml:space="preserve">№ </w:t>
      </w:r>
      <w:r w:rsidRPr="000B6C43">
        <w:rPr>
          <w:rFonts w:ascii="Times New Roman" w:hAnsi="Times New Roman"/>
          <w:sz w:val="26"/>
          <w:szCs w:val="26"/>
        </w:rPr>
        <w:t>5-МН «Отчет о налоговой базе и структуре начислений по местным налогам».</w:t>
      </w:r>
    </w:p>
    <w:p w14:paraId="07841A98" w14:textId="77777777" w:rsidR="007E4837" w:rsidRPr="000B6C43" w:rsidRDefault="007E4837" w:rsidP="0001150D">
      <w:pPr>
        <w:pStyle w:val="32"/>
        <w:ind w:left="0" w:firstLine="709"/>
        <w:contextualSpacing/>
        <w:jc w:val="both"/>
        <w:rPr>
          <w:color w:val="000000"/>
          <w:sz w:val="26"/>
          <w:szCs w:val="26"/>
        </w:rPr>
      </w:pPr>
      <w:r w:rsidRPr="000B6C43">
        <w:rPr>
          <w:sz w:val="26"/>
          <w:szCs w:val="26"/>
        </w:rPr>
        <w:t xml:space="preserve">Прогноз поступлений на очередной финансовый год и плановый период </w:t>
      </w:r>
      <w:r w:rsidRPr="000B6C43">
        <w:rPr>
          <w:color w:val="000000"/>
          <w:sz w:val="26"/>
          <w:szCs w:val="26"/>
        </w:rPr>
        <w:t>рассчитывается по методу прямого расчета по следующей формуле:</w:t>
      </w:r>
    </w:p>
    <w:p w14:paraId="71FCFEAD" w14:textId="77777777" w:rsidR="007E4837" w:rsidRPr="000B6C43" w:rsidRDefault="007E4837" w:rsidP="0001150D">
      <w:pPr>
        <w:pStyle w:val="32"/>
        <w:ind w:left="0" w:firstLine="709"/>
        <w:contextualSpacing/>
        <w:jc w:val="both"/>
        <w:rPr>
          <w:color w:val="000000"/>
          <w:sz w:val="26"/>
          <w:szCs w:val="26"/>
        </w:rPr>
      </w:pPr>
      <w:r w:rsidRPr="000B6C43">
        <w:rPr>
          <w:b/>
          <w:color w:val="000000"/>
          <w:sz w:val="26"/>
          <w:szCs w:val="26"/>
        </w:rPr>
        <w:t>Прогноз = (Н</w:t>
      </w:r>
      <w:r w:rsidRPr="000B6C43">
        <w:rPr>
          <w:b/>
          <w:color w:val="000000"/>
          <w:sz w:val="26"/>
          <w:szCs w:val="26"/>
          <w:vertAlign w:val="subscript"/>
        </w:rPr>
        <w:t xml:space="preserve">о </w:t>
      </w:r>
      <w:r w:rsidRPr="000B6C43">
        <w:rPr>
          <w:b/>
          <w:color w:val="000000"/>
          <w:sz w:val="26"/>
          <w:szCs w:val="26"/>
        </w:rPr>
        <w:t>* Т</w:t>
      </w:r>
      <w:r w:rsidRPr="000B6C43">
        <w:rPr>
          <w:b/>
          <w:color w:val="000000"/>
          <w:sz w:val="26"/>
          <w:szCs w:val="26"/>
          <w:vertAlign w:val="subscript"/>
        </w:rPr>
        <w:t>н</w:t>
      </w:r>
      <w:proofErr w:type="gramStart"/>
      <w:r w:rsidRPr="000B6C43">
        <w:rPr>
          <w:b/>
          <w:color w:val="000000"/>
          <w:sz w:val="26"/>
          <w:szCs w:val="26"/>
        </w:rPr>
        <w:t xml:space="preserve"> :</w:t>
      </w:r>
      <w:proofErr w:type="gramEnd"/>
      <w:r w:rsidRPr="000B6C43">
        <w:rPr>
          <w:b/>
          <w:color w:val="000000"/>
          <w:sz w:val="26"/>
          <w:szCs w:val="26"/>
        </w:rPr>
        <w:t xml:space="preserve"> 100) * С : 100 (+/-) К</w:t>
      </w:r>
      <w:r w:rsidRPr="000B6C43">
        <w:rPr>
          <w:b/>
          <w:color w:val="000000"/>
          <w:sz w:val="26"/>
          <w:szCs w:val="26"/>
          <w:vertAlign w:val="subscript"/>
        </w:rPr>
        <w:t>сумма</w:t>
      </w:r>
      <w:r w:rsidRPr="000B6C43">
        <w:rPr>
          <w:b/>
          <w:color w:val="000000"/>
          <w:sz w:val="26"/>
          <w:szCs w:val="26"/>
        </w:rPr>
        <w:t xml:space="preserve">, </w:t>
      </w:r>
      <w:r w:rsidRPr="000B6C43">
        <w:rPr>
          <w:color w:val="000000"/>
          <w:sz w:val="26"/>
          <w:szCs w:val="26"/>
        </w:rPr>
        <w:t>где:</w:t>
      </w:r>
    </w:p>
    <w:p w14:paraId="11C31B4D" w14:textId="77777777" w:rsidR="007E4837" w:rsidRPr="000B6C43" w:rsidRDefault="007E4837" w:rsidP="0001150D">
      <w:pPr>
        <w:pStyle w:val="32"/>
        <w:ind w:left="0" w:firstLine="709"/>
        <w:contextualSpacing/>
        <w:jc w:val="both"/>
        <w:rPr>
          <w:color w:val="000000"/>
          <w:sz w:val="26"/>
          <w:szCs w:val="26"/>
        </w:rPr>
      </w:pPr>
      <w:r w:rsidRPr="000B6C43">
        <w:rPr>
          <w:color w:val="000000"/>
          <w:sz w:val="26"/>
          <w:szCs w:val="26"/>
        </w:rPr>
        <w:t xml:space="preserve">- </w:t>
      </w:r>
      <w:r w:rsidRPr="000B6C43">
        <w:rPr>
          <w:b/>
          <w:color w:val="000000"/>
          <w:sz w:val="26"/>
          <w:szCs w:val="26"/>
        </w:rPr>
        <w:t>Н</w:t>
      </w:r>
      <w:r w:rsidRPr="000B6C43">
        <w:rPr>
          <w:b/>
          <w:color w:val="000000"/>
          <w:sz w:val="26"/>
          <w:szCs w:val="26"/>
          <w:vertAlign w:val="subscript"/>
        </w:rPr>
        <w:t>о</w:t>
      </w:r>
      <w:r w:rsidRPr="000B6C43">
        <w:rPr>
          <w:color w:val="000000"/>
          <w:sz w:val="26"/>
          <w:szCs w:val="26"/>
          <w:vertAlign w:val="subscript"/>
        </w:rPr>
        <w:t xml:space="preserve"> </w:t>
      </w:r>
      <w:r w:rsidRPr="000B6C43">
        <w:rPr>
          <w:color w:val="000000"/>
          <w:sz w:val="26"/>
          <w:szCs w:val="26"/>
        </w:rPr>
        <w:t>- исчисленная сумма налога (по данным отчета формы № 5-МН за последний налоговый период);</w:t>
      </w:r>
    </w:p>
    <w:p w14:paraId="04FB1465" w14:textId="77777777" w:rsidR="007E4837" w:rsidRPr="000B6C43" w:rsidRDefault="007E4837" w:rsidP="0001150D">
      <w:pPr>
        <w:pStyle w:val="32"/>
        <w:ind w:left="0" w:firstLine="709"/>
        <w:contextualSpacing/>
        <w:jc w:val="both"/>
        <w:rPr>
          <w:color w:val="000000"/>
          <w:sz w:val="26"/>
          <w:szCs w:val="26"/>
        </w:rPr>
      </w:pPr>
      <w:r w:rsidRPr="000B6C43">
        <w:rPr>
          <w:color w:val="000000"/>
          <w:sz w:val="26"/>
          <w:szCs w:val="26"/>
        </w:rPr>
        <w:t xml:space="preserve">- </w:t>
      </w:r>
      <w:r w:rsidRPr="000B6C43">
        <w:rPr>
          <w:b/>
          <w:color w:val="000000"/>
          <w:sz w:val="26"/>
          <w:szCs w:val="26"/>
        </w:rPr>
        <w:t>Т</w:t>
      </w:r>
      <w:r w:rsidRPr="000B6C43">
        <w:rPr>
          <w:b/>
          <w:color w:val="000000"/>
          <w:sz w:val="26"/>
          <w:szCs w:val="26"/>
          <w:vertAlign w:val="subscript"/>
        </w:rPr>
        <w:t>н</w:t>
      </w:r>
      <w:r w:rsidRPr="000B6C43">
        <w:rPr>
          <w:b/>
          <w:color w:val="000000"/>
          <w:sz w:val="26"/>
          <w:szCs w:val="26"/>
        </w:rPr>
        <w:t xml:space="preserve"> - </w:t>
      </w:r>
      <w:r w:rsidRPr="000B6C43">
        <w:rPr>
          <w:color w:val="000000"/>
          <w:sz w:val="26"/>
          <w:szCs w:val="26"/>
        </w:rPr>
        <w:t>средний темп роста исчисленного налога за предшествующие налоговые периоды (по данным отчета формы № 5-МН);</w:t>
      </w:r>
    </w:p>
    <w:p w14:paraId="2F4A1BBE" w14:textId="097F03B3" w:rsidR="007E4837" w:rsidRPr="000B6C43" w:rsidRDefault="007E4837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color w:val="000000"/>
          <w:szCs w:val="26"/>
        </w:rPr>
        <w:lastRenderedPageBreak/>
        <w:t xml:space="preserve">- </w:t>
      </w:r>
      <w:r w:rsidRPr="000B6C43">
        <w:rPr>
          <w:b/>
          <w:color w:val="000000"/>
          <w:szCs w:val="26"/>
        </w:rPr>
        <w:t>С</w:t>
      </w:r>
      <w:r w:rsidRPr="000B6C43">
        <w:rPr>
          <w:color w:val="000000"/>
          <w:szCs w:val="26"/>
        </w:rPr>
        <w:t xml:space="preserve"> </w:t>
      </w:r>
      <w:proofErr w:type="gramStart"/>
      <w:r w:rsidRPr="000B6C43">
        <w:rPr>
          <w:color w:val="000000"/>
          <w:szCs w:val="26"/>
        </w:rPr>
        <w:t>-с</w:t>
      </w:r>
      <w:proofErr w:type="gramEnd"/>
      <w:r w:rsidRPr="000B6C43">
        <w:rPr>
          <w:color w:val="000000"/>
          <w:szCs w:val="26"/>
        </w:rPr>
        <w:t xml:space="preserve">редний процент собираемости за предшествующие годы </w:t>
      </w:r>
      <w:r w:rsidRPr="000B6C43">
        <w:rPr>
          <w:szCs w:val="26"/>
        </w:rPr>
        <w:t>(рассчитывается по данным отчета формы № 1-НМ как частное от деления суммы поступившего налога на сумму начисленного налога)</w:t>
      </w:r>
      <w:r w:rsidR="00653571" w:rsidRPr="000B6C43">
        <w:rPr>
          <w:sz w:val="27"/>
          <w:szCs w:val="27"/>
        </w:rPr>
        <w:t xml:space="preserve"> учитывает работу по погашению задолженности по налогу</w:t>
      </w:r>
      <w:r w:rsidRPr="000B6C43">
        <w:rPr>
          <w:szCs w:val="26"/>
        </w:rPr>
        <w:t>;</w:t>
      </w:r>
    </w:p>
    <w:p w14:paraId="49171294" w14:textId="77777777" w:rsidR="007E4837" w:rsidRPr="000B6C43" w:rsidRDefault="007E4837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К</w:t>
      </w:r>
      <w:r w:rsidRPr="000B6C43">
        <w:rPr>
          <w:b/>
          <w:szCs w:val="26"/>
          <w:vertAlign w:val="subscript"/>
        </w:rPr>
        <w:t>сумма</w:t>
      </w:r>
      <w:r w:rsidRPr="000B6C43">
        <w:rPr>
          <w:szCs w:val="26"/>
        </w:rPr>
        <w:t xml:space="preserve"> - корректирующая сумма поступлений, учитывающая изменения законодательства о налогах и сборах, а также другие факторы.</w:t>
      </w:r>
    </w:p>
    <w:p w14:paraId="1ADB7B17" w14:textId="77777777" w:rsidR="00653571" w:rsidRPr="000B6C43" w:rsidRDefault="00653571" w:rsidP="006535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6"/>
          <w:szCs w:val="26"/>
        </w:rPr>
      </w:pPr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При расчете прогнозного объема поступлений земельного налога с организаций учитываются выпадающие доходы в связи с предоставлением льгот, освобождений и преференций, установленных в рамках главы 31 НК РФ, и других льгот, и преференций.</w:t>
      </w:r>
    </w:p>
    <w:p w14:paraId="710DE610" w14:textId="77777777" w:rsidR="00653571" w:rsidRPr="000B6C43" w:rsidRDefault="00653571" w:rsidP="00653571">
      <w:pPr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6"/>
          <w:szCs w:val="26"/>
        </w:rPr>
      </w:pPr>
      <w:r w:rsidRPr="000B6C43">
        <w:rPr>
          <w:rFonts w:ascii="Times New Roman" w:eastAsia="Times New Roman" w:hAnsi="Times New Roman"/>
          <w:snapToGrid w:val="0"/>
          <w:sz w:val="26"/>
          <w:szCs w:val="26"/>
        </w:rPr>
        <w:t xml:space="preserve">Объём выпадающих доходов определяется в рамках прописанного </w:t>
      </w:r>
      <w:proofErr w:type="gramStart"/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алгоритма расчёта прогнозного объёма поступлений налога</w:t>
      </w:r>
      <w:proofErr w:type="gramEnd"/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.</w:t>
      </w:r>
    </w:p>
    <w:p w14:paraId="15308758" w14:textId="77777777" w:rsidR="007E4837" w:rsidRPr="000B6C43" w:rsidRDefault="007E4837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>Земельный налог с организаций зачисляется в консолидированный бюджет субъекта Российской Федерации по нормативам, установленным в соответствии со статьями БК РФ.</w:t>
      </w:r>
    </w:p>
    <w:p w14:paraId="5FD23A57" w14:textId="77777777" w:rsidR="00EE138B" w:rsidRPr="000B6C43" w:rsidRDefault="00EE138B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</w:p>
    <w:p w14:paraId="01C4EAB4" w14:textId="6E7409F5" w:rsidR="007E4837" w:rsidRPr="000B6C43" w:rsidRDefault="007E4837" w:rsidP="0001150D">
      <w:pPr>
        <w:pStyle w:val="2"/>
        <w:spacing w:after="240" w:line="240" w:lineRule="auto"/>
        <w:contextualSpacing/>
        <w:jc w:val="center"/>
        <w:rPr>
          <w:rFonts w:ascii="Times New Roman" w:hAnsi="Times New Roman"/>
          <w:i w:val="0"/>
        </w:rPr>
      </w:pPr>
      <w:bookmarkStart w:id="61" w:name="_Toc528576757"/>
      <w:r w:rsidRPr="000B6C43">
        <w:rPr>
          <w:rFonts w:ascii="Times New Roman" w:hAnsi="Times New Roman"/>
          <w:i w:val="0"/>
        </w:rPr>
        <w:t>2.</w:t>
      </w:r>
      <w:r w:rsidR="00AF5BA2" w:rsidRPr="000B6C43">
        <w:rPr>
          <w:rFonts w:ascii="Times New Roman" w:hAnsi="Times New Roman"/>
          <w:i w:val="0"/>
        </w:rPr>
        <w:t>9</w:t>
      </w:r>
      <w:r w:rsidRPr="000B6C43">
        <w:rPr>
          <w:rFonts w:ascii="Times New Roman" w:hAnsi="Times New Roman"/>
          <w:i w:val="0"/>
        </w:rPr>
        <w:t>.</w:t>
      </w:r>
      <w:r w:rsidR="00AF5BA2" w:rsidRPr="000B6C43">
        <w:rPr>
          <w:rFonts w:ascii="Times New Roman" w:hAnsi="Times New Roman"/>
          <w:i w:val="0"/>
        </w:rPr>
        <w:t>4</w:t>
      </w:r>
      <w:r w:rsidRPr="000B6C43">
        <w:rPr>
          <w:rFonts w:ascii="Times New Roman" w:hAnsi="Times New Roman"/>
          <w:i w:val="0"/>
        </w:rPr>
        <w:t>.</w:t>
      </w:r>
      <w:r w:rsidR="00AF5BA2" w:rsidRPr="000B6C43">
        <w:rPr>
          <w:rFonts w:ascii="Times New Roman" w:hAnsi="Times New Roman"/>
          <w:i w:val="0"/>
        </w:rPr>
        <w:t>2.</w:t>
      </w:r>
      <w:r w:rsidRPr="000B6C43">
        <w:rPr>
          <w:rFonts w:ascii="Times New Roman" w:hAnsi="Times New Roman"/>
          <w:i w:val="0"/>
        </w:rPr>
        <w:t xml:space="preserve"> Земельный налог с физических лиц </w:t>
      </w:r>
      <w:r w:rsidR="00707D09" w:rsidRPr="000B6C43">
        <w:rPr>
          <w:rFonts w:ascii="Times New Roman" w:hAnsi="Times New Roman"/>
          <w:i w:val="0"/>
        </w:rPr>
        <w:br/>
      </w:r>
      <w:r w:rsidRPr="000B6C43">
        <w:rPr>
          <w:rFonts w:ascii="Times New Roman" w:hAnsi="Times New Roman"/>
          <w:i w:val="0"/>
        </w:rPr>
        <w:t>18210606040000000110</w:t>
      </w:r>
      <w:bookmarkEnd w:id="61"/>
    </w:p>
    <w:p w14:paraId="7A6CA38D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Для расчёта земельного налога с физических лиц используются:</w:t>
      </w:r>
    </w:p>
    <w:p w14:paraId="34CB3FDA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данные отчёта формы № 1-НМ «Отчет о начислении и поступлении налогов и сборов в бюджетную систему РФ»;</w:t>
      </w:r>
    </w:p>
    <w:p w14:paraId="745D60B0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данные отчета формы 5-МН «Отчет о налоговой базе и структуре начислений по местным налогам».</w:t>
      </w:r>
    </w:p>
    <w:p w14:paraId="3D533F9E" w14:textId="77777777" w:rsidR="007E4837" w:rsidRPr="000B6C43" w:rsidRDefault="007E4837" w:rsidP="0001150D">
      <w:pPr>
        <w:pStyle w:val="32"/>
        <w:ind w:left="0" w:firstLine="709"/>
        <w:contextualSpacing/>
        <w:jc w:val="both"/>
        <w:rPr>
          <w:color w:val="000000"/>
          <w:sz w:val="26"/>
          <w:szCs w:val="26"/>
        </w:rPr>
      </w:pPr>
      <w:r w:rsidRPr="000B6C43">
        <w:rPr>
          <w:sz w:val="26"/>
          <w:szCs w:val="26"/>
        </w:rPr>
        <w:t xml:space="preserve">Прогноз поступлений на очередной финансовый год и плановый период </w:t>
      </w:r>
      <w:r w:rsidRPr="000B6C43">
        <w:rPr>
          <w:color w:val="000000"/>
          <w:sz w:val="26"/>
          <w:szCs w:val="26"/>
        </w:rPr>
        <w:t>рассчитывается по методу прямого расчета по следующей формуле:</w:t>
      </w:r>
    </w:p>
    <w:p w14:paraId="3DBC57A8" w14:textId="77777777" w:rsidR="007E4837" w:rsidRPr="000B6C43" w:rsidRDefault="007E4837" w:rsidP="0001150D">
      <w:pPr>
        <w:pStyle w:val="32"/>
        <w:ind w:left="0" w:firstLine="709"/>
        <w:contextualSpacing/>
        <w:jc w:val="both"/>
        <w:rPr>
          <w:color w:val="000000"/>
          <w:sz w:val="26"/>
          <w:szCs w:val="26"/>
        </w:rPr>
      </w:pPr>
      <w:r w:rsidRPr="000B6C43">
        <w:rPr>
          <w:b/>
          <w:color w:val="000000"/>
          <w:sz w:val="26"/>
          <w:szCs w:val="26"/>
        </w:rPr>
        <w:t>Прогноз = (Н</w:t>
      </w:r>
      <w:r w:rsidRPr="000B6C43">
        <w:rPr>
          <w:b/>
          <w:color w:val="000000"/>
          <w:sz w:val="26"/>
          <w:szCs w:val="26"/>
          <w:vertAlign w:val="subscript"/>
        </w:rPr>
        <w:t>о</w:t>
      </w:r>
      <w:r w:rsidRPr="000B6C43">
        <w:rPr>
          <w:b/>
          <w:color w:val="000000"/>
          <w:sz w:val="26"/>
          <w:szCs w:val="26"/>
        </w:rPr>
        <w:t xml:space="preserve"> * Т</w:t>
      </w:r>
      <w:r w:rsidRPr="000B6C43">
        <w:rPr>
          <w:b/>
          <w:color w:val="000000"/>
          <w:sz w:val="26"/>
          <w:szCs w:val="26"/>
          <w:vertAlign w:val="subscript"/>
        </w:rPr>
        <w:t>н</w:t>
      </w:r>
      <w:proofErr w:type="gramStart"/>
      <w:r w:rsidRPr="000B6C43">
        <w:rPr>
          <w:b/>
          <w:color w:val="000000"/>
          <w:sz w:val="26"/>
          <w:szCs w:val="26"/>
        </w:rPr>
        <w:t xml:space="preserve"> :</w:t>
      </w:r>
      <w:proofErr w:type="gramEnd"/>
      <w:r w:rsidRPr="000B6C43">
        <w:rPr>
          <w:b/>
          <w:color w:val="000000"/>
          <w:sz w:val="26"/>
          <w:szCs w:val="26"/>
        </w:rPr>
        <w:t xml:space="preserve"> 100) * С : 100 (+/-) К</w:t>
      </w:r>
      <w:r w:rsidRPr="000B6C43">
        <w:rPr>
          <w:b/>
          <w:color w:val="000000"/>
          <w:sz w:val="26"/>
          <w:szCs w:val="26"/>
          <w:vertAlign w:val="subscript"/>
        </w:rPr>
        <w:t>сумма</w:t>
      </w:r>
      <w:r w:rsidRPr="000B6C43">
        <w:rPr>
          <w:b/>
          <w:color w:val="000000"/>
          <w:sz w:val="26"/>
          <w:szCs w:val="26"/>
        </w:rPr>
        <w:t xml:space="preserve">, </w:t>
      </w:r>
      <w:r w:rsidRPr="000B6C43">
        <w:rPr>
          <w:color w:val="000000"/>
          <w:sz w:val="26"/>
          <w:szCs w:val="26"/>
        </w:rPr>
        <w:t>где:</w:t>
      </w:r>
    </w:p>
    <w:p w14:paraId="7D7B97E7" w14:textId="77777777" w:rsidR="007E4837" w:rsidRPr="000B6C43" w:rsidRDefault="007E4837" w:rsidP="0001150D">
      <w:pPr>
        <w:pStyle w:val="32"/>
        <w:ind w:left="0" w:firstLine="709"/>
        <w:contextualSpacing/>
        <w:jc w:val="both"/>
        <w:rPr>
          <w:color w:val="000000"/>
          <w:sz w:val="26"/>
          <w:szCs w:val="26"/>
        </w:rPr>
      </w:pPr>
      <w:r w:rsidRPr="000B6C43">
        <w:rPr>
          <w:color w:val="000000"/>
          <w:sz w:val="26"/>
          <w:szCs w:val="26"/>
        </w:rPr>
        <w:t xml:space="preserve">- </w:t>
      </w:r>
      <w:r w:rsidRPr="000B6C43">
        <w:rPr>
          <w:b/>
          <w:color w:val="000000"/>
          <w:sz w:val="26"/>
          <w:szCs w:val="26"/>
        </w:rPr>
        <w:t>Н</w:t>
      </w:r>
      <w:r w:rsidRPr="000B6C43">
        <w:rPr>
          <w:b/>
          <w:color w:val="000000"/>
          <w:sz w:val="26"/>
          <w:szCs w:val="26"/>
          <w:vertAlign w:val="subscript"/>
        </w:rPr>
        <w:t>о</w:t>
      </w:r>
      <w:r w:rsidRPr="000B6C43">
        <w:rPr>
          <w:color w:val="000000"/>
          <w:sz w:val="26"/>
          <w:szCs w:val="26"/>
          <w:vertAlign w:val="subscript"/>
        </w:rPr>
        <w:t xml:space="preserve"> </w:t>
      </w:r>
      <w:r w:rsidRPr="000B6C43">
        <w:rPr>
          <w:color w:val="000000"/>
          <w:sz w:val="26"/>
          <w:szCs w:val="26"/>
        </w:rPr>
        <w:t>- исчисленная сумма налога (по данным отчета формы № 5-МН за последний налоговый период);</w:t>
      </w:r>
    </w:p>
    <w:p w14:paraId="097F6AE3" w14:textId="77777777" w:rsidR="007E4837" w:rsidRPr="000B6C43" w:rsidRDefault="007E4837" w:rsidP="0001150D">
      <w:pPr>
        <w:pStyle w:val="32"/>
        <w:ind w:left="0" w:firstLine="709"/>
        <w:contextualSpacing/>
        <w:jc w:val="both"/>
        <w:rPr>
          <w:color w:val="000000"/>
          <w:sz w:val="26"/>
          <w:szCs w:val="26"/>
        </w:rPr>
      </w:pPr>
      <w:r w:rsidRPr="000B6C43">
        <w:rPr>
          <w:color w:val="000000"/>
          <w:sz w:val="26"/>
          <w:szCs w:val="26"/>
        </w:rPr>
        <w:t xml:space="preserve">- </w:t>
      </w:r>
      <w:r w:rsidRPr="000B6C43">
        <w:rPr>
          <w:b/>
          <w:color w:val="000000"/>
          <w:sz w:val="26"/>
          <w:szCs w:val="26"/>
        </w:rPr>
        <w:t>Т</w:t>
      </w:r>
      <w:r w:rsidRPr="000B6C43">
        <w:rPr>
          <w:b/>
          <w:color w:val="000000"/>
          <w:sz w:val="26"/>
          <w:szCs w:val="26"/>
          <w:vertAlign w:val="subscript"/>
        </w:rPr>
        <w:t>н</w:t>
      </w:r>
      <w:r w:rsidRPr="000B6C43">
        <w:rPr>
          <w:b/>
          <w:color w:val="000000"/>
          <w:sz w:val="26"/>
          <w:szCs w:val="26"/>
        </w:rPr>
        <w:t xml:space="preserve"> - </w:t>
      </w:r>
      <w:r w:rsidRPr="000B6C43">
        <w:rPr>
          <w:color w:val="000000"/>
          <w:sz w:val="26"/>
          <w:szCs w:val="26"/>
        </w:rPr>
        <w:t>средний темп роста исчисленного налога за предшествующие налоговые периоды (по данным отчета формы № 5-МН);</w:t>
      </w:r>
    </w:p>
    <w:p w14:paraId="78344494" w14:textId="4FC47B7A" w:rsidR="007E4837" w:rsidRPr="000B6C43" w:rsidRDefault="007E4837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color w:val="000000"/>
          <w:szCs w:val="26"/>
        </w:rPr>
        <w:t xml:space="preserve">- </w:t>
      </w:r>
      <w:r w:rsidRPr="000B6C43">
        <w:rPr>
          <w:b/>
          <w:color w:val="000000"/>
          <w:szCs w:val="26"/>
        </w:rPr>
        <w:t>С</w:t>
      </w:r>
      <w:r w:rsidRPr="000B6C43">
        <w:rPr>
          <w:color w:val="000000"/>
          <w:szCs w:val="26"/>
        </w:rPr>
        <w:t xml:space="preserve"> </w:t>
      </w:r>
      <w:proofErr w:type="gramStart"/>
      <w:r w:rsidRPr="000B6C43">
        <w:rPr>
          <w:color w:val="000000"/>
          <w:szCs w:val="26"/>
        </w:rPr>
        <w:t>-с</w:t>
      </w:r>
      <w:proofErr w:type="gramEnd"/>
      <w:r w:rsidRPr="000B6C43">
        <w:rPr>
          <w:color w:val="000000"/>
          <w:szCs w:val="26"/>
        </w:rPr>
        <w:t xml:space="preserve">редний процент собираемости за предшествующие годы </w:t>
      </w:r>
      <w:r w:rsidRPr="000B6C43">
        <w:rPr>
          <w:szCs w:val="26"/>
        </w:rPr>
        <w:t>(рассчитывается по данным отчета формы № 1-НМ как частное от деления суммы поступившего налога на сумму начисленного налога)</w:t>
      </w:r>
      <w:r w:rsidR="00653571" w:rsidRPr="000B6C43">
        <w:rPr>
          <w:sz w:val="27"/>
          <w:szCs w:val="27"/>
        </w:rPr>
        <w:t xml:space="preserve"> учитывает работу по погашению задолженности по налогу</w:t>
      </w:r>
      <w:r w:rsidRPr="000B6C43">
        <w:rPr>
          <w:szCs w:val="26"/>
        </w:rPr>
        <w:t>;</w:t>
      </w:r>
    </w:p>
    <w:p w14:paraId="0837D1DD" w14:textId="77777777" w:rsidR="007E4837" w:rsidRPr="000B6C43" w:rsidRDefault="007E4837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К</w:t>
      </w:r>
      <w:r w:rsidRPr="000B6C43">
        <w:rPr>
          <w:b/>
          <w:szCs w:val="26"/>
          <w:vertAlign w:val="subscript"/>
        </w:rPr>
        <w:t>сумма</w:t>
      </w:r>
      <w:r w:rsidRPr="000B6C43">
        <w:rPr>
          <w:szCs w:val="26"/>
        </w:rPr>
        <w:t xml:space="preserve"> - корректирующая сумма поступлений, учитывающая изменения законодательства о налогах и сборах, а также другие факторы.</w:t>
      </w:r>
    </w:p>
    <w:p w14:paraId="6EE24275" w14:textId="56678492" w:rsidR="00653571" w:rsidRPr="000B6C43" w:rsidRDefault="00653571" w:rsidP="006535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6"/>
          <w:szCs w:val="26"/>
        </w:rPr>
      </w:pPr>
      <w:r w:rsidRPr="000B6C43">
        <w:rPr>
          <w:rFonts w:ascii="Times New Roman" w:eastAsia="Times New Roman" w:hAnsi="Times New Roman"/>
          <w:snapToGrid w:val="0"/>
          <w:sz w:val="26"/>
          <w:szCs w:val="26"/>
        </w:rPr>
        <w:t xml:space="preserve">При расчете прогнозного объема поступлений земельного налога с организаций учитываются выпадающие доходы в связи с предоставлением льгот, освобождений и преференций, установленных в рамках главы 31 НК РФ, и других льгот, и преференций. Объём выпадающих доходов определяется в рамках прописанного </w:t>
      </w:r>
      <w:proofErr w:type="gramStart"/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алгоритма расчёта прогнозного объёма поступлений налога</w:t>
      </w:r>
      <w:proofErr w:type="gramEnd"/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.</w:t>
      </w:r>
    </w:p>
    <w:p w14:paraId="607AB492" w14:textId="77777777" w:rsidR="007E4837" w:rsidRPr="000B6C43" w:rsidRDefault="007E4837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>Земельный налог с физических лиц зачисляется в консолидированный бюджет субъекта Российской Федерации по нормативам, установленным в соответствии со статьями БК РФ.</w:t>
      </w:r>
    </w:p>
    <w:p w14:paraId="2B297BF6" w14:textId="77777777" w:rsidR="00E57394" w:rsidRPr="000B6C43" w:rsidRDefault="00E57394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</w:p>
    <w:p w14:paraId="5E6E2219" w14:textId="04F5103C" w:rsidR="007E4837" w:rsidRPr="000B6C43" w:rsidRDefault="007E4837" w:rsidP="0001150D">
      <w:pPr>
        <w:pStyle w:val="2"/>
        <w:spacing w:after="240" w:line="240" w:lineRule="auto"/>
        <w:ind w:firstLine="709"/>
        <w:contextualSpacing/>
        <w:jc w:val="center"/>
        <w:rPr>
          <w:rFonts w:ascii="Times New Roman" w:hAnsi="Times New Roman"/>
          <w:i w:val="0"/>
        </w:rPr>
      </w:pPr>
      <w:bookmarkStart w:id="62" w:name="_Toc528576758"/>
      <w:r w:rsidRPr="000B6C43">
        <w:rPr>
          <w:rFonts w:ascii="Times New Roman" w:hAnsi="Times New Roman"/>
          <w:i w:val="0"/>
        </w:rPr>
        <w:lastRenderedPageBreak/>
        <w:t>2.</w:t>
      </w:r>
      <w:r w:rsidR="00AF5BA2" w:rsidRPr="000B6C43">
        <w:rPr>
          <w:rFonts w:ascii="Times New Roman" w:hAnsi="Times New Roman"/>
          <w:i w:val="0"/>
        </w:rPr>
        <w:t>9</w:t>
      </w:r>
      <w:r w:rsidRPr="000B6C43">
        <w:rPr>
          <w:rFonts w:ascii="Times New Roman" w:hAnsi="Times New Roman"/>
          <w:i w:val="0"/>
        </w:rPr>
        <w:t>.</w:t>
      </w:r>
      <w:r w:rsidR="00AF5BA2" w:rsidRPr="000B6C43">
        <w:rPr>
          <w:rFonts w:ascii="Times New Roman" w:hAnsi="Times New Roman"/>
          <w:i w:val="0"/>
        </w:rPr>
        <w:t>5.</w:t>
      </w:r>
      <w:r w:rsidRPr="000B6C43">
        <w:rPr>
          <w:rFonts w:ascii="Times New Roman" w:hAnsi="Times New Roman"/>
          <w:i w:val="0"/>
        </w:rPr>
        <w:t xml:space="preserve"> Налог на игорный бизнес </w:t>
      </w:r>
      <w:r w:rsidR="00707D09" w:rsidRPr="000B6C43">
        <w:rPr>
          <w:rFonts w:ascii="Times New Roman" w:hAnsi="Times New Roman"/>
          <w:i w:val="0"/>
        </w:rPr>
        <w:br/>
      </w:r>
      <w:r w:rsidRPr="000B6C43">
        <w:rPr>
          <w:rFonts w:ascii="Times New Roman" w:hAnsi="Times New Roman"/>
          <w:i w:val="0"/>
        </w:rPr>
        <w:t>182</w:t>
      </w:r>
      <w:r w:rsidR="00AF5BA2" w:rsidRPr="000B6C43">
        <w:rPr>
          <w:rFonts w:ascii="Times New Roman" w:hAnsi="Times New Roman"/>
          <w:i w:val="0"/>
        </w:rPr>
        <w:t>1</w:t>
      </w:r>
      <w:r w:rsidRPr="000B6C43">
        <w:rPr>
          <w:rFonts w:ascii="Times New Roman" w:hAnsi="Times New Roman"/>
          <w:i w:val="0"/>
        </w:rPr>
        <w:t>0605000020000110</w:t>
      </w:r>
      <w:bookmarkEnd w:id="62"/>
    </w:p>
    <w:p w14:paraId="421F09D9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Для расчёта поступлений налога на игорный бизнес используются:</w:t>
      </w:r>
    </w:p>
    <w:p w14:paraId="3BC9B1D5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данные отчета формы № 5-ИБ «Отчет о налоговой базе и структуре начислений по налогу на игорный бизнес»;</w:t>
      </w:r>
    </w:p>
    <w:p w14:paraId="43B816B7" w14:textId="77777777" w:rsidR="007E4837" w:rsidRPr="000B6C43" w:rsidRDefault="007E4837" w:rsidP="0001150D">
      <w:pPr>
        <w:tabs>
          <w:tab w:val="num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Cs/>
          <w:sz w:val="26"/>
          <w:szCs w:val="26"/>
        </w:rPr>
        <w:t>налоговые ставки, предусмотренные главой 29 НК РФ «Налог на игорный бизнес</w:t>
      </w:r>
      <w:r w:rsidRPr="000B6C43">
        <w:rPr>
          <w:rFonts w:ascii="Times New Roman" w:hAnsi="Times New Roman"/>
          <w:sz w:val="26"/>
          <w:szCs w:val="26"/>
        </w:rPr>
        <w:t>», а также утвержденные Законом Новосибирской области.</w:t>
      </w:r>
    </w:p>
    <w:p w14:paraId="084C3842" w14:textId="77777777" w:rsidR="007E4837" w:rsidRPr="000B6C43" w:rsidRDefault="007E4837" w:rsidP="0001150D">
      <w:pPr>
        <w:pStyle w:val="32"/>
        <w:ind w:left="0" w:firstLine="709"/>
        <w:contextualSpacing/>
        <w:jc w:val="both"/>
        <w:rPr>
          <w:color w:val="000000"/>
          <w:sz w:val="26"/>
          <w:szCs w:val="26"/>
        </w:rPr>
      </w:pPr>
      <w:r w:rsidRPr="000B6C43">
        <w:rPr>
          <w:sz w:val="26"/>
          <w:szCs w:val="26"/>
        </w:rPr>
        <w:t xml:space="preserve">Прогноз поступлений на очередной финансовый год </w:t>
      </w:r>
      <w:r w:rsidRPr="000B6C43">
        <w:rPr>
          <w:color w:val="000000"/>
          <w:sz w:val="26"/>
          <w:szCs w:val="26"/>
        </w:rPr>
        <w:t>рассчитывается по методу прямого расчета по следующей формуле:</w:t>
      </w:r>
    </w:p>
    <w:p w14:paraId="6F170448" w14:textId="77777777" w:rsidR="007E4837" w:rsidRPr="000B6C43" w:rsidRDefault="007E4837" w:rsidP="0001150D">
      <w:pPr>
        <w:pStyle w:val="32"/>
        <w:ind w:left="0" w:firstLine="709"/>
        <w:contextualSpacing/>
        <w:jc w:val="both"/>
        <w:rPr>
          <w:color w:val="000000"/>
          <w:sz w:val="26"/>
          <w:szCs w:val="26"/>
        </w:rPr>
      </w:pPr>
      <w:r w:rsidRPr="000B6C43">
        <w:rPr>
          <w:b/>
          <w:bCs/>
          <w:sz w:val="26"/>
          <w:szCs w:val="26"/>
        </w:rPr>
        <w:t xml:space="preserve">Прогноз </w:t>
      </w:r>
      <w:r w:rsidRPr="000B6C43">
        <w:rPr>
          <w:b/>
          <w:sz w:val="20"/>
          <w:szCs w:val="20"/>
        </w:rPr>
        <w:t>очередной фин</w:t>
      </w:r>
      <w:proofErr w:type="gramStart"/>
      <w:r w:rsidRPr="000B6C43">
        <w:rPr>
          <w:b/>
          <w:sz w:val="20"/>
          <w:szCs w:val="20"/>
        </w:rPr>
        <w:t>.г</w:t>
      </w:r>
      <w:proofErr w:type="gramEnd"/>
      <w:r w:rsidRPr="000B6C43">
        <w:rPr>
          <w:b/>
          <w:sz w:val="20"/>
          <w:szCs w:val="20"/>
        </w:rPr>
        <w:t>од</w:t>
      </w:r>
      <w:r w:rsidRPr="000B6C43">
        <w:rPr>
          <w:b/>
          <w:sz w:val="26"/>
          <w:szCs w:val="26"/>
        </w:rPr>
        <w:t xml:space="preserve"> </w:t>
      </w:r>
      <w:r w:rsidRPr="000B6C43">
        <w:rPr>
          <w:b/>
          <w:bCs/>
          <w:sz w:val="26"/>
          <w:szCs w:val="26"/>
        </w:rPr>
        <w:t>= О</w:t>
      </w:r>
      <w:r w:rsidRPr="000B6C43">
        <w:rPr>
          <w:b/>
          <w:bCs/>
          <w:sz w:val="26"/>
          <w:szCs w:val="26"/>
          <w:vertAlign w:val="subscript"/>
        </w:rPr>
        <w:t xml:space="preserve">н </w:t>
      </w:r>
      <w:r w:rsidRPr="000B6C43">
        <w:rPr>
          <w:b/>
          <w:bCs/>
          <w:sz w:val="26"/>
          <w:szCs w:val="26"/>
        </w:rPr>
        <w:t>* С</w:t>
      </w:r>
      <w:r w:rsidRPr="000B6C43">
        <w:rPr>
          <w:b/>
          <w:bCs/>
          <w:sz w:val="26"/>
          <w:szCs w:val="26"/>
          <w:vertAlign w:val="subscript"/>
        </w:rPr>
        <w:t>т</w:t>
      </w:r>
      <w:r w:rsidRPr="000B6C43">
        <w:rPr>
          <w:b/>
          <w:bCs/>
          <w:sz w:val="26"/>
          <w:szCs w:val="26"/>
        </w:rPr>
        <w:t xml:space="preserve"> * 12 мес.</w:t>
      </w:r>
      <w:r w:rsidRPr="000B6C43">
        <w:rPr>
          <w:b/>
          <w:color w:val="000000"/>
          <w:sz w:val="26"/>
          <w:szCs w:val="26"/>
        </w:rPr>
        <w:t xml:space="preserve"> (+/-) К</w:t>
      </w:r>
      <w:r w:rsidRPr="000B6C43">
        <w:rPr>
          <w:b/>
          <w:color w:val="000000"/>
          <w:sz w:val="26"/>
          <w:szCs w:val="26"/>
          <w:vertAlign w:val="subscript"/>
        </w:rPr>
        <w:t>сумма</w:t>
      </w:r>
      <w:r w:rsidRPr="000B6C43">
        <w:rPr>
          <w:b/>
          <w:color w:val="000000"/>
          <w:sz w:val="26"/>
          <w:szCs w:val="26"/>
        </w:rPr>
        <w:t xml:space="preserve">, </w:t>
      </w:r>
      <w:r w:rsidRPr="000B6C43">
        <w:rPr>
          <w:color w:val="000000"/>
          <w:sz w:val="26"/>
          <w:szCs w:val="26"/>
        </w:rPr>
        <w:t>где:</w:t>
      </w:r>
    </w:p>
    <w:p w14:paraId="610C22DC" w14:textId="725750A1" w:rsidR="007E4837" w:rsidRPr="000B6C43" w:rsidRDefault="007E4837" w:rsidP="0001150D">
      <w:pPr>
        <w:pStyle w:val="32"/>
        <w:ind w:left="0" w:firstLine="709"/>
        <w:contextualSpacing/>
        <w:jc w:val="both"/>
        <w:rPr>
          <w:bCs/>
          <w:sz w:val="26"/>
          <w:szCs w:val="26"/>
        </w:rPr>
      </w:pPr>
      <w:r w:rsidRPr="000B6C43">
        <w:rPr>
          <w:bCs/>
          <w:sz w:val="26"/>
          <w:szCs w:val="26"/>
        </w:rPr>
        <w:t xml:space="preserve">- </w:t>
      </w:r>
      <w:r w:rsidRPr="000B6C43">
        <w:rPr>
          <w:b/>
          <w:bCs/>
          <w:sz w:val="26"/>
          <w:szCs w:val="26"/>
        </w:rPr>
        <w:t>О</w:t>
      </w:r>
      <w:r w:rsidRPr="000B6C43">
        <w:rPr>
          <w:b/>
          <w:bCs/>
          <w:sz w:val="26"/>
          <w:szCs w:val="26"/>
          <w:vertAlign w:val="subscript"/>
        </w:rPr>
        <w:t>н</w:t>
      </w:r>
      <w:r w:rsidRPr="000B6C43">
        <w:rPr>
          <w:bCs/>
          <w:sz w:val="26"/>
          <w:szCs w:val="26"/>
          <w:vertAlign w:val="subscript"/>
        </w:rPr>
        <w:t xml:space="preserve"> </w:t>
      </w:r>
      <w:r w:rsidRPr="000B6C43">
        <w:rPr>
          <w:bCs/>
          <w:sz w:val="26"/>
          <w:szCs w:val="26"/>
        </w:rPr>
        <w:t xml:space="preserve">- количество объектов налогообложения </w:t>
      </w:r>
      <w:r w:rsidR="001D4CB2" w:rsidRPr="000B6C43">
        <w:rPr>
          <w:bCs/>
          <w:sz w:val="26"/>
          <w:szCs w:val="26"/>
        </w:rPr>
        <w:t>(</w:t>
      </w:r>
      <w:r w:rsidRPr="000B6C43">
        <w:rPr>
          <w:bCs/>
          <w:sz w:val="26"/>
          <w:szCs w:val="26"/>
        </w:rPr>
        <w:t xml:space="preserve">по данным отчета формы № 5-ИБ </w:t>
      </w:r>
      <w:r w:rsidR="00375393" w:rsidRPr="000B6C43">
        <w:rPr>
          <w:bCs/>
          <w:sz w:val="26"/>
          <w:szCs w:val="26"/>
        </w:rPr>
        <w:t>з</w:t>
      </w:r>
      <w:r w:rsidRPr="000B6C43">
        <w:rPr>
          <w:bCs/>
          <w:sz w:val="26"/>
          <w:szCs w:val="26"/>
        </w:rPr>
        <w:t>а последн</w:t>
      </w:r>
      <w:r w:rsidR="00375393" w:rsidRPr="000B6C43">
        <w:rPr>
          <w:bCs/>
          <w:sz w:val="26"/>
          <w:szCs w:val="26"/>
        </w:rPr>
        <w:t>ий</w:t>
      </w:r>
      <w:r w:rsidRPr="000B6C43">
        <w:rPr>
          <w:bCs/>
          <w:sz w:val="26"/>
          <w:szCs w:val="26"/>
        </w:rPr>
        <w:t xml:space="preserve"> </w:t>
      </w:r>
      <w:r w:rsidR="00375393" w:rsidRPr="000B6C43">
        <w:rPr>
          <w:bCs/>
          <w:sz w:val="26"/>
          <w:szCs w:val="26"/>
        </w:rPr>
        <w:t>налоговый период</w:t>
      </w:r>
      <w:r w:rsidR="001D4CB2" w:rsidRPr="000B6C43">
        <w:rPr>
          <w:bCs/>
          <w:sz w:val="26"/>
          <w:szCs w:val="26"/>
        </w:rPr>
        <w:t>)</w:t>
      </w:r>
      <w:r w:rsidRPr="000B6C43">
        <w:rPr>
          <w:bCs/>
          <w:sz w:val="26"/>
          <w:szCs w:val="26"/>
        </w:rPr>
        <w:t>;</w:t>
      </w:r>
    </w:p>
    <w:p w14:paraId="29A2308F" w14:textId="77777777" w:rsidR="007E4837" w:rsidRPr="000B6C43" w:rsidRDefault="007E4837" w:rsidP="0001150D">
      <w:pPr>
        <w:pStyle w:val="32"/>
        <w:ind w:left="0" w:firstLine="709"/>
        <w:contextualSpacing/>
        <w:jc w:val="both"/>
        <w:rPr>
          <w:bCs/>
          <w:sz w:val="26"/>
          <w:szCs w:val="26"/>
        </w:rPr>
      </w:pPr>
      <w:r w:rsidRPr="000B6C43">
        <w:rPr>
          <w:bCs/>
          <w:sz w:val="26"/>
          <w:szCs w:val="26"/>
        </w:rPr>
        <w:t xml:space="preserve">- </w:t>
      </w:r>
      <w:proofErr w:type="gramStart"/>
      <w:r w:rsidRPr="000B6C43">
        <w:rPr>
          <w:b/>
          <w:bCs/>
          <w:sz w:val="26"/>
          <w:szCs w:val="26"/>
        </w:rPr>
        <w:t>С</w:t>
      </w:r>
      <w:r w:rsidRPr="000B6C43">
        <w:rPr>
          <w:b/>
          <w:bCs/>
          <w:sz w:val="26"/>
          <w:szCs w:val="26"/>
          <w:vertAlign w:val="subscript"/>
        </w:rPr>
        <w:t>т</w:t>
      </w:r>
      <w:proofErr w:type="gramEnd"/>
      <w:r w:rsidRPr="000B6C43">
        <w:rPr>
          <w:b/>
          <w:bCs/>
          <w:sz w:val="26"/>
          <w:szCs w:val="26"/>
        </w:rPr>
        <w:t xml:space="preserve"> </w:t>
      </w:r>
      <w:r w:rsidRPr="000B6C43">
        <w:rPr>
          <w:bCs/>
          <w:sz w:val="26"/>
          <w:szCs w:val="26"/>
        </w:rPr>
        <w:t>- размер ставки за один пункт приема ставок тотализатора или букмекерской конторы, предусмотренный статьей 3.2 главы 3 Закона Новосибирской области от 16.10.2003 № 142-ОЗ «О налогах и особенностях налогообложения отдельных категорий налогоплательщиков в Новосибирской области»;</w:t>
      </w:r>
    </w:p>
    <w:p w14:paraId="4E2DA13C" w14:textId="77777777" w:rsidR="007E4837" w:rsidRPr="000B6C43" w:rsidRDefault="007E4837" w:rsidP="0001150D">
      <w:pPr>
        <w:pStyle w:val="32"/>
        <w:ind w:left="0" w:firstLine="709"/>
        <w:contextualSpacing/>
        <w:jc w:val="both"/>
        <w:rPr>
          <w:szCs w:val="26"/>
        </w:rPr>
      </w:pPr>
      <w:r w:rsidRPr="000B6C43">
        <w:rPr>
          <w:b/>
          <w:bCs/>
          <w:sz w:val="26"/>
          <w:szCs w:val="26"/>
        </w:rPr>
        <w:t>- К</w:t>
      </w:r>
      <w:r w:rsidRPr="000B6C43">
        <w:rPr>
          <w:b/>
          <w:bCs/>
          <w:sz w:val="26"/>
          <w:szCs w:val="26"/>
          <w:vertAlign w:val="subscript"/>
        </w:rPr>
        <w:t>сумма</w:t>
      </w:r>
      <w:r w:rsidRPr="000B6C43">
        <w:rPr>
          <w:b/>
          <w:bCs/>
          <w:sz w:val="26"/>
          <w:szCs w:val="26"/>
        </w:rPr>
        <w:t xml:space="preserve"> -</w:t>
      </w:r>
      <w:r w:rsidRPr="000B6C43">
        <w:rPr>
          <w:szCs w:val="26"/>
        </w:rPr>
        <w:t xml:space="preserve"> </w:t>
      </w:r>
      <w:r w:rsidRPr="000B6C43">
        <w:rPr>
          <w:sz w:val="26"/>
          <w:szCs w:val="26"/>
        </w:rPr>
        <w:t>корректирующая сумма поступлений, учитывающая изменения законодательства о налогах и сборах, а также другие факторы</w:t>
      </w:r>
      <w:r w:rsidRPr="000B6C43">
        <w:rPr>
          <w:szCs w:val="26"/>
        </w:rPr>
        <w:t>.</w:t>
      </w:r>
    </w:p>
    <w:p w14:paraId="478F58FB" w14:textId="77777777" w:rsidR="007E4837" w:rsidRPr="000B6C43" w:rsidRDefault="007E4837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>Прогноз поступлений на плановый период рассчитывается исходя из прогнозируемой суммы поступлений на предыдущий год с применением темпа роста налоговой ставки на соответствующий период.</w:t>
      </w:r>
    </w:p>
    <w:p w14:paraId="61557B62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 xml:space="preserve">Прогноз </w:t>
      </w:r>
      <w:r w:rsidRPr="000B6C43">
        <w:rPr>
          <w:rFonts w:ascii="Times New Roman" w:hAnsi="Times New Roman"/>
          <w:b/>
          <w:sz w:val="20"/>
          <w:szCs w:val="20"/>
        </w:rPr>
        <w:t xml:space="preserve">плановый период </w:t>
      </w:r>
      <w:r w:rsidRPr="000B6C43">
        <w:rPr>
          <w:rFonts w:ascii="Times New Roman" w:hAnsi="Times New Roman"/>
          <w:b/>
          <w:sz w:val="26"/>
          <w:szCs w:val="26"/>
        </w:rPr>
        <w:t xml:space="preserve">= </w:t>
      </w:r>
      <w:proofErr w:type="gramStart"/>
      <w:r w:rsidRPr="000B6C43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0B6C43">
        <w:rPr>
          <w:rFonts w:ascii="Times New Roman" w:hAnsi="Times New Roman"/>
          <w:b/>
          <w:sz w:val="26"/>
          <w:szCs w:val="26"/>
        </w:rPr>
        <w:t xml:space="preserve"> * Т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ст</w:t>
      </w:r>
      <w:r w:rsidRPr="000B6C43">
        <w:rPr>
          <w:rFonts w:ascii="Times New Roman" w:hAnsi="Times New Roman"/>
          <w:b/>
          <w:sz w:val="26"/>
          <w:szCs w:val="26"/>
        </w:rPr>
        <w:t xml:space="preserve"> : 100 (+/-) 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b/>
          <w:sz w:val="26"/>
          <w:szCs w:val="26"/>
        </w:rPr>
        <w:t xml:space="preserve">, </w:t>
      </w:r>
      <w:r w:rsidRPr="000B6C43">
        <w:rPr>
          <w:rFonts w:ascii="Times New Roman" w:hAnsi="Times New Roman"/>
          <w:sz w:val="26"/>
          <w:szCs w:val="26"/>
        </w:rPr>
        <w:t>где:</w:t>
      </w:r>
    </w:p>
    <w:p w14:paraId="276B5584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proofErr w:type="gramStart"/>
      <w:r w:rsidRPr="000B6C43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0B6C43">
        <w:rPr>
          <w:rFonts w:ascii="Times New Roman" w:hAnsi="Times New Roman"/>
          <w:sz w:val="26"/>
          <w:szCs w:val="26"/>
        </w:rPr>
        <w:t xml:space="preserve"> – прогноз поступлений на предшествующий год;</w:t>
      </w:r>
    </w:p>
    <w:p w14:paraId="627190C8" w14:textId="77777777" w:rsidR="00012F09" w:rsidRPr="000B6C43" w:rsidRDefault="007E4837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Т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ст</w:t>
      </w:r>
      <w:r w:rsidRPr="000B6C43">
        <w:rPr>
          <w:rFonts w:ascii="Times New Roman" w:hAnsi="Times New Roman"/>
          <w:sz w:val="26"/>
          <w:szCs w:val="26"/>
        </w:rPr>
        <w:t xml:space="preserve"> – темп роста налоговой ставки;</w:t>
      </w:r>
    </w:p>
    <w:p w14:paraId="15F6BB30" w14:textId="77777777" w:rsidR="008E214F" w:rsidRPr="000B6C43" w:rsidRDefault="007E4837" w:rsidP="008E21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szCs w:val="26"/>
        </w:rPr>
        <w:t xml:space="preserve"> - </w:t>
      </w:r>
      <w:r w:rsidRPr="000B6C43">
        <w:rPr>
          <w:rFonts w:ascii="Times New Roman" w:hAnsi="Times New Roman"/>
          <w:sz w:val="26"/>
          <w:szCs w:val="26"/>
        </w:rPr>
        <w:t>корректирующая сумма поступлений, учитывающая изменения законодательства о налогах и сборах, а также другие факторы.</w:t>
      </w:r>
    </w:p>
    <w:p w14:paraId="302A2C7B" w14:textId="3577CEBF" w:rsidR="007E4837" w:rsidRPr="000B6C43" w:rsidRDefault="007E4837" w:rsidP="008E21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Налог на игорный бизнес зачисляется в консолидированный бюджет субъекта Российской Федерации по нормативам, установленным в соответствии со статьями БК РФ.</w:t>
      </w:r>
    </w:p>
    <w:p w14:paraId="06270763" w14:textId="77777777" w:rsidR="00012F09" w:rsidRPr="000B6C43" w:rsidRDefault="00012F09" w:rsidP="0001150D">
      <w:pPr>
        <w:pStyle w:val="32"/>
        <w:ind w:left="0" w:firstLine="709"/>
        <w:contextualSpacing/>
        <w:jc w:val="both"/>
        <w:rPr>
          <w:rFonts w:eastAsia="Calibri"/>
          <w:sz w:val="26"/>
          <w:szCs w:val="26"/>
          <w:lang w:eastAsia="en-US"/>
        </w:rPr>
      </w:pPr>
    </w:p>
    <w:p w14:paraId="5CF9451F" w14:textId="19302FD6" w:rsidR="007E4837" w:rsidRPr="000B6C43" w:rsidRDefault="007E4837" w:rsidP="0001150D">
      <w:pPr>
        <w:pStyle w:val="2"/>
        <w:spacing w:after="240" w:line="240" w:lineRule="auto"/>
        <w:ind w:firstLine="709"/>
        <w:contextualSpacing/>
        <w:jc w:val="center"/>
        <w:rPr>
          <w:rFonts w:ascii="Times New Roman" w:hAnsi="Times New Roman"/>
          <w:i w:val="0"/>
        </w:rPr>
      </w:pPr>
      <w:bookmarkStart w:id="63" w:name="_Toc528576759"/>
      <w:r w:rsidRPr="000B6C43">
        <w:rPr>
          <w:rFonts w:ascii="Times New Roman" w:hAnsi="Times New Roman"/>
          <w:i w:val="0"/>
        </w:rPr>
        <w:t>2.1</w:t>
      </w:r>
      <w:r w:rsidR="00AF5BA2" w:rsidRPr="000B6C43">
        <w:rPr>
          <w:rFonts w:ascii="Times New Roman" w:hAnsi="Times New Roman"/>
          <w:i w:val="0"/>
        </w:rPr>
        <w:t>0</w:t>
      </w:r>
      <w:r w:rsidRPr="000B6C43">
        <w:rPr>
          <w:rFonts w:ascii="Times New Roman" w:hAnsi="Times New Roman"/>
          <w:i w:val="0"/>
        </w:rPr>
        <w:t xml:space="preserve">. Налог на добычу полезных ископаемых </w:t>
      </w:r>
      <w:r w:rsidRPr="000B6C43">
        <w:rPr>
          <w:rFonts w:ascii="Times New Roman" w:hAnsi="Times New Roman"/>
          <w:i w:val="0"/>
        </w:rPr>
        <w:br/>
        <w:t>182</w:t>
      </w:r>
      <w:r w:rsidR="00F953F7" w:rsidRPr="000B6C43">
        <w:rPr>
          <w:rFonts w:ascii="Times New Roman" w:hAnsi="Times New Roman"/>
          <w:i w:val="0"/>
        </w:rPr>
        <w:t>1</w:t>
      </w:r>
      <w:r w:rsidRPr="000B6C43">
        <w:rPr>
          <w:rFonts w:ascii="Times New Roman" w:hAnsi="Times New Roman"/>
          <w:i w:val="0"/>
        </w:rPr>
        <w:t>0701000010000110</w:t>
      </w:r>
      <w:bookmarkEnd w:id="63"/>
    </w:p>
    <w:p w14:paraId="61DD9951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Расчёт доходов в бюджетную систему Российской Федерации от уплаты налога на добычу полезных ископаемых (далее – НДПИ) осуществляется в соответствии с действующим законодательством Российской Федерации о налогах и сборах.</w:t>
      </w:r>
    </w:p>
    <w:p w14:paraId="0D4F9737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Расчёт прогнозного объёма поступлений налога на добычу полезных ископаемых производится отдельно по каждому виду полезных ископаемых.</w:t>
      </w:r>
    </w:p>
    <w:p w14:paraId="4168C3D7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14:paraId="5AB8E44F" w14:textId="0A45AC86" w:rsidR="007E4837" w:rsidRPr="000B6C43" w:rsidRDefault="007E4837" w:rsidP="002F64C3">
      <w:pPr>
        <w:pStyle w:val="2"/>
        <w:spacing w:after="240" w:line="240" w:lineRule="auto"/>
        <w:ind w:firstLine="709"/>
        <w:contextualSpacing/>
        <w:jc w:val="center"/>
        <w:rPr>
          <w:rFonts w:ascii="Times New Roman" w:hAnsi="Times New Roman"/>
          <w:i w:val="0"/>
        </w:rPr>
      </w:pPr>
      <w:bookmarkStart w:id="64" w:name="_Toc528576760"/>
      <w:r w:rsidRPr="000B6C43">
        <w:rPr>
          <w:rFonts w:ascii="Times New Roman" w:hAnsi="Times New Roman"/>
          <w:i w:val="0"/>
        </w:rPr>
        <w:t>2.1</w:t>
      </w:r>
      <w:r w:rsidR="00E57394" w:rsidRPr="000B6C43">
        <w:rPr>
          <w:rFonts w:ascii="Times New Roman" w:hAnsi="Times New Roman"/>
          <w:i w:val="0"/>
        </w:rPr>
        <w:t>0</w:t>
      </w:r>
      <w:r w:rsidRPr="000B6C43">
        <w:rPr>
          <w:rFonts w:ascii="Times New Roman" w:hAnsi="Times New Roman"/>
          <w:i w:val="0"/>
        </w:rPr>
        <w:t>.1. Налог на добычу общераспространенных полезных ископаемых</w:t>
      </w:r>
      <w:r w:rsidR="002F64C3" w:rsidRPr="000B6C43">
        <w:rPr>
          <w:rFonts w:ascii="Times New Roman" w:hAnsi="Times New Roman"/>
          <w:i w:val="0"/>
        </w:rPr>
        <w:t xml:space="preserve"> </w:t>
      </w:r>
      <w:r w:rsidR="002F64C3" w:rsidRPr="000B6C43">
        <w:rPr>
          <w:rFonts w:ascii="Times New Roman" w:hAnsi="Times New Roman"/>
          <w:i w:val="0"/>
        </w:rPr>
        <w:br/>
      </w:r>
      <w:r w:rsidRPr="000B6C43">
        <w:rPr>
          <w:rFonts w:ascii="Times New Roman" w:hAnsi="Times New Roman"/>
          <w:i w:val="0"/>
        </w:rPr>
        <w:t>18210701020010000110</w:t>
      </w:r>
      <w:bookmarkEnd w:id="64"/>
    </w:p>
    <w:p w14:paraId="021B9A92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Для расчёта поступлений налога на добычу полезных ископаемых используются:</w:t>
      </w:r>
    </w:p>
    <w:p w14:paraId="78058DC8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данные отчета формы № 1-НМ «Отчет о начислении и поступлении налогов и сборов в бюджетную систему РФ»;</w:t>
      </w:r>
    </w:p>
    <w:p w14:paraId="081D1B16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lastRenderedPageBreak/>
        <w:t>- данные отчета формы № 5-НДПИ «Отчет о налоговой базе и структуре начислений по НДПИ»;</w:t>
      </w:r>
    </w:p>
    <w:p w14:paraId="5FA4D4E9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Основные параметры прогноза;</w:t>
      </w:r>
    </w:p>
    <w:p w14:paraId="5188D825" w14:textId="77777777" w:rsidR="007E4837" w:rsidRPr="000B6C43" w:rsidRDefault="007E4837" w:rsidP="0001150D">
      <w:pPr>
        <w:tabs>
          <w:tab w:val="num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Cs/>
          <w:sz w:val="26"/>
          <w:szCs w:val="26"/>
        </w:rPr>
        <w:t>налоговые ставки, предусмотренные главой 26 НК РФ «НДПИ</w:t>
      </w:r>
      <w:r w:rsidRPr="000B6C43">
        <w:rPr>
          <w:rFonts w:ascii="Times New Roman" w:hAnsi="Times New Roman"/>
          <w:sz w:val="26"/>
          <w:szCs w:val="26"/>
        </w:rPr>
        <w:t>».</w:t>
      </w:r>
    </w:p>
    <w:p w14:paraId="09D8D3B1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Расчет поступлений налога на добычу общераспространенных полезных ископаемых на очередной финансовый год осуществляется по методу прямого расчета по следующей формуле:</w:t>
      </w:r>
    </w:p>
    <w:p w14:paraId="5E3DF561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bCs/>
          <w:sz w:val="26"/>
          <w:szCs w:val="26"/>
        </w:rPr>
        <w:t xml:space="preserve">Прогноз </w:t>
      </w:r>
      <w:r w:rsidRPr="000B6C43">
        <w:rPr>
          <w:rFonts w:ascii="Times New Roman" w:hAnsi="Times New Roman"/>
          <w:b/>
          <w:sz w:val="20"/>
          <w:szCs w:val="20"/>
        </w:rPr>
        <w:t>очередной фин</w:t>
      </w:r>
      <w:proofErr w:type="gramStart"/>
      <w:r w:rsidRPr="000B6C43">
        <w:rPr>
          <w:rFonts w:ascii="Times New Roman" w:hAnsi="Times New Roman"/>
          <w:b/>
          <w:sz w:val="20"/>
          <w:szCs w:val="20"/>
        </w:rPr>
        <w:t>.г</w:t>
      </w:r>
      <w:proofErr w:type="gramEnd"/>
      <w:r w:rsidRPr="000B6C43">
        <w:rPr>
          <w:rFonts w:ascii="Times New Roman" w:hAnsi="Times New Roman"/>
          <w:b/>
          <w:sz w:val="20"/>
          <w:szCs w:val="20"/>
        </w:rPr>
        <w:t>од</w:t>
      </w:r>
      <w:r w:rsidRPr="000B6C43">
        <w:rPr>
          <w:rFonts w:ascii="Times New Roman" w:hAnsi="Times New Roman"/>
          <w:b/>
          <w:sz w:val="26"/>
          <w:szCs w:val="26"/>
        </w:rPr>
        <w:t xml:space="preserve"> = (Ф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ст</w:t>
      </w:r>
      <w:r w:rsidRPr="000B6C43">
        <w:rPr>
          <w:rFonts w:ascii="Times New Roman" w:hAnsi="Times New Roman"/>
          <w:b/>
          <w:sz w:val="26"/>
          <w:szCs w:val="26"/>
        </w:rPr>
        <w:t xml:space="preserve"> * ИдС : 100 * С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т</w:t>
      </w:r>
      <w:r w:rsidRPr="000B6C43">
        <w:rPr>
          <w:rFonts w:ascii="Times New Roman" w:hAnsi="Times New Roman"/>
          <w:b/>
          <w:sz w:val="26"/>
          <w:szCs w:val="26"/>
        </w:rPr>
        <w:t xml:space="preserve"> (или Р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ст</w:t>
      </w:r>
      <w:r w:rsidRPr="000B6C43">
        <w:rPr>
          <w:rFonts w:ascii="Times New Roman" w:hAnsi="Times New Roman"/>
          <w:b/>
          <w:sz w:val="26"/>
          <w:szCs w:val="26"/>
        </w:rPr>
        <w:t>) : 100 (+/-) П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п</w:t>
      </w:r>
      <w:r w:rsidRPr="000B6C43">
        <w:rPr>
          <w:rFonts w:ascii="Times New Roman" w:hAnsi="Times New Roman"/>
          <w:b/>
          <w:sz w:val="26"/>
          <w:szCs w:val="26"/>
        </w:rPr>
        <w:t>) * С : 100 (+/-) 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b/>
          <w:sz w:val="26"/>
          <w:szCs w:val="26"/>
        </w:rPr>
        <w:t xml:space="preserve">, </w:t>
      </w:r>
      <w:r w:rsidRPr="000B6C43">
        <w:rPr>
          <w:rFonts w:ascii="Times New Roman" w:hAnsi="Times New Roman"/>
          <w:sz w:val="26"/>
          <w:szCs w:val="26"/>
        </w:rPr>
        <w:t>где:</w:t>
      </w:r>
    </w:p>
    <w:p w14:paraId="09FB8067" w14:textId="240D37B3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 xml:space="preserve"> </w:t>
      </w: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Ф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ст</w:t>
      </w:r>
      <w:r w:rsidRPr="000B6C43">
        <w:rPr>
          <w:rFonts w:ascii="Times New Roman" w:hAnsi="Times New Roman"/>
          <w:sz w:val="26"/>
          <w:szCs w:val="26"/>
        </w:rPr>
        <w:t xml:space="preserve"> - фактическая стоимость добытых общераспространенных полезных ископаемых (по данным отчета формы № 5-НДПИ </w:t>
      </w:r>
      <w:r w:rsidR="00FC18E4" w:rsidRPr="000B6C43">
        <w:rPr>
          <w:rFonts w:ascii="Times New Roman" w:hAnsi="Times New Roman"/>
          <w:sz w:val="26"/>
          <w:szCs w:val="26"/>
        </w:rPr>
        <w:t>з</w:t>
      </w:r>
      <w:r w:rsidRPr="000B6C43">
        <w:rPr>
          <w:rFonts w:ascii="Times New Roman" w:hAnsi="Times New Roman"/>
          <w:sz w:val="26"/>
          <w:szCs w:val="26"/>
        </w:rPr>
        <w:t>а последн</w:t>
      </w:r>
      <w:r w:rsidR="00FC18E4" w:rsidRPr="000B6C43">
        <w:rPr>
          <w:rFonts w:ascii="Times New Roman" w:hAnsi="Times New Roman"/>
          <w:sz w:val="26"/>
          <w:szCs w:val="26"/>
        </w:rPr>
        <w:t>ий</w:t>
      </w:r>
      <w:r w:rsidRPr="000B6C43">
        <w:rPr>
          <w:rFonts w:ascii="Times New Roman" w:hAnsi="Times New Roman"/>
          <w:sz w:val="26"/>
          <w:szCs w:val="26"/>
        </w:rPr>
        <w:t xml:space="preserve"> </w:t>
      </w:r>
      <w:r w:rsidR="00FC18E4" w:rsidRPr="000B6C43">
        <w:rPr>
          <w:rFonts w:ascii="Times New Roman" w:hAnsi="Times New Roman"/>
          <w:sz w:val="26"/>
          <w:szCs w:val="26"/>
        </w:rPr>
        <w:t>налоговый период</w:t>
      </w:r>
      <w:r w:rsidRPr="000B6C43">
        <w:rPr>
          <w:rFonts w:ascii="Times New Roman" w:hAnsi="Times New Roman"/>
          <w:sz w:val="26"/>
          <w:szCs w:val="26"/>
        </w:rPr>
        <w:t>);</w:t>
      </w:r>
    </w:p>
    <w:p w14:paraId="1079B40E" w14:textId="631E312D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6"/>
          <w:szCs w:val="26"/>
        </w:rPr>
      </w:pPr>
      <w:proofErr w:type="gramStart"/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bCs/>
          <w:sz w:val="26"/>
          <w:szCs w:val="26"/>
        </w:rPr>
        <w:t xml:space="preserve">ИдС - </w:t>
      </w:r>
      <w:r w:rsidRPr="000B6C43">
        <w:rPr>
          <w:rFonts w:ascii="Times New Roman" w:hAnsi="Times New Roman"/>
          <w:bCs/>
          <w:sz w:val="26"/>
          <w:szCs w:val="26"/>
        </w:rPr>
        <w:t xml:space="preserve">индекс – дефлятор по виду деятельности «Строительство» на </w:t>
      </w:r>
      <w:r w:rsidR="007C102C" w:rsidRPr="000B6C43">
        <w:rPr>
          <w:rFonts w:ascii="Times New Roman" w:hAnsi="Times New Roman"/>
          <w:sz w:val="26"/>
          <w:szCs w:val="26"/>
        </w:rPr>
        <w:t>текущий и очередной финансовые годы</w:t>
      </w:r>
      <w:r w:rsidR="007C102C" w:rsidRPr="000B6C43">
        <w:rPr>
          <w:rFonts w:ascii="Times New Roman" w:hAnsi="Times New Roman"/>
          <w:bCs/>
          <w:sz w:val="26"/>
          <w:szCs w:val="26"/>
        </w:rPr>
        <w:t xml:space="preserve"> </w:t>
      </w:r>
      <w:r w:rsidRPr="000B6C43">
        <w:rPr>
          <w:rFonts w:ascii="Times New Roman" w:hAnsi="Times New Roman"/>
          <w:bCs/>
          <w:sz w:val="26"/>
          <w:szCs w:val="26"/>
        </w:rPr>
        <w:t>в связи с тем, что добываемые недропользователями на территории Новосибирской области общераспространенные полезные ископаемые (камень строительный, песок, глина и др.) используются, в основном, в строительной индустрии;</w:t>
      </w:r>
      <w:proofErr w:type="gramEnd"/>
    </w:p>
    <w:p w14:paraId="27FD3F40" w14:textId="73F10D03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0B6C43">
        <w:rPr>
          <w:rFonts w:ascii="Times New Roman" w:hAnsi="Times New Roman"/>
          <w:bCs/>
          <w:sz w:val="26"/>
          <w:szCs w:val="26"/>
        </w:rPr>
        <w:t xml:space="preserve">- </w:t>
      </w:r>
      <w:proofErr w:type="gramStart"/>
      <w:r w:rsidRPr="000B6C43">
        <w:rPr>
          <w:rFonts w:ascii="Times New Roman" w:hAnsi="Times New Roman"/>
          <w:b/>
          <w:sz w:val="26"/>
          <w:szCs w:val="26"/>
        </w:rPr>
        <w:t>С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т</w:t>
      </w:r>
      <w:proofErr w:type="gramEnd"/>
      <w:r w:rsidRPr="000B6C43">
        <w:rPr>
          <w:rFonts w:ascii="Times New Roman" w:hAnsi="Times New Roman"/>
          <w:sz w:val="26"/>
          <w:szCs w:val="26"/>
          <w:vertAlign w:val="subscript"/>
        </w:rPr>
        <w:t xml:space="preserve"> </w:t>
      </w:r>
      <w:r w:rsidR="0008678E"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sz w:val="26"/>
          <w:szCs w:val="26"/>
        </w:rPr>
        <w:t>ставка налога или</w:t>
      </w:r>
      <w:r w:rsidRPr="000B6C43">
        <w:rPr>
          <w:rFonts w:ascii="Times New Roman" w:hAnsi="Times New Roman"/>
          <w:bCs/>
          <w:sz w:val="26"/>
          <w:szCs w:val="26"/>
        </w:rPr>
        <w:t xml:space="preserve"> расчетная ставка налога (</w:t>
      </w:r>
      <w:r w:rsidRPr="000B6C43">
        <w:rPr>
          <w:rFonts w:ascii="Times New Roman" w:hAnsi="Times New Roman"/>
          <w:b/>
          <w:bCs/>
          <w:sz w:val="26"/>
          <w:szCs w:val="26"/>
        </w:rPr>
        <w:t>Рст</w:t>
      </w:r>
      <w:r w:rsidRPr="000B6C43">
        <w:rPr>
          <w:rFonts w:ascii="Times New Roman" w:hAnsi="Times New Roman"/>
          <w:bCs/>
          <w:sz w:val="26"/>
          <w:szCs w:val="26"/>
        </w:rPr>
        <w:t>), сложившаяся за предыдущие периоды (сумма налога, подлежащая уплате в бюджет : стоимость добытого полезного ископаемого (по данным отчета формы № 5-НДПИ</w:t>
      </w:r>
      <w:r w:rsidR="007C102C" w:rsidRPr="000B6C43">
        <w:rPr>
          <w:rFonts w:ascii="Times New Roman" w:hAnsi="Times New Roman"/>
          <w:bCs/>
          <w:sz w:val="26"/>
          <w:szCs w:val="26"/>
        </w:rPr>
        <w:t xml:space="preserve"> за последний налоговый период</w:t>
      </w:r>
      <w:r w:rsidRPr="000B6C43">
        <w:rPr>
          <w:rFonts w:ascii="Times New Roman" w:hAnsi="Times New Roman"/>
          <w:bCs/>
          <w:sz w:val="26"/>
          <w:szCs w:val="26"/>
        </w:rPr>
        <w:t>));</w:t>
      </w:r>
    </w:p>
    <w:p w14:paraId="39703CA3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0B6C43">
        <w:rPr>
          <w:rFonts w:ascii="Times New Roman" w:hAnsi="Times New Roman"/>
          <w:bCs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bCs/>
          <w:sz w:val="26"/>
          <w:szCs w:val="26"/>
        </w:rPr>
        <w:t>П</w:t>
      </w:r>
      <w:r w:rsidRPr="000B6C43">
        <w:rPr>
          <w:rFonts w:ascii="Times New Roman" w:hAnsi="Times New Roman"/>
          <w:b/>
          <w:bCs/>
          <w:sz w:val="26"/>
          <w:szCs w:val="26"/>
          <w:vertAlign w:val="subscript"/>
        </w:rPr>
        <w:t>п</w:t>
      </w:r>
      <w:r w:rsidRPr="000B6C43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0B6C43">
        <w:rPr>
          <w:rFonts w:ascii="Times New Roman" w:hAnsi="Times New Roman"/>
          <w:bCs/>
          <w:sz w:val="26"/>
          <w:szCs w:val="26"/>
        </w:rPr>
        <w:t>- переходящие платежи;</w:t>
      </w:r>
    </w:p>
    <w:p w14:paraId="21D31082" w14:textId="4B0A3601" w:rsidR="007E4837" w:rsidRPr="000B6C43" w:rsidRDefault="007E4837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bCs/>
          <w:szCs w:val="26"/>
        </w:rPr>
        <w:t xml:space="preserve">- </w:t>
      </w:r>
      <w:r w:rsidRPr="000B6C43">
        <w:rPr>
          <w:b/>
          <w:bCs/>
          <w:szCs w:val="26"/>
        </w:rPr>
        <w:t>С</w:t>
      </w:r>
      <w:r w:rsidRPr="000B6C43">
        <w:rPr>
          <w:bCs/>
          <w:szCs w:val="26"/>
        </w:rPr>
        <w:t xml:space="preserve"> - уровень</w:t>
      </w:r>
      <w:r w:rsidRPr="000B6C43">
        <w:rPr>
          <w:szCs w:val="26"/>
        </w:rPr>
        <w:t xml:space="preserve"> собираемости (рассчитывается по данным отчета формы № 1-НМ как частное от деления суммы поступившего налога на сумму начисленного налога)</w:t>
      </w:r>
      <w:r w:rsidR="00C96566" w:rsidRPr="000B6C43">
        <w:rPr>
          <w:sz w:val="27"/>
          <w:szCs w:val="27"/>
        </w:rPr>
        <w:t xml:space="preserve"> учитывает работу по погашению задолженности по налогу</w:t>
      </w:r>
      <w:r w:rsidRPr="000B6C43">
        <w:rPr>
          <w:szCs w:val="26"/>
        </w:rPr>
        <w:t>;</w:t>
      </w:r>
    </w:p>
    <w:p w14:paraId="392D1628" w14:textId="77777777" w:rsidR="007E4837" w:rsidRPr="000B6C43" w:rsidRDefault="007E4837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К</w:t>
      </w:r>
      <w:r w:rsidRPr="000B6C43">
        <w:rPr>
          <w:b/>
          <w:szCs w:val="26"/>
          <w:vertAlign w:val="subscript"/>
        </w:rPr>
        <w:t>сумма</w:t>
      </w:r>
      <w:r w:rsidRPr="000B6C43">
        <w:rPr>
          <w:szCs w:val="26"/>
          <w:vertAlign w:val="subscript"/>
        </w:rPr>
        <w:t xml:space="preserve"> </w:t>
      </w:r>
      <w:r w:rsidRPr="000B6C43">
        <w:rPr>
          <w:szCs w:val="26"/>
        </w:rPr>
        <w:t>- корректирующая сумма поступлений, учитывающая изменения законодательства о налогах и сборах, а также другие факторы.</w:t>
      </w:r>
    </w:p>
    <w:p w14:paraId="11B7C896" w14:textId="77777777" w:rsidR="007E4837" w:rsidRPr="000B6C43" w:rsidRDefault="007E4837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>Прогноз поступлений на плановый период рассчитывается исходя из прогнозируемой суммы поступлений на предыдущий год с применением индекса-дефлятора</w:t>
      </w:r>
      <w:r w:rsidRPr="000B6C43">
        <w:rPr>
          <w:bCs/>
          <w:szCs w:val="26"/>
        </w:rPr>
        <w:t xml:space="preserve"> по виду деятельности «Строительство» на</w:t>
      </w:r>
      <w:r w:rsidRPr="000B6C43">
        <w:rPr>
          <w:szCs w:val="26"/>
        </w:rPr>
        <w:t xml:space="preserve"> соответствующий период согласно Основным параметрам прогноза.</w:t>
      </w:r>
    </w:p>
    <w:p w14:paraId="5296E3FB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 xml:space="preserve">Прогноз </w:t>
      </w:r>
      <w:r w:rsidRPr="000B6C43">
        <w:rPr>
          <w:rFonts w:ascii="Times New Roman" w:hAnsi="Times New Roman"/>
          <w:b/>
          <w:sz w:val="20"/>
          <w:szCs w:val="20"/>
        </w:rPr>
        <w:t xml:space="preserve">плановый период </w:t>
      </w:r>
      <w:r w:rsidRPr="000B6C43">
        <w:rPr>
          <w:rFonts w:ascii="Times New Roman" w:hAnsi="Times New Roman"/>
          <w:b/>
          <w:sz w:val="26"/>
          <w:szCs w:val="26"/>
        </w:rPr>
        <w:t xml:space="preserve">= </w:t>
      </w:r>
      <w:proofErr w:type="gramStart"/>
      <w:r w:rsidRPr="000B6C43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0B6C43">
        <w:rPr>
          <w:rFonts w:ascii="Times New Roman" w:hAnsi="Times New Roman"/>
          <w:b/>
          <w:sz w:val="26"/>
          <w:szCs w:val="26"/>
        </w:rPr>
        <w:t xml:space="preserve"> * ИдС : 100 (+/-) 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b/>
          <w:sz w:val="26"/>
          <w:szCs w:val="26"/>
        </w:rPr>
        <w:t xml:space="preserve">, </w:t>
      </w:r>
      <w:r w:rsidRPr="000B6C43">
        <w:rPr>
          <w:rFonts w:ascii="Times New Roman" w:hAnsi="Times New Roman"/>
          <w:sz w:val="26"/>
          <w:szCs w:val="26"/>
        </w:rPr>
        <w:t>где:</w:t>
      </w:r>
    </w:p>
    <w:p w14:paraId="01B4E496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proofErr w:type="gramStart"/>
      <w:r w:rsidRPr="000B6C43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0B6C43">
        <w:rPr>
          <w:rFonts w:ascii="Times New Roman" w:hAnsi="Times New Roman"/>
          <w:sz w:val="26"/>
          <w:szCs w:val="26"/>
        </w:rPr>
        <w:t xml:space="preserve"> – прогноз поступлений на предшествующий год;</w:t>
      </w:r>
    </w:p>
    <w:p w14:paraId="13B1FE26" w14:textId="48BFDDBC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bCs/>
          <w:sz w:val="26"/>
          <w:szCs w:val="26"/>
        </w:rPr>
        <w:t xml:space="preserve">ИдС - </w:t>
      </w:r>
      <w:r w:rsidRPr="000B6C43">
        <w:rPr>
          <w:rFonts w:ascii="Times New Roman" w:hAnsi="Times New Roman"/>
          <w:bCs/>
          <w:sz w:val="26"/>
          <w:szCs w:val="26"/>
        </w:rPr>
        <w:t>индекс – дефлятор по виду деятельности «Строительство» на прогнозируемый год</w:t>
      </w:r>
      <w:r w:rsidR="007F357A" w:rsidRPr="000B6C43">
        <w:rPr>
          <w:rFonts w:ascii="Times New Roman" w:hAnsi="Times New Roman"/>
          <w:bCs/>
          <w:sz w:val="26"/>
          <w:szCs w:val="26"/>
        </w:rPr>
        <w:t xml:space="preserve"> согласно Основным параметрам прогноза</w:t>
      </w:r>
      <w:r w:rsidRPr="000B6C43">
        <w:rPr>
          <w:rFonts w:ascii="Times New Roman" w:hAnsi="Times New Roman"/>
          <w:bCs/>
          <w:sz w:val="26"/>
          <w:szCs w:val="26"/>
        </w:rPr>
        <w:t>;</w:t>
      </w:r>
    </w:p>
    <w:p w14:paraId="2E6FBF5D" w14:textId="77777777" w:rsidR="007E4837" w:rsidRPr="000B6C43" w:rsidRDefault="007E4837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К</w:t>
      </w:r>
      <w:r w:rsidRPr="000B6C43">
        <w:rPr>
          <w:b/>
          <w:szCs w:val="26"/>
          <w:vertAlign w:val="subscript"/>
        </w:rPr>
        <w:t>сумма</w:t>
      </w:r>
      <w:r w:rsidRPr="000B6C43">
        <w:rPr>
          <w:szCs w:val="26"/>
        </w:rPr>
        <w:t xml:space="preserve"> - корректирующая сумма поступлений, учитывающая изменения законодательства о налогах и сборах, а также другие факторы.</w:t>
      </w:r>
    </w:p>
    <w:p w14:paraId="59D4EB2F" w14:textId="77777777" w:rsidR="00BE0F43" w:rsidRPr="000B6C43" w:rsidRDefault="00BE0F43" w:rsidP="0001150D">
      <w:pPr>
        <w:autoSpaceDE w:val="0"/>
        <w:autoSpaceDN w:val="0"/>
        <w:adjustRightInd w:val="0"/>
        <w:spacing w:before="120" w:after="0" w:line="240" w:lineRule="auto"/>
        <w:ind w:firstLine="709"/>
        <w:contextualSpacing/>
        <w:jc w:val="both"/>
        <w:rPr>
          <w:rFonts w:ascii="Times New Roman" w:eastAsia="Times New Roman" w:hAnsi="Times New Roman"/>
          <w:snapToGrid w:val="0"/>
          <w:sz w:val="26"/>
          <w:szCs w:val="26"/>
        </w:rPr>
      </w:pPr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учитываются:</w:t>
      </w:r>
    </w:p>
    <w:p w14:paraId="584F5C30" w14:textId="51FAA728" w:rsidR="00BE0F43" w:rsidRPr="000B6C43" w:rsidRDefault="00BE0F43" w:rsidP="0001150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napToGrid w:val="0"/>
          <w:sz w:val="26"/>
          <w:szCs w:val="26"/>
        </w:rPr>
      </w:pPr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- в налогооблагаемой базе в виде исключения объёмных и стоимостных показателей, не подлежащих налогообложению, либо облагаемых по ставке 0;</w:t>
      </w:r>
    </w:p>
    <w:p w14:paraId="77908FC6" w14:textId="1B3BE0F2" w:rsidR="00BE0F43" w:rsidRPr="000B6C43" w:rsidRDefault="00BE0F43" w:rsidP="0001150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napToGrid w:val="0"/>
          <w:sz w:val="26"/>
          <w:szCs w:val="26"/>
        </w:rPr>
      </w:pPr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- в виде применения налоговой ставки отличной от общеустановленной ставки, а также применения к общеустановленной ставке корректирующих коэффициентов.</w:t>
      </w:r>
    </w:p>
    <w:p w14:paraId="7FE8A62C" w14:textId="77777777" w:rsidR="00BE0F43" w:rsidRPr="000B6C43" w:rsidRDefault="00BE0F43" w:rsidP="000115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napToGrid w:val="0"/>
          <w:sz w:val="26"/>
          <w:szCs w:val="26"/>
        </w:rPr>
      </w:pPr>
      <w:r w:rsidRPr="000B6C43">
        <w:rPr>
          <w:rFonts w:ascii="Times New Roman" w:eastAsia="Times New Roman" w:hAnsi="Times New Roman"/>
          <w:snapToGrid w:val="0"/>
          <w:sz w:val="26"/>
          <w:szCs w:val="26"/>
        </w:rPr>
        <w:t xml:space="preserve">Объём выпадающих доходов определяется в рамках прописанного </w:t>
      </w:r>
      <w:proofErr w:type="gramStart"/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алгоритма расчёта прогнозного объёма поступлений налога</w:t>
      </w:r>
      <w:proofErr w:type="gramEnd"/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.</w:t>
      </w:r>
    </w:p>
    <w:p w14:paraId="100D2F2D" w14:textId="77777777" w:rsidR="007E4837" w:rsidRPr="000B6C43" w:rsidRDefault="007E4837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>Налог на добычу общераспространённых полезных ископаемых зачисляется в консолидированный бюджет субъекта Российской Федерации по нормативам, установленным в соответствии со статьями БК РФ.</w:t>
      </w:r>
    </w:p>
    <w:p w14:paraId="3AD8C6C8" w14:textId="01D6CB11" w:rsidR="007E4837" w:rsidRPr="000B6C43" w:rsidRDefault="007E4837" w:rsidP="00DD330F">
      <w:pPr>
        <w:pStyle w:val="3"/>
        <w:tabs>
          <w:tab w:val="left" w:pos="1985"/>
        </w:tabs>
        <w:spacing w:before="120" w:after="120" w:line="240" w:lineRule="auto"/>
        <w:ind w:left="1985" w:right="1133"/>
        <w:contextualSpacing/>
        <w:jc w:val="center"/>
        <w:rPr>
          <w:rFonts w:ascii="Times New Roman" w:hAnsi="Times New Roman"/>
          <w:sz w:val="28"/>
          <w:szCs w:val="28"/>
        </w:rPr>
      </w:pPr>
      <w:bookmarkStart w:id="65" w:name="_Toc528576761"/>
      <w:r w:rsidRPr="000B6C43">
        <w:rPr>
          <w:rFonts w:ascii="Times New Roman" w:hAnsi="Times New Roman"/>
          <w:sz w:val="28"/>
          <w:szCs w:val="28"/>
        </w:rPr>
        <w:lastRenderedPageBreak/>
        <w:t>2.1</w:t>
      </w:r>
      <w:r w:rsidR="00E57394" w:rsidRPr="000B6C43">
        <w:rPr>
          <w:rFonts w:ascii="Times New Roman" w:hAnsi="Times New Roman"/>
          <w:sz w:val="28"/>
          <w:szCs w:val="28"/>
        </w:rPr>
        <w:t>0</w:t>
      </w:r>
      <w:r w:rsidRPr="000B6C43">
        <w:rPr>
          <w:rFonts w:ascii="Times New Roman" w:hAnsi="Times New Roman"/>
          <w:sz w:val="28"/>
          <w:szCs w:val="28"/>
        </w:rPr>
        <w:t>.2. Налог на добычу прочих полезных ископаемых (за исключением полезных ископаемых в виде природных алмазов)</w:t>
      </w:r>
      <w:r w:rsidR="00EE138B" w:rsidRPr="000B6C43">
        <w:rPr>
          <w:rFonts w:ascii="Times New Roman" w:hAnsi="Times New Roman"/>
          <w:sz w:val="28"/>
          <w:szCs w:val="28"/>
        </w:rPr>
        <w:t xml:space="preserve"> </w:t>
      </w:r>
      <w:r w:rsidR="00EE138B" w:rsidRPr="000B6C43">
        <w:rPr>
          <w:rFonts w:ascii="Times New Roman" w:hAnsi="Times New Roman"/>
          <w:sz w:val="28"/>
          <w:szCs w:val="28"/>
        </w:rPr>
        <w:br/>
      </w:r>
      <w:r w:rsidRPr="000B6C43">
        <w:rPr>
          <w:rFonts w:ascii="Times New Roman" w:hAnsi="Times New Roman"/>
          <w:sz w:val="28"/>
          <w:szCs w:val="28"/>
        </w:rPr>
        <w:t>18210701030010000110</w:t>
      </w:r>
      <w:bookmarkEnd w:id="65"/>
    </w:p>
    <w:p w14:paraId="294EC19F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Для расчёта поступлений налога на добычу полезных ископаемых используются:</w:t>
      </w:r>
    </w:p>
    <w:p w14:paraId="4D66B7DE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данные отчета формы № 1-НМ «Отчет о начислении и поступлении налогов и сборов в бюджетную систему РФ»;</w:t>
      </w:r>
    </w:p>
    <w:p w14:paraId="78A8A7F2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данные отчета формы № 5-НДПИ «Отчет о налоговой базе  и структуре начислений по НДПИ»;</w:t>
      </w:r>
    </w:p>
    <w:p w14:paraId="793FE91E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Основные параметры прогноза;</w:t>
      </w:r>
    </w:p>
    <w:p w14:paraId="23DF2DFE" w14:textId="77777777" w:rsidR="007E4837" w:rsidRPr="000B6C43" w:rsidRDefault="007E4837" w:rsidP="0001150D">
      <w:pPr>
        <w:tabs>
          <w:tab w:val="num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Cs/>
          <w:sz w:val="26"/>
          <w:szCs w:val="26"/>
        </w:rPr>
        <w:t>налоговые ставки, предусмотренные главой 26 НК РФ «НДПИ</w:t>
      </w:r>
      <w:r w:rsidRPr="000B6C43">
        <w:rPr>
          <w:rFonts w:ascii="Times New Roman" w:hAnsi="Times New Roman"/>
          <w:sz w:val="26"/>
          <w:szCs w:val="26"/>
        </w:rPr>
        <w:t>».</w:t>
      </w:r>
    </w:p>
    <w:p w14:paraId="43F43A1F" w14:textId="4F42BA3B" w:rsidR="007E4837" w:rsidRPr="000B6C43" w:rsidRDefault="007E4837" w:rsidP="002F64C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Расчет поступлений налога на добычу полезных ископаемых на очередной финансовый год осуществляется по методу прямого расчета по следующей формуле:</w:t>
      </w:r>
    </w:p>
    <w:p w14:paraId="0B6690BB" w14:textId="254601BB" w:rsidR="007E4837" w:rsidRPr="000B6C43" w:rsidRDefault="007E4837" w:rsidP="0001150D">
      <w:pPr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bCs/>
          <w:sz w:val="26"/>
          <w:szCs w:val="26"/>
        </w:rPr>
        <w:t xml:space="preserve">Прогноз </w:t>
      </w:r>
      <w:r w:rsidRPr="000B6C43">
        <w:rPr>
          <w:rFonts w:ascii="Times New Roman" w:hAnsi="Times New Roman"/>
          <w:b/>
          <w:sz w:val="20"/>
          <w:szCs w:val="20"/>
        </w:rPr>
        <w:t>очередной фин</w:t>
      </w:r>
      <w:proofErr w:type="gramStart"/>
      <w:r w:rsidRPr="000B6C43">
        <w:rPr>
          <w:rFonts w:ascii="Times New Roman" w:hAnsi="Times New Roman"/>
          <w:b/>
          <w:sz w:val="20"/>
          <w:szCs w:val="20"/>
        </w:rPr>
        <w:t>.г</w:t>
      </w:r>
      <w:proofErr w:type="gramEnd"/>
      <w:r w:rsidRPr="000B6C43">
        <w:rPr>
          <w:rFonts w:ascii="Times New Roman" w:hAnsi="Times New Roman"/>
          <w:b/>
          <w:sz w:val="20"/>
          <w:szCs w:val="20"/>
        </w:rPr>
        <w:t>од</w:t>
      </w:r>
      <w:r w:rsidRPr="000B6C43">
        <w:rPr>
          <w:rFonts w:ascii="Times New Roman" w:hAnsi="Times New Roman"/>
          <w:b/>
          <w:sz w:val="26"/>
          <w:szCs w:val="26"/>
        </w:rPr>
        <w:t xml:space="preserve"> = ((Ст.об *</w:t>
      </w:r>
      <w:r w:rsidR="00265564" w:rsidRPr="000B6C43">
        <w:rPr>
          <w:rFonts w:ascii="Times New Roman" w:hAnsi="Times New Roman"/>
          <w:b/>
          <w:sz w:val="26"/>
          <w:szCs w:val="26"/>
        </w:rPr>
        <w:t xml:space="preserve"> Ид</w:t>
      </w:r>
      <w:r w:rsidR="00265564"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ВРП </w:t>
      </w:r>
      <w:r w:rsidR="00265564" w:rsidRPr="000B6C43">
        <w:rPr>
          <w:rFonts w:ascii="Times New Roman" w:hAnsi="Times New Roman"/>
          <w:b/>
          <w:sz w:val="26"/>
          <w:szCs w:val="26"/>
        </w:rPr>
        <w:t>: 100 *</w:t>
      </w:r>
      <w:r w:rsidRPr="000B6C43">
        <w:rPr>
          <w:rFonts w:ascii="Times New Roman" w:hAnsi="Times New Roman"/>
          <w:b/>
          <w:sz w:val="26"/>
          <w:szCs w:val="26"/>
        </w:rPr>
        <w:t xml:space="preserve"> С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т</w:t>
      </w:r>
      <w:r w:rsidRPr="000B6C43">
        <w:rPr>
          <w:rFonts w:ascii="Times New Roman" w:hAnsi="Times New Roman"/>
          <w:b/>
          <w:sz w:val="26"/>
          <w:szCs w:val="26"/>
        </w:rPr>
        <w:t xml:space="preserve"> (или Р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ст</w:t>
      </w:r>
      <w:r w:rsidRPr="000B6C43">
        <w:rPr>
          <w:rFonts w:ascii="Times New Roman" w:hAnsi="Times New Roman"/>
          <w:b/>
          <w:sz w:val="26"/>
          <w:szCs w:val="26"/>
        </w:rPr>
        <w:t>) : 100) (+/-) П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п</w:t>
      </w:r>
      <w:r w:rsidRPr="000B6C43">
        <w:rPr>
          <w:rFonts w:ascii="Times New Roman" w:hAnsi="Times New Roman"/>
          <w:b/>
          <w:sz w:val="26"/>
          <w:szCs w:val="26"/>
        </w:rPr>
        <w:t>) * С : 100 (+/-) 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b/>
          <w:sz w:val="26"/>
          <w:szCs w:val="26"/>
        </w:rPr>
        <w:t xml:space="preserve"> )* Н : 100, </w:t>
      </w:r>
      <w:r w:rsidRPr="000B6C43">
        <w:rPr>
          <w:rFonts w:ascii="Times New Roman" w:hAnsi="Times New Roman"/>
          <w:sz w:val="26"/>
          <w:szCs w:val="26"/>
        </w:rPr>
        <w:t>где:</w:t>
      </w:r>
      <w:r w:rsidRPr="000B6C43">
        <w:rPr>
          <w:rFonts w:ascii="Times New Roman" w:hAnsi="Times New Roman"/>
          <w:b/>
          <w:sz w:val="26"/>
          <w:szCs w:val="26"/>
        </w:rPr>
        <w:t xml:space="preserve"> </w:t>
      </w:r>
    </w:p>
    <w:p w14:paraId="78CB04C3" w14:textId="2CAD1921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Ст</w:t>
      </w:r>
      <w:proofErr w:type="gramStart"/>
      <w:r w:rsidRPr="000B6C43">
        <w:rPr>
          <w:rFonts w:ascii="Times New Roman" w:hAnsi="Times New Roman"/>
          <w:b/>
          <w:sz w:val="26"/>
          <w:szCs w:val="26"/>
        </w:rPr>
        <w:t>.о</w:t>
      </w:r>
      <w:proofErr w:type="gramEnd"/>
      <w:r w:rsidRPr="000B6C43">
        <w:rPr>
          <w:rFonts w:ascii="Times New Roman" w:hAnsi="Times New Roman"/>
          <w:b/>
          <w:sz w:val="26"/>
          <w:szCs w:val="26"/>
        </w:rPr>
        <w:t>б</w:t>
      </w:r>
      <w:r w:rsidRPr="000B6C43">
        <w:rPr>
          <w:rFonts w:ascii="Times New Roman" w:hAnsi="Times New Roman"/>
          <w:sz w:val="26"/>
          <w:szCs w:val="26"/>
        </w:rPr>
        <w:t xml:space="preserve"> - стоимость облагаемого объема добычи полезных ископаемых</w:t>
      </w:r>
      <w:r w:rsidR="00B76851" w:rsidRPr="000B6C43">
        <w:rPr>
          <w:rFonts w:ascii="Times New Roman" w:hAnsi="Times New Roman"/>
          <w:sz w:val="26"/>
          <w:szCs w:val="26"/>
        </w:rPr>
        <w:t xml:space="preserve"> по видам полезных ископаемых</w:t>
      </w:r>
      <w:r w:rsidRPr="000B6C43">
        <w:rPr>
          <w:rFonts w:ascii="Times New Roman" w:hAnsi="Times New Roman"/>
          <w:sz w:val="26"/>
          <w:szCs w:val="26"/>
        </w:rPr>
        <w:t xml:space="preserve"> (</w:t>
      </w:r>
      <w:r w:rsidR="00B76851" w:rsidRPr="000B6C43">
        <w:rPr>
          <w:rFonts w:ascii="Times New Roman" w:hAnsi="Times New Roman"/>
          <w:sz w:val="26"/>
          <w:szCs w:val="26"/>
        </w:rPr>
        <w:t>по</w:t>
      </w:r>
      <w:r w:rsidRPr="000B6C43">
        <w:rPr>
          <w:rFonts w:ascii="Times New Roman" w:hAnsi="Times New Roman"/>
          <w:sz w:val="26"/>
          <w:szCs w:val="26"/>
        </w:rPr>
        <w:t xml:space="preserve"> данным отчета формы № 5-НДПИ </w:t>
      </w:r>
      <w:r w:rsidR="007F357A" w:rsidRPr="000B6C43">
        <w:rPr>
          <w:rFonts w:ascii="Times New Roman" w:hAnsi="Times New Roman"/>
          <w:sz w:val="26"/>
          <w:szCs w:val="26"/>
        </w:rPr>
        <w:t>з</w:t>
      </w:r>
      <w:r w:rsidRPr="000B6C43">
        <w:rPr>
          <w:rFonts w:ascii="Times New Roman" w:hAnsi="Times New Roman"/>
          <w:sz w:val="26"/>
          <w:szCs w:val="26"/>
        </w:rPr>
        <w:t>а последн</w:t>
      </w:r>
      <w:r w:rsidR="007F357A" w:rsidRPr="000B6C43">
        <w:rPr>
          <w:rFonts w:ascii="Times New Roman" w:hAnsi="Times New Roman"/>
          <w:sz w:val="26"/>
          <w:szCs w:val="26"/>
        </w:rPr>
        <w:t>ий</w:t>
      </w:r>
      <w:r w:rsidRPr="000B6C43">
        <w:rPr>
          <w:rFonts w:ascii="Times New Roman" w:hAnsi="Times New Roman"/>
          <w:sz w:val="26"/>
          <w:szCs w:val="26"/>
        </w:rPr>
        <w:t xml:space="preserve"> </w:t>
      </w:r>
      <w:r w:rsidR="007F357A" w:rsidRPr="000B6C43">
        <w:rPr>
          <w:rFonts w:ascii="Times New Roman" w:hAnsi="Times New Roman"/>
          <w:sz w:val="26"/>
          <w:szCs w:val="26"/>
        </w:rPr>
        <w:t>налоговый период</w:t>
      </w:r>
      <w:r w:rsidR="00265564" w:rsidRPr="000B6C43">
        <w:rPr>
          <w:rFonts w:ascii="Times New Roman" w:hAnsi="Times New Roman"/>
          <w:sz w:val="26"/>
          <w:szCs w:val="26"/>
        </w:rPr>
        <w:t>);</w:t>
      </w:r>
    </w:p>
    <w:p w14:paraId="32D6F33C" w14:textId="0A94E636" w:rsidR="00265564" w:rsidRPr="000B6C43" w:rsidRDefault="00265564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proofErr w:type="gramStart"/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Ид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ВРП</w:t>
      </w:r>
      <w:r w:rsidRPr="000B6C43">
        <w:rPr>
          <w:rFonts w:ascii="Times New Roman" w:hAnsi="Times New Roman"/>
          <w:sz w:val="26"/>
          <w:szCs w:val="26"/>
        </w:rPr>
        <w:t xml:space="preserve"> – индекс-дефлятор ВРП </w:t>
      </w:r>
      <w:r w:rsidR="002D4EE9" w:rsidRPr="000B6C43">
        <w:rPr>
          <w:rFonts w:ascii="Times New Roman" w:hAnsi="Times New Roman"/>
          <w:sz w:val="26"/>
          <w:szCs w:val="26"/>
        </w:rPr>
        <w:t xml:space="preserve">на </w:t>
      </w:r>
      <w:r w:rsidRPr="000B6C43">
        <w:rPr>
          <w:rFonts w:ascii="Times New Roman" w:hAnsi="Times New Roman"/>
          <w:sz w:val="26"/>
          <w:szCs w:val="26"/>
        </w:rPr>
        <w:t>текущий и очередной финансовые годы согласно Основным параметрам прогноза;</w:t>
      </w:r>
      <w:proofErr w:type="gramEnd"/>
    </w:p>
    <w:p w14:paraId="1F829AD6" w14:textId="606A9F5A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0B6C43">
        <w:rPr>
          <w:rFonts w:ascii="Times New Roman" w:hAnsi="Times New Roman"/>
          <w:bCs/>
          <w:sz w:val="26"/>
          <w:szCs w:val="26"/>
        </w:rPr>
        <w:t xml:space="preserve">- </w:t>
      </w:r>
      <w:proofErr w:type="gramStart"/>
      <w:r w:rsidRPr="000B6C43">
        <w:rPr>
          <w:rFonts w:ascii="Times New Roman" w:hAnsi="Times New Roman"/>
          <w:b/>
          <w:sz w:val="26"/>
          <w:szCs w:val="26"/>
        </w:rPr>
        <w:t>С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т</w:t>
      </w:r>
      <w:proofErr w:type="gramEnd"/>
      <w:r w:rsidR="00AD7918" w:rsidRPr="000B6C43">
        <w:rPr>
          <w:rFonts w:ascii="Times New Roman" w:hAnsi="Times New Roman"/>
          <w:b/>
          <w:sz w:val="26"/>
          <w:szCs w:val="26"/>
        </w:rPr>
        <w:t xml:space="preserve"> -</w:t>
      </w:r>
      <w:r w:rsidRPr="000B6C43">
        <w:rPr>
          <w:rFonts w:ascii="Times New Roman" w:hAnsi="Times New Roman"/>
          <w:sz w:val="26"/>
          <w:szCs w:val="26"/>
        </w:rPr>
        <w:t xml:space="preserve"> ставка налога или</w:t>
      </w:r>
      <w:r w:rsidRPr="000B6C43">
        <w:rPr>
          <w:rFonts w:ascii="Times New Roman" w:hAnsi="Times New Roman"/>
          <w:bCs/>
          <w:sz w:val="26"/>
          <w:szCs w:val="26"/>
        </w:rPr>
        <w:t xml:space="preserve"> расчетная ставка налога (</w:t>
      </w:r>
      <w:r w:rsidRPr="000B6C43">
        <w:rPr>
          <w:rFonts w:ascii="Times New Roman" w:hAnsi="Times New Roman"/>
          <w:b/>
          <w:bCs/>
          <w:sz w:val="26"/>
          <w:szCs w:val="26"/>
        </w:rPr>
        <w:t>Рст</w:t>
      </w:r>
      <w:r w:rsidRPr="000B6C43">
        <w:rPr>
          <w:rFonts w:ascii="Times New Roman" w:hAnsi="Times New Roman"/>
          <w:bCs/>
          <w:sz w:val="26"/>
          <w:szCs w:val="26"/>
        </w:rPr>
        <w:t xml:space="preserve">), сложившаяся за предыдущие периоды (сумма налога, подлежащая уплате в бюджет : стоимость добытого полезного ископаемого (по данным отчета формы № 5-НДПИ </w:t>
      </w:r>
      <w:r w:rsidR="007F357A" w:rsidRPr="000B6C43">
        <w:rPr>
          <w:rFonts w:ascii="Times New Roman" w:hAnsi="Times New Roman"/>
          <w:bCs/>
          <w:sz w:val="26"/>
          <w:szCs w:val="26"/>
        </w:rPr>
        <w:t>з</w:t>
      </w:r>
      <w:r w:rsidRPr="000B6C43">
        <w:rPr>
          <w:rFonts w:ascii="Times New Roman" w:hAnsi="Times New Roman"/>
          <w:bCs/>
          <w:sz w:val="26"/>
          <w:szCs w:val="26"/>
        </w:rPr>
        <w:t>а последн</w:t>
      </w:r>
      <w:r w:rsidR="007F357A" w:rsidRPr="000B6C43">
        <w:rPr>
          <w:rFonts w:ascii="Times New Roman" w:hAnsi="Times New Roman"/>
          <w:bCs/>
          <w:sz w:val="26"/>
          <w:szCs w:val="26"/>
        </w:rPr>
        <w:t>ий</w:t>
      </w:r>
      <w:r w:rsidRPr="000B6C43">
        <w:rPr>
          <w:rFonts w:ascii="Times New Roman" w:hAnsi="Times New Roman"/>
          <w:bCs/>
          <w:sz w:val="26"/>
          <w:szCs w:val="26"/>
        </w:rPr>
        <w:t xml:space="preserve"> </w:t>
      </w:r>
      <w:r w:rsidR="007F357A" w:rsidRPr="000B6C43">
        <w:rPr>
          <w:rFonts w:ascii="Times New Roman" w:hAnsi="Times New Roman"/>
          <w:bCs/>
          <w:sz w:val="26"/>
          <w:szCs w:val="26"/>
        </w:rPr>
        <w:t>налоговый период</w:t>
      </w:r>
      <w:r w:rsidRPr="000B6C43">
        <w:rPr>
          <w:rFonts w:ascii="Times New Roman" w:hAnsi="Times New Roman"/>
          <w:bCs/>
          <w:sz w:val="26"/>
          <w:szCs w:val="26"/>
        </w:rPr>
        <w:t>));</w:t>
      </w:r>
    </w:p>
    <w:p w14:paraId="707AD017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0B6C43">
        <w:rPr>
          <w:rFonts w:ascii="Times New Roman" w:hAnsi="Times New Roman"/>
          <w:bCs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bCs/>
          <w:sz w:val="26"/>
          <w:szCs w:val="26"/>
        </w:rPr>
        <w:t>П</w:t>
      </w:r>
      <w:r w:rsidRPr="000B6C43">
        <w:rPr>
          <w:rFonts w:ascii="Times New Roman" w:hAnsi="Times New Roman"/>
          <w:b/>
          <w:bCs/>
          <w:sz w:val="26"/>
          <w:szCs w:val="26"/>
          <w:vertAlign w:val="subscript"/>
        </w:rPr>
        <w:t>п</w:t>
      </w:r>
      <w:r w:rsidRPr="000B6C43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0B6C43">
        <w:rPr>
          <w:rFonts w:ascii="Times New Roman" w:hAnsi="Times New Roman"/>
          <w:bCs/>
          <w:sz w:val="26"/>
          <w:szCs w:val="26"/>
        </w:rPr>
        <w:t>- переходящие платежи;</w:t>
      </w:r>
    </w:p>
    <w:p w14:paraId="328E0615" w14:textId="1CCC95C3" w:rsidR="007E4837" w:rsidRPr="000B6C43" w:rsidRDefault="007E4837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bCs/>
          <w:szCs w:val="26"/>
        </w:rPr>
        <w:t xml:space="preserve">- </w:t>
      </w:r>
      <w:r w:rsidRPr="000B6C43">
        <w:rPr>
          <w:b/>
          <w:bCs/>
          <w:szCs w:val="26"/>
        </w:rPr>
        <w:t>С</w:t>
      </w:r>
      <w:r w:rsidRPr="000B6C43">
        <w:rPr>
          <w:bCs/>
          <w:szCs w:val="26"/>
        </w:rPr>
        <w:t xml:space="preserve"> - уровень</w:t>
      </w:r>
      <w:r w:rsidRPr="000B6C43">
        <w:rPr>
          <w:szCs w:val="26"/>
        </w:rPr>
        <w:t xml:space="preserve"> собираемости (рассчитывается по данным отчета формы № 1-НМ как частное от деления суммы поступившего налога на сумму начисленного налога)</w:t>
      </w:r>
      <w:r w:rsidR="00C96566" w:rsidRPr="000B6C43">
        <w:rPr>
          <w:sz w:val="27"/>
          <w:szCs w:val="27"/>
        </w:rPr>
        <w:t xml:space="preserve"> учитывает работу по погашению задолженности по налогу</w:t>
      </w:r>
      <w:r w:rsidRPr="000B6C43">
        <w:rPr>
          <w:szCs w:val="26"/>
        </w:rPr>
        <w:t>;</w:t>
      </w:r>
    </w:p>
    <w:p w14:paraId="0D8C138C" w14:textId="77777777" w:rsidR="007E4837" w:rsidRPr="000B6C43" w:rsidRDefault="007E4837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К</w:t>
      </w:r>
      <w:r w:rsidRPr="000B6C43">
        <w:rPr>
          <w:b/>
          <w:szCs w:val="26"/>
          <w:vertAlign w:val="subscript"/>
        </w:rPr>
        <w:t>сумма</w:t>
      </w:r>
      <w:r w:rsidRPr="000B6C43">
        <w:rPr>
          <w:szCs w:val="26"/>
        </w:rPr>
        <w:t xml:space="preserve"> - корректирующая сумма поступлений, учитывающая изменения законодательства о налогах и сборах, а также другие факторы;</w:t>
      </w:r>
    </w:p>
    <w:p w14:paraId="51D69303" w14:textId="77777777" w:rsidR="007E4837" w:rsidRPr="000B6C43" w:rsidRDefault="007E4837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Н</w:t>
      </w:r>
      <w:r w:rsidRPr="000B6C43">
        <w:rPr>
          <w:szCs w:val="26"/>
        </w:rPr>
        <w:t xml:space="preserve"> - норматив отчисления налога в бюджет субъекта согласно БК РФ.</w:t>
      </w:r>
    </w:p>
    <w:p w14:paraId="2FD2B9ED" w14:textId="77777777" w:rsidR="007E4837" w:rsidRPr="000B6C43" w:rsidRDefault="007E4837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>Прогноз поступлений на плановый период рассчитывается исходя из прогнозируемой суммы поступлений на предыдущий год с применением индекса-дефлятора</w:t>
      </w:r>
      <w:r w:rsidRPr="000B6C43">
        <w:rPr>
          <w:bCs/>
          <w:szCs w:val="26"/>
        </w:rPr>
        <w:t xml:space="preserve"> ВРП на</w:t>
      </w:r>
      <w:r w:rsidRPr="000B6C43">
        <w:rPr>
          <w:szCs w:val="26"/>
        </w:rPr>
        <w:t xml:space="preserve"> соответствующий период согласно Основным параметрам прогноза.</w:t>
      </w:r>
    </w:p>
    <w:p w14:paraId="423378C9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 xml:space="preserve">Прогноз </w:t>
      </w:r>
      <w:r w:rsidRPr="000B6C43">
        <w:rPr>
          <w:rFonts w:ascii="Times New Roman" w:hAnsi="Times New Roman"/>
          <w:b/>
          <w:sz w:val="20"/>
          <w:szCs w:val="20"/>
        </w:rPr>
        <w:t xml:space="preserve">плановый период </w:t>
      </w:r>
      <w:r w:rsidRPr="000B6C43">
        <w:rPr>
          <w:rFonts w:ascii="Times New Roman" w:hAnsi="Times New Roman"/>
          <w:b/>
          <w:sz w:val="26"/>
          <w:szCs w:val="26"/>
        </w:rPr>
        <w:t xml:space="preserve">= </w:t>
      </w:r>
      <w:proofErr w:type="gramStart"/>
      <w:r w:rsidRPr="000B6C43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0B6C43">
        <w:rPr>
          <w:rFonts w:ascii="Times New Roman" w:hAnsi="Times New Roman"/>
          <w:b/>
          <w:sz w:val="26"/>
          <w:szCs w:val="26"/>
        </w:rPr>
        <w:t xml:space="preserve"> * Ид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ВРП</w:t>
      </w:r>
      <w:r w:rsidRPr="000B6C43">
        <w:rPr>
          <w:rFonts w:ascii="Times New Roman" w:hAnsi="Times New Roman"/>
          <w:b/>
          <w:sz w:val="26"/>
          <w:szCs w:val="26"/>
        </w:rPr>
        <w:t xml:space="preserve"> : 100 (+/-) 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b/>
          <w:sz w:val="26"/>
          <w:szCs w:val="26"/>
        </w:rPr>
        <w:t xml:space="preserve">, </w:t>
      </w:r>
      <w:r w:rsidRPr="000B6C43">
        <w:rPr>
          <w:rFonts w:ascii="Times New Roman" w:hAnsi="Times New Roman"/>
          <w:sz w:val="26"/>
          <w:szCs w:val="26"/>
        </w:rPr>
        <w:t>где:</w:t>
      </w:r>
    </w:p>
    <w:p w14:paraId="4BAD9FFE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proofErr w:type="gramStart"/>
      <w:r w:rsidRPr="000B6C43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0B6C43">
        <w:rPr>
          <w:rFonts w:ascii="Times New Roman" w:hAnsi="Times New Roman"/>
          <w:sz w:val="26"/>
          <w:szCs w:val="26"/>
        </w:rPr>
        <w:t xml:space="preserve"> – прогноз поступлений на предшествующий год;</w:t>
      </w:r>
    </w:p>
    <w:p w14:paraId="5EDFBF78" w14:textId="2094D7F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bCs/>
          <w:sz w:val="26"/>
          <w:szCs w:val="26"/>
        </w:rPr>
        <w:t>Ид</w:t>
      </w:r>
      <w:r w:rsidRPr="000B6C43">
        <w:rPr>
          <w:rFonts w:ascii="Times New Roman" w:hAnsi="Times New Roman"/>
          <w:b/>
          <w:bCs/>
          <w:sz w:val="26"/>
          <w:szCs w:val="26"/>
          <w:vertAlign w:val="subscript"/>
        </w:rPr>
        <w:t xml:space="preserve">ВРП </w:t>
      </w:r>
      <w:r w:rsidRPr="000B6C43">
        <w:rPr>
          <w:rFonts w:ascii="Times New Roman" w:hAnsi="Times New Roman"/>
          <w:b/>
          <w:bCs/>
          <w:sz w:val="26"/>
          <w:szCs w:val="26"/>
        </w:rPr>
        <w:t xml:space="preserve">- </w:t>
      </w:r>
      <w:r w:rsidRPr="000B6C43">
        <w:rPr>
          <w:rFonts w:ascii="Times New Roman" w:hAnsi="Times New Roman"/>
          <w:bCs/>
          <w:sz w:val="26"/>
          <w:szCs w:val="26"/>
        </w:rPr>
        <w:t>индекс – дефлятор ВРП на прогнозируемый год</w:t>
      </w:r>
      <w:r w:rsidR="00C72582" w:rsidRPr="000B6C43">
        <w:rPr>
          <w:rFonts w:ascii="Times New Roman" w:hAnsi="Times New Roman"/>
          <w:bCs/>
          <w:sz w:val="26"/>
          <w:szCs w:val="26"/>
        </w:rPr>
        <w:t xml:space="preserve"> согласно Основным параметрам прогноза</w:t>
      </w:r>
      <w:r w:rsidRPr="000B6C43">
        <w:rPr>
          <w:rFonts w:ascii="Times New Roman" w:hAnsi="Times New Roman"/>
          <w:bCs/>
          <w:sz w:val="26"/>
          <w:szCs w:val="26"/>
        </w:rPr>
        <w:t>;</w:t>
      </w:r>
    </w:p>
    <w:p w14:paraId="48C14386" w14:textId="77777777" w:rsidR="007E4837" w:rsidRPr="000B6C43" w:rsidRDefault="007E4837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К</w:t>
      </w:r>
      <w:r w:rsidRPr="000B6C43">
        <w:rPr>
          <w:b/>
          <w:szCs w:val="26"/>
          <w:vertAlign w:val="subscript"/>
        </w:rPr>
        <w:t>сумма</w:t>
      </w:r>
      <w:r w:rsidRPr="000B6C43">
        <w:rPr>
          <w:szCs w:val="26"/>
        </w:rPr>
        <w:t xml:space="preserve"> - корректирующая сумма поступлений, учитывающая изменения законодательства о налогах и сборах, а также другие факторы.</w:t>
      </w:r>
    </w:p>
    <w:p w14:paraId="63315A3C" w14:textId="77777777" w:rsidR="00BE0F43" w:rsidRPr="000B6C43" w:rsidRDefault="00BE0F43" w:rsidP="0001150D">
      <w:pPr>
        <w:autoSpaceDE w:val="0"/>
        <w:autoSpaceDN w:val="0"/>
        <w:adjustRightInd w:val="0"/>
        <w:spacing w:before="120" w:after="0" w:line="240" w:lineRule="auto"/>
        <w:ind w:firstLine="709"/>
        <w:contextualSpacing/>
        <w:jc w:val="both"/>
        <w:rPr>
          <w:rFonts w:ascii="Times New Roman" w:eastAsia="Times New Roman" w:hAnsi="Times New Roman"/>
          <w:snapToGrid w:val="0"/>
          <w:sz w:val="26"/>
          <w:szCs w:val="26"/>
        </w:rPr>
      </w:pPr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учитываются:</w:t>
      </w:r>
    </w:p>
    <w:p w14:paraId="775FA415" w14:textId="65A3A4EB" w:rsidR="00BE0F43" w:rsidRPr="000B6C43" w:rsidRDefault="00BE0F43" w:rsidP="0001150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napToGrid w:val="0"/>
          <w:sz w:val="26"/>
          <w:szCs w:val="26"/>
        </w:rPr>
      </w:pPr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- в налогооблагаемой базе в виде исключения объёмных и стоимостных показателей, не подлежащих налогообложению, либо облагаемых по ставке 0;</w:t>
      </w:r>
    </w:p>
    <w:p w14:paraId="2B26B63C" w14:textId="7028BB3A" w:rsidR="00BE0F43" w:rsidRPr="000B6C43" w:rsidRDefault="00BE0F43" w:rsidP="0001150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napToGrid w:val="0"/>
          <w:sz w:val="26"/>
          <w:szCs w:val="26"/>
        </w:rPr>
      </w:pPr>
      <w:r w:rsidRPr="000B6C43">
        <w:rPr>
          <w:rFonts w:ascii="Times New Roman" w:eastAsia="Times New Roman" w:hAnsi="Times New Roman"/>
          <w:snapToGrid w:val="0"/>
          <w:sz w:val="26"/>
          <w:szCs w:val="26"/>
        </w:rPr>
        <w:lastRenderedPageBreak/>
        <w:t>- в виде применения налоговой ставки отличной от общеустановленной ставки, а также применения к общеустановленной ставке корректирующих коэффициентов.</w:t>
      </w:r>
    </w:p>
    <w:p w14:paraId="0729F856" w14:textId="77777777" w:rsidR="00BE0F43" w:rsidRPr="000B6C43" w:rsidRDefault="00BE0F43" w:rsidP="000115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napToGrid w:val="0"/>
          <w:sz w:val="26"/>
          <w:szCs w:val="26"/>
        </w:rPr>
      </w:pPr>
      <w:r w:rsidRPr="000B6C43">
        <w:rPr>
          <w:rFonts w:ascii="Times New Roman" w:eastAsia="Times New Roman" w:hAnsi="Times New Roman"/>
          <w:snapToGrid w:val="0"/>
          <w:sz w:val="26"/>
          <w:szCs w:val="26"/>
        </w:rPr>
        <w:t xml:space="preserve">Объём выпадающих доходов определяется в рамках прописанного </w:t>
      </w:r>
      <w:proofErr w:type="gramStart"/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алгоритма расчёта прогнозного объёма поступлений налога</w:t>
      </w:r>
      <w:proofErr w:type="gramEnd"/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.</w:t>
      </w:r>
    </w:p>
    <w:p w14:paraId="7A2C823F" w14:textId="77777777" w:rsidR="00133D99" w:rsidRPr="000B6C43" w:rsidRDefault="007E4837" w:rsidP="00133D9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napToGrid w:val="0"/>
          <w:sz w:val="26"/>
          <w:szCs w:val="26"/>
        </w:rPr>
      </w:pPr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Налог на добычу прочих полезных ископаемых (за исключением полезных ископаемых в виде природных алмазов) в консолидированный бюджет субъекта Российской Федерации зачисляется по нормативам, установленным в соответствии со статьями БК РФ.</w:t>
      </w:r>
    </w:p>
    <w:p w14:paraId="0F733150" w14:textId="77777777" w:rsidR="00133D99" w:rsidRPr="000B6C43" w:rsidRDefault="00133D99" w:rsidP="00133D99">
      <w:pPr>
        <w:spacing w:before="120" w:after="0" w:line="240" w:lineRule="auto"/>
        <w:ind w:firstLine="709"/>
        <w:contextualSpacing/>
        <w:jc w:val="center"/>
        <w:rPr>
          <w:rFonts w:ascii="Times New Roman" w:eastAsia="Times New Roman" w:hAnsi="Times New Roman"/>
          <w:snapToGrid w:val="0"/>
          <w:sz w:val="26"/>
          <w:szCs w:val="26"/>
        </w:rPr>
      </w:pPr>
    </w:p>
    <w:p w14:paraId="17BB5F61" w14:textId="2838E9E6" w:rsidR="00133D99" w:rsidRPr="000B6C43" w:rsidRDefault="00133D99" w:rsidP="00DD330F">
      <w:pPr>
        <w:pStyle w:val="3"/>
        <w:tabs>
          <w:tab w:val="left" w:pos="1985"/>
        </w:tabs>
        <w:spacing w:before="120" w:after="120" w:line="240" w:lineRule="auto"/>
        <w:ind w:left="1985" w:right="1133"/>
        <w:contextualSpacing/>
        <w:jc w:val="center"/>
        <w:rPr>
          <w:rFonts w:ascii="Times New Roman" w:hAnsi="Times New Roman"/>
          <w:sz w:val="28"/>
          <w:szCs w:val="28"/>
        </w:rPr>
      </w:pPr>
      <w:bookmarkStart w:id="66" w:name="_Toc528576762"/>
      <w:r w:rsidRPr="000B6C43">
        <w:rPr>
          <w:rFonts w:ascii="Times New Roman" w:hAnsi="Times New Roman"/>
          <w:sz w:val="28"/>
          <w:szCs w:val="28"/>
        </w:rPr>
        <w:t>2.1</w:t>
      </w:r>
      <w:r w:rsidR="00E57394" w:rsidRPr="000B6C43">
        <w:rPr>
          <w:rFonts w:ascii="Times New Roman" w:hAnsi="Times New Roman"/>
          <w:sz w:val="28"/>
          <w:szCs w:val="28"/>
        </w:rPr>
        <w:t>0</w:t>
      </w:r>
      <w:r w:rsidRPr="000B6C43">
        <w:rPr>
          <w:rFonts w:ascii="Times New Roman" w:hAnsi="Times New Roman"/>
          <w:sz w:val="28"/>
          <w:szCs w:val="28"/>
        </w:rPr>
        <w:t xml:space="preserve">.3. Налог на добычу прочих полезных ископаемых в виде природных алмазов </w:t>
      </w:r>
      <w:r w:rsidR="00EE138B" w:rsidRPr="000B6C43">
        <w:rPr>
          <w:rFonts w:ascii="Times New Roman" w:hAnsi="Times New Roman"/>
          <w:sz w:val="28"/>
          <w:szCs w:val="28"/>
        </w:rPr>
        <w:br/>
      </w:r>
      <w:r w:rsidRPr="000B6C43">
        <w:rPr>
          <w:rFonts w:ascii="Times New Roman" w:hAnsi="Times New Roman"/>
          <w:sz w:val="28"/>
          <w:szCs w:val="28"/>
        </w:rPr>
        <w:t>18210701050010000110</w:t>
      </w:r>
      <w:bookmarkEnd w:id="66"/>
    </w:p>
    <w:p w14:paraId="0A46C257" w14:textId="77777777" w:rsidR="00133D99" w:rsidRPr="000B6C43" w:rsidRDefault="00133D99" w:rsidP="00133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Для расчёта поступлений налога на добычу полезных ископаемых используются:</w:t>
      </w:r>
    </w:p>
    <w:p w14:paraId="579A3CA0" w14:textId="77777777" w:rsidR="00133D99" w:rsidRPr="000B6C43" w:rsidRDefault="00133D99" w:rsidP="00133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данные отчета формы № 1-НМ «Отчет о начислении и поступлении налогов и сборов в бюджетную систему РФ»;</w:t>
      </w:r>
    </w:p>
    <w:p w14:paraId="5314A8BB" w14:textId="77777777" w:rsidR="00133D99" w:rsidRPr="000B6C43" w:rsidRDefault="00133D99" w:rsidP="00133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данные отчета формы № 5-НДПИ «Отчет о налоговой базе  и структуре начислений по НДПИ»;</w:t>
      </w:r>
    </w:p>
    <w:p w14:paraId="5A99E945" w14:textId="77777777" w:rsidR="00133D99" w:rsidRPr="000B6C43" w:rsidRDefault="00133D99" w:rsidP="00133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Основные параметры прогноза;</w:t>
      </w:r>
    </w:p>
    <w:p w14:paraId="5D96E603" w14:textId="77777777" w:rsidR="00133D99" w:rsidRPr="000B6C43" w:rsidRDefault="00133D99" w:rsidP="00133D99">
      <w:pPr>
        <w:tabs>
          <w:tab w:val="num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Cs/>
          <w:sz w:val="26"/>
          <w:szCs w:val="26"/>
        </w:rPr>
        <w:t>налоговые ставки, предусмотренные главой 26 НК РФ «НДПИ</w:t>
      </w:r>
      <w:r w:rsidRPr="000B6C43">
        <w:rPr>
          <w:rFonts w:ascii="Times New Roman" w:hAnsi="Times New Roman"/>
          <w:sz w:val="26"/>
          <w:szCs w:val="26"/>
        </w:rPr>
        <w:t>».</w:t>
      </w:r>
    </w:p>
    <w:p w14:paraId="0102FB27" w14:textId="77777777" w:rsidR="00133D99" w:rsidRPr="000B6C43" w:rsidRDefault="00133D99" w:rsidP="00133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Расчет поступлений налога на добычу полезных ископаемых на очередной финансовый год осуществляется по методу прямого расчета по следующей формуле:</w:t>
      </w:r>
    </w:p>
    <w:p w14:paraId="6A69B685" w14:textId="5F95AAE8" w:rsidR="00133D99" w:rsidRPr="000B6C43" w:rsidRDefault="00133D99" w:rsidP="00133D99">
      <w:pPr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bCs/>
          <w:sz w:val="26"/>
          <w:szCs w:val="26"/>
        </w:rPr>
        <w:t xml:space="preserve">Прогноз </w:t>
      </w:r>
      <w:r w:rsidRPr="000B6C43">
        <w:rPr>
          <w:rFonts w:ascii="Times New Roman" w:hAnsi="Times New Roman"/>
          <w:b/>
          <w:sz w:val="20"/>
          <w:szCs w:val="20"/>
        </w:rPr>
        <w:t>очередной фин</w:t>
      </w:r>
      <w:proofErr w:type="gramStart"/>
      <w:r w:rsidRPr="000B6C43">
        <w:rPr>
          <w:rFonts w:ascii="Times New Roman" w:hAnsi="Times New Roman"/>
          <w:b/>
          <w:sz w:val="20"/>
          <w:szCs w:val="20"/>
        </w:rPr>
        <w:t>.г</w:t>
      </w:r>
      <w:proofErr w:type="gramEnd"/>
      <w:r w:rsidRPr="000B6C43">
        <w:rPr>
          <w:rFonts w:ascii="Times New Roman" w:hAnsi="Times New Roman"/>
          <w:b/>
          <w:sz w:val="20"/>
          <w:szCs w:val="20"/>
        </w:rPr>
        <w:t>од</w:t>
      </w:r>
      <w:r w:rsidRPr="000B6C43">
        <w:rPr>
          <w:rFonts w:ascii="Times New Roman" w:hAnsi="Times New Roman"/>
          <w:b/>
          <w:sz w:val="26"/>
          <w:szCs w:val="26"/>
        </w:rPr>
        <w:t xml:space="preserve"> = ((Ст.об * Ид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ВРП</w:t>
      </w:r>
      <w:r w:rsidRPr="000B6C43">
        <w:rPr>
          <w:rFonts w:ascii="Times New Roman" w:hAnsi="Times New Roman"/>
          <w:b/>
          <w:sz w:val="26"/>
          <w:szCs w:val="26"/>
        </w:rPr>
        <w:t xml:space="preserve"> : 100 * С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т</w:t>
      </w:r>
      <w:r w:rsidRPr="000B6C43">
        <w:rPr>
          <w:rFonts w:ascii="Times New Roman" w:hAnsi="Times New Roman"/>
          <w:b/>
          <w:sz w:val="26"/>
          <w:szCs w:val="26"/>
        </w:rPr>
        <w:t xml:space="preserve"> (или Р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ст</w:t>
      </w:r>
      <w:r w:rsidRPr="000B6C43">
        <w:rPr>
          <w:rFonts w:ascii="Times New Roman" w:hAnsi="Times New Roman"/>
          <w:b/>
          <w:sz w:val="26"/>
          <w:szCs w:val="26"/>
        </w:rPr>
        <w:t>) : 100) (+/-) П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п</w:t>
      </w:r>
      <w:r w:rsidRPr="000B6C43">
        <w:rPr>
          <w:rFonts w:ascii="Times New Roman" w:hAnsi="Times New Roman"/>
          <w:b/>
          <w:sz w:val="26"/>
          <w:szCs w:val="26"/>
        </w:rPr>
        <w:t xml:space="preserve">) * С : 100 </w:t>
      </w:r>
      <w:r w:rsidR="008C0163" w:rsidRPr="000B6C43">
        <w:rPr>
          <w:rFonts w:ascii="Times New Roman" w:hAnsi="Times New Roman"/>
          <w:b/>
          <w:sz w:val="26"/>
          <w:szCs w:val="26"/>
        </w:rPr>
        <w:t xml:space="preserve"> </w:t>
      </w:r>
      <w:r w:rsidRPr="000B6C43">
        <w:rPr>
          <w:rFonts w:ascii="Times New Roman" w:hAnsi="Times New Roman"/>
          <w:b/>
          <w:sz w:val="26"/>
          <w:szCs w:val="26"/>
        </w:rPr>
        <w:t>(+/-) 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b/>
          <w:sz w:val="26"/>
          <w:szCs w:val="26"/>
        </w:rPr>
        <w:t xml:space="preserve"> )* Н : 100, </w:t>
      </w:r>
      <w:r w:rsidRPr="000B6C43">
        <w:rPr>
          <w:rFonts w:ascii="Times New Roman" w:hAnsi="Times New Roman"/>
          <w:sz w:val="26"/>
          <w:szCs w:val="26"/>
        </w:rPr>
        <w:t>где:</w:t>
      </w:r>
      <w:r w:rsidRPr="000B6C43">
        <w:rPr>
          <w:rFonts w:ascii="Times New Roman" w:hAnsi="Times New Roman"/>
          <w:b/>
          <w:sz w:val="26"/>
          <w:szCs w:val="26"/>
        </w:rPr>
        <w:t xml:space="preserve"> </w:t>
      </w:r>
    </w:p>
    <w:p w14:paraId="748C04B9" w14:textId="77777777" w:rsidR="00133D99" w:rsidRPr="000B6C43" w:rsidRDefault="00133D99" w:rsidP="00133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Ст</w:t>
      </w:r>
      <w:proofErr w:type="gramStart"/>
      <w:r w:rsidRPr="000B6C43">
        <w:rPr>
          <w:rFonts w:ascii="Times New Roman" w:hAnsi="Times New Roman"/>
          <w:b/>
          <w:sz w:val="26"/>
          <w:szCs w:val="26"/>
        </w:rPr>
        <w:t>.о</w:t>
      </w:r>
      <w:proofErr w:type="gramEnd"/>
      <w:r w:rsidRPr="000B6C43">
        <w:rPr>
          <w:rFonts w:ascii="Times New Roman" w:hAnsi="Times New Roman"/>
          <w:b/>
          <w:sz w:val="26"/>
          <w:szCs w:val="26"/>
        </w:rPr>
        <w:t>б</w:t>
      </w:r>
      <w:r w:rsidRPr="000B6C43">
        <w:rPr>
          <w:rFonts w:ascii="Times New Roman" w:hAnsi="Times New Roman"/>
          <w:sz w:val="26"/>
          <w:szCs w:val="26"/>
        </w:rPr>
        <w:t xml:space="preserve"> - стоимость облагаемого объема добычи полезных ископаемых по видам полезных ископаемых (по данным отчета формы № 5-НДПИ за последний налоговый период);</w:t>
      </w:r>
    </w:p>
    <w:p w14:paraId="3A9E34E7" w14:textId="77777777" w:rsidR="00133D99" w:rsidRPr="000B6C43" w:rsidRDefault="00133D99" w:rsidP="00133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proofErr w:type="gramStart"/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Ид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ВРП</w:t>
      </w:r>
      <w:r w:rsidRPr="000B6C43">
        <w:rPr>
          <w:rFonts w:ascii="Times New Roman" w:hAnsi="Times New Roman"/>
          <w:sz w:val="26"/>
          <w:szCs w:val="26"/>
          <w:vertAlign w:val="subscript"/>
        </w:rPr>
        <w:t xml:space="preserve"> </w:t>
      </w:r>
      <w:r w:rsidRPr="000B6C43">
        <w:rPr>
          <w:rFonts w:ascii="Times New Roman" w:hAnsi="Times New Roman"/>
          <w:sz w:val="26"/>
          <w:szCs w:val="26"/>
        </w:rPr>
        <w:t>– индекс-дефлятор ВРП на текущий и очередной финансовые годы согласно Основным параметрам прогноза;</w:t>
      </w:r>
      <w:proofErr w:type="gramEnd"/>
    </w:p>
    <w:p w14:paraId="626059F5" w14:textId="77777777" w:rsidR="00133D99" w:rsidRPr="000B6C43" w:rsidRDefault="00133D99" w:rsidP="00133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0B6C43">
        <w:rPr>
          <w:rFonts w:ascii="Times New Roman" w:hAnsi="Times New Roman"/>
          <w:bCs/>
          <w:sz w:val="26"/>
          <w:szCs w:val="26"/>
        </w:rPr>
        <w:t xml:space="preserve">- </w:t>
      </w:r>
      <w:proofErr w:type="gramStart"/>
      <w:r w:rsidRPr="000B6C43">
        <w:rPr>
          <w:rFonts w:ascii="Times New Roman" w:hAnsi="Times New Roman"/>
          <w:b/>
          <w:sz w:val="26"/>
          <w:szCs w:val="26"/>
        </w:rPr>
        <w:t>С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т</w:t>
      </w:r>
      <w:proofErr w:type="gramEnd"/>
      <w:r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 </w:t>
      </w:r>
      <w:r w:rsidRPr="000B6C43">
        <w:rPr>
          <w:rFonts w:ascii="Times New Roman" w:hAnsi="Times New Roman"/>
          <w:b/>
          <w:sz w:val="26"/>
          <w:szCs w:val="26"/>
        </w:rPr>
        <w:t>-</w:t>
      </w:r>
      <w:r w:rsidRPr="000B6C43">
        <w:rPr>
          <w:rFonts w:ascii="Times New Roman" w:hAnsi="Times New Roman"/>
          <w:sz w:val="26"/>
          <w:szCs w:val="26"/>
        </w:rPr>
        <w:t xml:space="preserve"> ставка налога или</w:t>
      </w:r>
      <w:r w:rsidRPr="000B6C43">
        <w:rPr>
          <w:rFonts w:ascii="Times New Roman" w:hAnsi="Times New Roman"/>
          <w:bCs/>
          <w:sz w:val="26"/>
          <w:szCs w:val="26"/>
        </w:rPr>
        <w:t xml:space="preserve"> расчетная ставка налога (</w:t>
      </w:r>
      <w:r w:rsidRPr="000B6C43">
        <w:rPr>
          <w:rFonts w:ascii="Times New Roman" w:hAnsi="Times New Roman"/>
          <w:b/>
          <w:bCs/>
          <w:sz w:val="26"/>
          <w:szCs w:val="26"/>
        </w:rPr>
        <w:t>Рст</w:t>
      </w:r>
      <w:r w:rsidRPr="000B6C43">
        <w:rPr>
          <w:rFonts w:ascii="Times New Roman" w:hAnsi="Times New Roman"/>
          <w:bCs/>
          <w:sz w:val="26"/>
          <w:szCs w:val="26"/>
        </w:rPr>
        <w:t>), сложившаяся за предыдущие периоды (сумма налога, подлежащая уплате в бюджет : стоимость добытого полезного ископаемого (по данным отчета формы № 5-НДПИ за последний налоговый период));</w:t>
      </w:r>
    </w:p>
    <w:p w14:paraId="2567F641" w14:textId="77777777" w:rsidR="00133D99" w:rsidRPr="000B6C43" w:rsidRDefault="00133D99" w:rsidP="00133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0B6C43">
        <w:rPr>
          <w:rFonts w:ascii="Times New Roman" w:hAnsi="Times New Roman"/>
          <w:bCs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bCs/>
          <w:sz w:val="26"/>
          <w:szCs w:val="26"/>
        </w:rPr>
        <w:t xml:space="preserve">Пп </w:t>
      </w:r>
      <w:r w:rsidRPr="000B6C43">
        <w:rPr>
          <w:rFonts w:ascii="Times New Roman" w:hAnsi="Times New Roman"/>
          <w:bCs/>
          <w:sz w:val="26"/>
          <w:szCs w:val="26"/>
        </w:rPr>
        <w:t>- переходящие платежи;</w:t>
      </w:r>
    </w:p>
    <w:p w14:paraId="205EE4D2" w14:textId="0605F6B2" w:rsidR="00133D99" w:rsidRPr="000B6C43" w:rsidRDefault="00133D99" w:rsidP="00133D99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bCs/>
          <w:szCs w:val="26"/>
        </w:rPr>
        <w:t xml:space="preserve">- </w:t>
      </w:r>
      <w:r w:rsidRPr="000B6C43">
        <w:rPr>
          <w:b/>
          <w:bCs/>
          <w:szCs w:val="26"/>
        </w:rPr>
        <w:t>С</w:t>
      </w:r>
      <w:r w:rsidRPr="000B6C43">
        <w:rPr>
          <w:bCs/>
          <w:szCs w:val="26"/>
        </w:rPr>
        <w:t xml:space="preserve"> - уровень</w:t>
      </w:r>
      <w:r w:rsidRPr="000B6C43">
        <w:rPr>
          <w:szCs w:val="26"/>
        </w:rPr>
        <w:t xml:space="preserve"> собираемости (рассчитывается по данным отчета формы № 1-НМ как частное от деления суммы поступившего налога на сумму начисленного налога)</w:t>
      </w:r>
      <w:r w:rsidR="00C96566" w:rsidRPr="000B6C43">
        <w:rPr>
          <w:sz w:val="27"/>
          <w:szCs w:val="27"/>
        </w:rPr>
        <w:t xml:space="preserve"> учитывает работу по погашению задолженности по налогу</w:t>
      </w:r>
      <w:r w:rsidRPr="000B6C43">
        <w:rPr>
          <w:szCs w:val="26"/>
        </w:rPr>
        <w:t>;</w:t>
      </w:r>
    </w:p>
    <w:p w14:paraId="737D1185" w14:textId="77777777" w:rsidR="00133D99" w:rsidRPr="000B6C43" w:rsidRDefault="00133D99" w:rsidP="00133D99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К</w:t>
      </w:r>
      <w:r w:rsidRPr="000B6C43">
        <w:rPr>
          <w:b/>
          <w:szCs w:val="26"/>
          <w:vertAlign w:val="subscript"/>
        </w:rPr>
        <w:t>сумма</w:t>
      </w:r>
      <w:r w:rsidRPr="000B6C43">
        <w:rPr>
          <w:szCs w:val="26"/>
        </w:rPr>
        <w:t xml:space="preserve"> - корректирующая сумма поступлений, учитывающая изменения законодательства о налогах и сборах, а также другие факторы;</w:t>
      </w:r>
    </w:p>
    <w:p w14:paraId="2016153A" w14:textId="77777777" w:rsidR="00133D99" w:rsidRPr="000B6C43" w:rsidRDefault="00133D99" w:rsidP="00133D99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Н</w:t>
      </w:r>
      <w:r w:rsidRPr="000B6C43">
        <w:rPr>
          <w:szCs w:val="26"/>
        </w:rPr>
        <w:t xml:space="preserve"> - норматив отчисления налога в бюджет субъекта согласно БК РФ.</w:t>
      </w:r>
    </w:p>
    <w:p w14:paraId="0A3919EE" w14:textId="77777777" w:rsidR="00133D99" w:rsidRPr="000B6C43" w:rsidRDefault="00133D99" w:rsidP="00133D99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>Прогноз поступлений на плановый период рассчитывается исходя из прогнозируемой суммы поступлений на предыдущий год с применением индекса-дефлятора</w:t>
      </w:r>
      <w:r w:rsidRPr="000B6C43">
        <w:rPr>
          <w:bCs/>
          <w:szCs w:val="26"/>
        </w:rPr>
        <w:t xml:space="preserve"> ВРП на</w:t>
      </w:r>
      <w:r w:rsidRPr="000B6C43">
        <w:rPr>
          <w:szCs w:val="26"/>
        </w:rPr>
        <w:t xml:space="preserve"> соответствующий период согласно Основным параметрам прогноза.</w:t>
      </w:r>
    </w:p>
    <w:p w14:paraId="4BA47A5B" w14:textId="77777777" w:rsidR="00133D99" w:rsidRPr="000B6C43" w:rsidRDefault="00133D99" w:rsidP="00133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 xml:space="preserve">Прогноз </w:t>
      </w:r>
      <w:r w:rsidRPr="000B6C43">
        <w:rPr>
          <w:rFonts w:ascii="Times New Roman" w:hAnsi="Times New Roman"/>
          <w:b/>
          <w:sz w:val="20"/>
          <w:szCs w:val="20"/>
        </w:rPr>
        <w:t xml:space="preserve">плановый период </w:t>
      </w:r>
      <w:r w:rsidRPr="000B6C43">
        <w:rPr>
          <w:rFonts w:ascii="Times New Roman" w:hAnsi="Times New Roman"/>
          <w:b/>
          <w:sz w:val="26"/>
          <w:szCs w:val="26"/>
        </w:rPr>
        <w:t xml:space="preserve">= </w:t>
      </w:r>
      <w:proofErr w:type="gramStart"/>
      <w:r w:rsidRPr="000B6C43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0B6C43">
        <w:rPr>
          <w:rFonts w:ascii="Times New Roman" w:hAnsi="Times New Roman"/>
          <w:b/>
          <w:sz w:val="26"/>
          <w:szCs w:val="26"/>
        </w:rPr>
        <w:t xml:space="preserve"> * Ид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ВРП</w:t>
      </w:r>
      <w:r w:rsidRPr="000B6C43">
        <w:rPr>
          <w:rFonts w:ascii="Times New Roman" w:hAnsi="Times New Roman"/>
          <w:b/>
          <w:sz w:val="26"/>
          <w:szCs w:val="26"/>
        </w:rPr>
        <w:t xml:space="preserve"> : 100 (+/-) 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b/>
          <w:sz w:val="26"/>
          <w:szCs w:val="26"/>
        </w:rPr>
        <w:t xml:space="preserve">, </w:t>
      </w:r>
      <w:r w:rsidRPr="000B6C43">
        <w:rPr>
          <w:rFonts w:ascii="Times New Roman" w:hAnsi="Times New Roman"/>
          <w:sz w:val="26"/>
          <w:szCs w:val="26"/>
        </w:rPr>
        <w:t>где:</w:t>
      </w:r>
    </w:p>
    <w:p w14:paraId="7FF6C60D" w14:textId="77777777" w:rsidR="00133D99" w:rsidRPr="000B6C43" w:rsidRDefault="00133D99" w:rsidP="00133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proofErr w:type="gramStart"/>
      <w:r w:rsidRPr="000B6C43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0B6C43">
        <w:rPr>
          <w:rFonts w:ascii="Times New Roman" w:hAnsi="Times New Roman"/>
          <w:sz w:val="26"/>
          <w:szCs w:val="26"/>
        </w:rPr>
        <w:t xml:space="preserve"> – прогноз поступлений на предшествующий год;</w:t>
      </w:r>
    </w:p>
    <w:p w14:paraId="3918EE7D" w14:textId="77777777" w:rsidR="00133D99" w:rsidRPr="000B6C43" w:rsidRDefault="00133D99" w:rsidP="00133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bCs/>
          <w:sz w:val="26"/>
          <w:szCs w:val="26"/>
        </w:rPr>
        <w:t>Ид</w:t>
      </w:r>
      <w:r w:rsidRPr="000B6C43">
        <w:rPr>
          <w:rFonts w:ascii="Times New Roman" w:hAnsi="Times New Roman"/>
          <w:b/>
          <w:bCs/>
          <w:sz w:val="26"/>
          <w:szCs w:val="26"/>
          <w:vertAlign w:val="subscript"/>
        </w:rPr>
        <w:t xml:space="preserve">ВРП </w:t>
      </w:r>
      <w:r w:rsidRPr="000B6C43">
        <w:rPr>
          <w:rFonts w:ascii="Times New Roman" w:hAnsi="Times New Roman"/>
          <w:b/>
          <w:bCs/>
          <w:sz w:val="26"/>
          <w:szCs w:val="26"/>
        </w:rPr>
        <w:t xml:space="preserve">- </w:t>
      </w:r>
      <w:r w:rsidRPr="000B6C43">
        <w:rPr>
          <w:rFonts w:ascii="Times New Roman" w:hAnsi="Times New Roman"/>
          <w:bCs/>
          <w:sz w:val="26"/>
          <w:szCs w:val="26"/>
        </w:rPr>
        <w:t>индекс – дефлятор ВРП на прогнозируемый год согласно Основным параметрам прогноза;</w:t>
      </w:r>
    </w:p>
    <w:p w14:paraId="0C81FE5D" w14:textId="77777777" w:rsidR="00133D99" w:rsidRPr="000B6C43" w:rsidRDefault="00133D99" w:rsidP="00133D99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lastRenderedPageBreak/>
        <w:t xml:space="preserve">- </w:t>
      </w:r>
      <w:r w:rsidRPr="000B6C43">
        <w:rPr>
          <w:b/>
          <w:szCs w:val="26"/>
        </w:rPr>
        <w:t>К</w:t>
      </w:r>
      <w:r w:rsidRPr="000B6C43">
        <w:rPr>
          <w:b/>
          <w:szCs w:val="26"/>
          <w:vertAlign w:val="subscript"/>
        </w:rPr>
        <w:t>сумма</w:t>
      </w:r>
      <w:r w:rsidRPr="000B6C43">
        <w:rPr>
          <w:szCs w:val="26"/>
        </w:rPr>
        <w:t xml:space="preserve"> - корректирующая сумма поступлений, учитывающая изменения законодательства о налогах и сборах, а также другие факторы.</w:t>
      </w:r>
    </w:p>
    <w:p w14:paraId="7207FE2A" w14:textId="77777777" w:rsidR="00133D99" w:rsidRPr="000B6C43" w:rsidRDefault="00133D99" w:rsidP="00133D99">
      <w:pPr>
        <w:autoSpaceDE w:val="0"/>
        <w:autoSpaceDN w:val="0"/>
        <w:adjustRightInd w:val="0"/>
        <w:spacing w:before="120" w:after="0" w:line="240" w:lineRule="auto"/>
        <w:ind w:firstLine="709"/>
        <w:contextualSpacing/>
        <w:jc w:val="both"/>
        <w:rPr>
          <w:rFonts w:ascii="Times New Roman" w:eastAsia="Times New Roman" w:hAnsi="Times New Roman"/>
          <w:snapToGrid w:val="0"/>
          <w:sz w:val="26"/>
          <w:szCs w:val="26"/>
        </w:rPr>
      </w:pPr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учитываются:</w:t>
      </w:r>
    </w:p>
    <w:p w14:paraId="37AE7CEE" w14:textId="77777777" w:rsidR="00133D99" w:rsidRPr="000B6C43" w:rsidRDefault="00133D99" w:rsidP="00133D9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napToGrid w:val="0"/>
          <w:sz w:val="26"/>
          <w:szCs w:val="26"/>
        </w:rPr>
      </w:pPr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- в налогооблагаемой базе в виде исключения объёмных и стоимостных показателей, не подлежащих налогообложению, либо облагаемых по ставке 0;</w:t>
      </w:r>
    </w:p>
    <w:p w14:paraId="3BFB910D" w14:textId="77777777" w:rsidR="00133D99" w:rsidRPr="000B6C43" w:rsidRDefault="00133D99" w:rsidP="00133D9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napToGrid w:val="0"/>
          <w:sz w:val="26"/>
          <w:szCs w:val="26"/>
        </w:rPr>
      </w:pPr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- в виде применения налоговой ставки отличной от общеустановленной ставки, а также применения к общеустановленной ставке корректирующих коэффициентов.</w:t>
      </w:r>
    </w:p>
    <w:p w14:paraId="3CF86A5A" w14:textId="77777777" w:rsidR="00133D99" w:rsidRPr="000B6C43" w:rsidRDefault="00133D99" w:rsidP="00133D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napToGrid w:val="0"/>
          <w:sz w:val="26"/>
          <w:szCs w:val="26"/>
        </w:rPr>
      </w:pPr>
      <w:r w:rsidRPr="000B6C43">
        <w:rPr>
          <w:rFonts w:ascii="Times New Roman" w:eastAsia="Times New Roman" w:hAnsi="Times New Roman"/>
          <w:snapToGrid w:val="0"/>
          <w:sz w:val="26"/>
          <w:szCs w:val="26"/>
        </w:rPr>
        <w:t xml:space="preserve">Объём выпадающих доходов определяется в рамках прописанного </w:t>
      </w:r>
      <w:proofErr w:type="gramStart"/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алгоритма расчёта прогнозного объёма поступлений налога</w:t>
      </w:r>
      <w:proofErr w:type="gramEnd"/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.</w:t>
      </w:r>
    </w:p>
    <w:p w14:paraId="2114D53D" w14:textId="77777777" w:rsidR="00133D99" w:rsidRPr="000B6C43" w:rsidRDefault="00133D99" w:rsidP="00133D99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>Налог на добычу прочих полезных ископаемых в виде природных алмазов в консолидированный бюджет субъекта Российской Федерации зачисляется по нормативам, установленным в соответствии со статьями БК РФ.</w:t>
      </w:r>
    </w:p>
    <w:p w14:paraId="394838DB" w14:textId="77777777" w:rsidR="007E4837" w:rsidRPr="000B6C43" w:rsidRDefault="007E4837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</w:p>
    <w:p w14:paraId="22BA06D9" w14:textId="2A71E22B" w:rsidR="007E4837" w:rsidRPr="000B6C43" w:rsidRDefault="007E4837" w:rsidP="0001150D">
      <w:pPr>
        <w:pStyle w:val="3"/>
        <w:tabs>
          <w:tab w:val="left" w:pos="1985"/>
        </w:tabs>
        <w:spacing w:before="120" w:after="120" w:line="240" w:lineRule="auto"/>
        <w:ind w:left="1985" w:right="1133"/>
        <w:contextualSpacing/>
        <w:jc w:val="center"/>
        <w:rPr>
          <w:rFonts w:ascii="Times New Roman" w:hAnsi="Times New Roman"/>
          <w:sz w:val="28"/>
          <w:szCs w:val="28"/>
        </w:rPr>
      </w:pPr>
      <w:bookmarkStart w:id="67" w:name="_Toc528576763"/>
      <w:r w:rsidRPr="000B6C43">
        <w:rPr>
          <w:rFonts w:ascii="Times New Roman" w:hAnsi="Times New Roman"/>
          <w:sz w:val="28"/>
          <w:szCs w:val="28"/>
        </w:rPr>
        <w:t>2.1</w:t>
      </w:r>
      <w:r w:rsidR="00E57394" w:rsidRPr="000B6C43">
        <w:rPr>
          <w:rFonts w:ascii="Times New Roman" w:hAnsi="Times New Roman"/>
          <w:sz w:val="28"/>
          <w:szCs w:val="28"/>
        </w:rPr>
        <w:t>0</w:t>
      </w:r>
      <w:r w:rsidRPr="000B6C43">
        <w:rPr>
          <w:rFonts w:ascii="Times New Roman" w:hAnsi="Times New Roman"/>
          <w:sz w:val="28"/>
          <w:szCs w:val="28"/>
        </w:rPr>
        <w:t>.</w:t>
      </w:r>
      <w:r w:rsidR="00133D99" w:rsidRPr="000B6C43">
        <w:rPr>
          <w:rFonts w:ascii="Times New Roman" w:hAnsi="Times New Roman"/>
          <w:sz w:val="28"/>
          <w:szCs w:val="28"/>
        </w:rPr>
        <w:t>4</w:t>
      </w:r>
      <w:r w:rsidRPr="000B6C43">
        <w:rPr>
          <w:rFonts w:ascii="Times New Roman" w:hAnsi="Times New Roman"/>
          <w:sz w:val="28"/>
          <w:szCs w:val="28"/>
        </w:rPr>
        <w:t xml:space="preserve">. Налог на добычу полезных ископаемых в виде угля </w:t>
      </w:r>
      <w:r w:rsidR="00EE138B" w:rsidRPr="000B6C43">
        <w:rPr>
          <w:rFonts w:ascii="Times New Roman" w:hAnsi="Times New Roman"/>
          <w:sz w:val="28"/>
          <w:szCs w:val="28"/>
        </w:rPr>
        <w:br/>
      </w:r>
      <w:r w:rsidRPr="000B6C43">
        <w:rPr>
          <w:rFonts w:ascii="Times New Roman" w:hAnsi="Times New Roman"/>
          <w:sz w:val="28"/>
          <w:szCs w:val="28"/>
        </w:rPr>
        <w:t>182</w:t>
      </w:r>
      <w:r w:rsidR="00F953F7" w:rsidRPr="000B6C43">
        <w:rPr>
          <w:rFonts w:ascii="Times New Roman" w:hAnsi="Times New Roman"/>
          <w:sz w:val="28"/>
          <w:szCs w:val="28"/>
        </w:rPr>
        <w:t>1</w:t>
      </w:r>
      <w:r w:rsidRPr="000B6C43">
        <w:rPr>
          <w:rFonts w:ascii="Times New Roman" w:hAnsi="Times New Roman"/>
          <w:sz w:val="28"/>
          <w:szCs w:val="28"/>
        </w:rPr>
        <w:t>0701060010000110</w:t>
      </w:r>
      <w:bookmarkEnd w:id="67"/>
    </w:p>
    <w:p w14:paraId="55A56BC7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Для расчёта поступлений налога на добычу полезного ископаемого в виде угля используются:</w:t>
      </w:r>
    </w:p>
    <w:p w14:paraId="46248CEE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данные отчета формы № 1-НМ «Отчет о начислении и поступлении налогов и сборов в бюджетную систему РФ»;</w:t>
      </w:r>
    </w:p>
    <w:p w14:paraId="033F65EC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данные отчета формы № 5-НДПИ «Отчет о налоговой базе и структуре начислений по НДПИ»;</w:t>
      </w:r>
    </w:p>
    <w:p w14:paraId="3235D1F2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Основные параметры прогноза;</w:t>
      </w:r>
    </w:p>
    <w:p w14:paraId="55C40822" w14:textId="77777777" w:rsidR="007E4837" w:rsidRPr="000B6C43" w:rsidRDefault="007E4837" w:rsidP="0001150D">
      <w:pPr>
        <w:tabs>
          <w:tab w:val="num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Cs/>
          <w:sz w:val="26"/>
          <w:szCs w:val="26"/>
        </w:rPr>
        <w:t>налоговые ставки, предусмотренные главой 26 НК РФ «НДПИ</w:t>
      </w:r>
      <w:r w:rsidRPr="000B6C43">
        <w:rPr>
          <w:rFonts w:ascii="Times New Roman" w:hAnsi="Times New Roman"/>
          <w:sz w:val="26"/>
          <w:szCs w:val="26"/>
        </w:rPr>
        <w:t>».</w:t>
      </w:r>
    </w:p>
    <w:p w14:paraId="5C78DB50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Расчет поступлений налога на добычу полезного ископаемого осуществляется по методу прямого расчета по следующей формуле:</w:t>
      </w:r>
    </w:p>
    <w:p w14:paraId="23827989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0B6C43">
        <w:rPr>
          <w:rFonts w:ascii="Times New Roman" w:hAnsi="Times New Roman"/>
          <w:b/>
          <w:bCs/>
          <w:sz w:val="26"/>
          <w:szCs w:val="26"/>
        </w:rPr>
        <w:t xml:space="preserve">Прогноз </w:t>
      </w:r>
      <w:r w:rsidRPr="000B6C43">
        <w:rPr>
          <w:rFonts w:ascii="Times New Roman" w:hAnsi="Times New Roman"/>
          <w:b/>
          <w:sz w:val="20"/>
          <w:szCs w:val="20"/>
        </w:rPr>
        <w:t>очередной фин</w:t>
      </w:r>
      <w:proofErr w:type="gramStart"/>
      <w:r w:rsidRPr="000B6C43">
        <w:rPr>
          <w:rFonts w:ascii="Times New Roman" w:hAnsi="Times New Roman"/>
          <w:b/>
          <w:sz w:val="20"/>
          <w:szCs w:val="20"/>
        </w:rPr>
        <w:t>.г</w:t>
      </w:r>
      <w:proofErr w:type="gramEnd"/>
      <w:r w:rsidRPr="000B6C43">
        <w:rPr>
          <w:rFonts w:ascii="Times New Roman" w:hAnsi="Times New Roman"/>
          <w:b/>
          <w:sz w:val="20"/>
          <w:szCs w:val="20"/>
        </w:rPr>
        <w:t>од</w:t>
      </w:r>
      <w:r w:rsidRPr="000B6C43">
        <w:rPr>
          <w:rFonts w:ascii="Times New Roman" w:hAnsi="Times New Roman"/>
          <w:b/>
          <w:sz w:val="26"/>
          <w:szCs w:val="26"/>
        </w:rPr>
        <w:t xml:space="preserve"> = ((Н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о</w:t>
      </w:r>
      <w:r w:rsidRPr="000B6C43">
        <w:rPr>
          <w:rFonts w:ascii="Times New Roman" w:hAnsi="Times New Roman"/>
          <w:b/>
          <w:sz w:val="26"/>
          <w:szCs w:val="26"/>
        </w:rPr>
        <w:t xml:space="preserve"> * Р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ст</w:t>
      </w:r>
      <w:r w:rsidRPr="000B6C43">
        <w:rPr>
          <w:rFonts w:ascii="Times New Roman" w:hAnsi="Times New Roman"/>
          <w:b/>
          <w:sz w:val="26"/>
          <w:szCs w:val="26"/>
        </w:rPr>
        <w:t xml:space="preserve"> – Л) * С : 100 (+/-) Пп (+/-) 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b/>
          <w:sz w:val="26"/>
          <w:szCs w:val="26"/>
        </w:rPr>
        <w:t xml:space="preserve">) * Н : 100, </w:t>
      </w:r>
      <w:r w:rsidRPr="000B6C43">
        <w:rPr>
          <w:rFonts w:ascii="Times New Roman" w:hAnsi="Times New Roman"/>
          <w:sz w:val="26"/>
          <w:szCs w:val="26"/>
        </w:rPr>
        <w:t>где:</w:t>
      </w:r>
      <w:r w:rsidRPr="000B6C43">
        <w:rPr>
          <w:rFonts w:ascii="Times New Roman" w:hAnsi="Times New Roman"/>
          <w:b/>
          <w:sz w:val="26"/>
          <w:szCs w:val="26"/>
        </w:rPr>
        <w:t xml:space="preserve"> </w:t>
      </w:r>
    </w:p>
    <w:p w14:paraId="5F7D3EB4" w14:textId="598EDC46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 xml:space="preserve">Но </w:t>
      </w:r>
      <w:r w:rsidRPr="000B6C43">
        <w:rPr>
          <w:rFonts w:ascii="Times New Roman" w:hAnsi="Times New Roman"/>
          <w:sz w:val="26"/>
          <w:szCs w:val="26"/>
        </w:rPr>
        <w:t xml:space="preserve">- </w:t>
      </w:r>
      <w:r w:rsidR="000E289E" w:rsidRPr="000B6C43">
        <w:rPr>
          <w:rFonts w:ascii="Times New Roman" w:hAnsi="Times New Roman"/>
          <w:sz w:val="26"/>
          <w:szCs w:val="26"/>
        </w:rPr>
        <w:t>фактический</w:t>
      </w:r>
      <w:r w:rsidRPr="000B6C43">
        <w:rPr>
          <w:rFonts w:ascii="Times New Roman" w:hAnsi="Times New Roman"/>
          <w:sz w:val="26"/>
          <w:szCs w:val="26"/>
        </w:rPr>
        <w:t xml:space="preserve"> объем добычи по виду угля </w:t>
      </w:r>
      <w:r w:rsidR="00CF0B53"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sz w:val="26"/>
          <w:szCs w:val="26"/>
        </w:rPr>
        <w:t>антрацит</w:t>
      </w:r>
      <w:r w:rsidR="000E289E" w:rsidRPr="000B6C43">
        <w:rPr>
          <w:rFonts w:ascii="Times New Roman" w:hAnsi="Times New Roman"/>
          <w:sz w:val="26"/>
          <w:szCs w:val="26"/>
        </w:rPr>
        <w:t>а</w:t>
      </w:r>
      <w:r w:rsidRPr="000B6C43">
        <w:rPr>
          <w:rFonts w:ascii="Times New Roman" w:hAnsi="Times New Roman"/>
          <w:sz w:val="26"/>
          <w:szCs w:val="26"/>
        </w:rPr>
        <w:t xml:space="preserve"> </w:t>
      </w:r>
      <w:r w:rsidR="00CF0B53" w:rsidRPr="000B6C43">
        <w:rPr>
          <w:rFonts w:ascii="Times New Roman" w:hAnsi="Times New Roman"/>
          <w:sz w:val="26"/>
          <w:szCs w:val="26"/>
        </w:rPr>
        <w:t>(</w:t>
      </w:r>
      <w:r w:rsidRPr="000B6C43">
        <w:rPr>
          <w:rFonts w:ascii="Times New Roman" w:hAnsi="Times New Roman"/>
          <w:sz w:val="26"/>
          <w:szCs w:val="26"/>
        </w:rPr>
        <w:t xml:space="preserve">по данным отчета формы № 5-НДПИ </w:t>
      </w:r>
      <w:r w:rsidR="00523697" w:rsidRPr="000B6C43">
        <w:rPr>
          <w:rFonts w:ascii="Times New Roman" w:hAnsi="Times New Roman"/>
          <w:sz w:val="26"/>
          <w:szCs w:val="26"/>
        </w:rPr>
        <w:t>з</w:t>
      </w:r>
      <w:r w:rsidRPr="000B6C43">
        <w:rPr>
          <w:rFonts w:ascii="Times New Roman" w:hAnsi="Times New Roman"/>
          <w:sz w:val="26"/>
          <w:szCs w:val="26"/>
        </w:rPr>
        <w:t>а последн</w:t>
      </w:r>
      <w:r w:rsidR="00523697" w:rsidRPr="000B6C43">
        <w:rPr>
          <w:rFonts w:ascii="Times New Roman" w:hAnsi="Times New Roman"/>
          <w:sz w:val="26"/>
          <w:szCs w:val="26"/>
        </w:rPr>
        <w:t>ий</w:t>
      </w:r>
      <w:r w:rsidRPr="000B6C43">
        <w:rPr>
          <w:rFonts w:ascii="Times New Roman" w:hAnsi="Times New Roman"/>
          <w:sz w:val="26"/>
          <w:szCs w:val="26"/>
        </w:rPr>
        <w:t xml:space="preserve"> </w:t>
      </w:r>
      <w:r w:rsidR="00523697" w:rsidRPr="000B6C43">
        <w:rPr>
          <w:rFonts w:ascii="Times New Roman" w:hAnsi="Times New Roman"/>
          <w:sz w:val="26"/>
          <w:szCs w:val="26"/>
        </w:rPr>
        <w:t>налоговый период</w:t>
      </w:r>
      <w:r w:rsidR="00CF0B53" w:rsidRPr="000B6C43">
        <w:rPr>
          <w:rFonts w:ascii="Times New Roman" w:hAnsi="Times New Roman"/>
          <w:sz w:val="26"/>
          <w:szCs w:val="26"/>
        </w:rPr>
        <w:t>)</w:t>
      </w:r>
      <w:r w:rsidRPr="000B6C43">
        <w:rPr>
          <w:rFonts w:ascii="Times New Roman" w:hAnsi="Times New Roman"/>
          <w:sz w:val="26"/>
          <w:szCs w:val="26"/>
        </w:rPr>
        <w:t>;</w:t>
      </w:r>
    </w:p>
    <w:p w14:paraId="11C5109F" w14:textId="5E8F7432" w:rsidR="000E289E" w:rsidRPr="000B6C43" w:rsidRDefault="000E289E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6"/>
          <w:szCs w:val="26"/>
        </w:rPr>
      </w:pPr>
      <w:proofErr w:type="gramStart"/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bCs/>
          <w:sz w:val="26"/>
          <w:szCs w:val="26"/>
        </w:rPr>
        <w:t>Ид</w:t>
      </w:r>
      <w:r w:rsidRPr="000B6C43">
        <w:rPr>
          <w:rFonts w:ascii="Times New Roman" w:hAnsi="Times New Roman"/>
          <w:b/>
          <w:bCs/>
          <w:sz w:val="26"/>
          <w:szCs w:val="26"/>
          <w:vertAlign w:val="subscript"/>
        </w:rPr>
        <w:t xml:space="preserve">ВРП </w:t>
      </w:r>
      <w:r w:rsidRPr="000B6C43">
        <w:rPr>
          <w:rFonts w:ascii="Times New Roman" w:hAnsi="Times New Roman"/>
          <w:b/>
          <w:bCs/>
          <w:sz w:val="26"/>
          <w:szCs w:val="26"/>
        </w:rPr>
        <w:t xml:space="preserve">- </w:t>
      </w:r>
      <w:r w:rsidRPr="000B6C43">
        <w:rPr>
          <w:rFonts w:ascii="Times New Roman" w:hAnsi="Times New Roman"/>
          <w:bCs/>
          <w:sz w:val="26"/>
          <w:szCs w:val="26"/>
        </w:rPr>
        <w:t>индекс – дефлятор ВРП на текущий и очередной финансовые годы согласно Основным параметрам прогноза;</w:t>
      </w:r>
      <w:proofErr w:type="gramEnd"/>
    </w:p>
    <w:p w14:paraId="62DB7999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bCs/>
          <w:sz w:val="26"/>
          <w:szCs w:val="26"/>
        </w:rPr>
        <w:t>Р</w:t>
      </w:r>
      <w:r w:rsidRPr="000B6C43">
        <w:rPr>
          <w:rFonts w:ascii="Times New Roman" w:hAnsi="Times New Roman"/>
          <w:b/>
          <w:bCs/>
          <w:sz w:val="26"/>
          <w:szCs w:val="26"/>
          <w:vertAlign w:val="subscript"/>
        </w:rPr>
        <w:t>ст</w:t>
      </w:r>
      <w:r w:rsidRPr="000B6C43">
        <w:rPr>
          <w:rFonts w:ascii="Times New Roman" w:hAnsi="Times New Roman"/>
          <w:bCs/>
          <w:sz w:val="26"/>
          <w:szCs w:val="26"/>
        </w:rPr>
        <w:t xml:space="preserve"> - расчетная ставка налога (основная ставка за 1 тонну вида угля * коэффициент-дефлятор по виду угля);</w:t>
      </w:r>
    </w:p>
    <w:p w14:paraId="18D4C63D" w14:textId="55DC51F1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Л</w:t>
      </w:r>
      <w:r w:rsidRPr="000B6C43">
        <w:rPr>
          <w:rFonts w:ascii="Times New Roman" w:hAnsi="Times New Roman"/>
          <w:sz w:val="26"/>
          <w:szCs w:val="26"/>
        </w:rPr>
        <w:t xml:space="preserve"> - сумма налоговых льгот, рассчитанная по формуле: Но * Рст</w:t>
      </w:r>
      <w:proofErr w:type="gramStart"/>
      <w:r w:rsidRPr="000B6C43">
        <w:rPr>
          <w:rFonts w:ascii="Times New Roman" w:hAnsi="Times New Roman"/>
          <w:sz w:val="26"/>
          <w:szCs w:val="26"/>
        </w:rPr>
        <w:t xml:space="preserve"> :</w:t>
      </w:r>
      <w:proofErr w:type="gramEnd"/>
      <w:r w:rsidRPr="000B6C43">
        <w:rPr>
          <w:rFonts w:ascii="Times New Roman" w:hAnsi="Times New Roman"/>
          <w:sz w:val="26"/>
          <w:szCs w:val="26"/>
        </w:rPr>
        <w:t xml:space="preserve"> 100 * Дл (доля льготы (Дл) = сумма налоговых льгот : сумма налога, подлежащая уплате в бюджет по данным отчета формы № 5-НДПИ </w:t>
      </w:r>
      <w:r w:rsidR="00523697" w:rsidRPr="000B6C43">
        <w:rPr>
          <w:rFonts w:ascii="Times New Roman" w:hAnsi="Times New Roman"/>
          <w:sz w:val="26"/>
          <w:szCs w:val="26"/>
        </w:rPr>
        <w:t>з</w:t>
      </w:r>
      <w:r w:rsidRPr="000B6C43">
        <w:rPr>
          <w:rFonts w:ascii="Times New Roman" w:hAnsi="Times New Roman"/>
          <w:sz w:val="26"/>
          <w:szCs w:val="26"/>
        </w:rPr>
        <w:t>а последн</w:t>
      </w:r>
      <w:r w:rsidR="00523697" w:rsidRPr="000B6C43">
        <w:rPr>
          <w:rFonts w:ascii="Times New Roman" w:hAnsi="Times New Roman"/>
          <w:sz w:val="26"/>
          <w:szCs w:val="26"/>
        </w:rPr>
        <w:t>ий</w:t>
      </w:r>
      <w:r w:rsidRPr="000B6C43">
        <w:rPr>
          <w:rFonts w:ascii="Times New Roman" w:hAnsi="Times New Roman"/>
          <w:sz w:val="26"/>
          <w:szCs w:val="26"/>
        </w:rPr>
        <w:t xml:space="preserve"> </w:t>
      </w:r>
      <w:r w:rsidR="00523697" w:rsidRPr="000B6C43">
        <w:rPr>
          <w:rFonts w:ascii="Times New Roman" w:hAnsi="Times New Roman"/>
          <w:sz w:val="26"/>
          <w:szCs w:val="26"/>
        </w:rPr>
        <w:t>налоговый период</w:t>
      </w:r>
      <w:r w:rsidRPr="000B6C43">
        <w:rPr>
          <w:rFonts w:ascii="Times New Roman" w:hAnsi="Times New Roman"/>
          <w:sz w:val="26"/>
          <w:szCs w:val="26"/>
        </w:rPr>
        <w:t>): 100);</w:t>
      </w:r>
    </w:p>
    <w:p w14:paraId="35C5DBF7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0B6C43">
        <w:rPr>
          <w:rFonts w:ascii="Times New Roman" w:hAnsi="Times New Roman"/>
          <w:bCs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bCs/>
          <w:sz w:val="26"/>
          <w:szCs w:val="26"/>
        </w:rPr>
        <w:t>П</w:t>
      </w:r>
      <w:r w:rsidRPr="000B6C43">
        <w:rPr>
          <w:rFonts w:ascii="Times New Roman" w:hAnsi="Times New Roman"/>
          <w:b/>
          <w:bCs/>
          <w:sz w:val="26"/>
          <w:szCs w:val="26"/>
          <w:vertAlign w:val="subscript"/>
        </w:rPr>
        <w:t>п</w:t>
      </w:r>
      <w:r w:rsidRPr="000B6C43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0B6C43">
        <w:rPr>
          <w:rFonts w:ascii="Times New Roman" w:hAnsi="Times New Roman"/>
          <w:bCs/>
          <w:sz w:val="26"/>
          <w:szCs w:val="26"/>
        </w:rPr>
        <w:t>- переходящие платежи;</w:t>
      </w:r>
    </w:p>
    <w:p w14:paraId="0294695A" w14:textId="79515AC0" w:rsidR="007E4837" w:rsidRPr="000B6C43" w:rsidRDefault="007E4837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bCs/>
          <w:szCs w:val="26"/>
        </w:rPr>
        <w:t xml:space="preserve">- </w:t>
      </w:r>
      <w:r w:rsidRPr="000B6C43">
        <w:rPr>
          <w:b/>
          <w:bCs/>
          <w:szCs w:val="26"/>
        </w:rPr>
        <w:t>С</w:t>
      </w:r>
      <w:r w:rsidRPr="000B6C43">
        <w:rPr>
          <w:bCs/>
          <w:szCs w:val="26"/>
        </w:rPr>
        <w:t xml:space="preserve"> - уровень</w:t>
      </w:r>
      <w:r w:rsidRPr="000B6C43">
        <w:rPr>
          <w:szCs w:val="26"/>
        </w:rPr>
        <w:t xml:space="preserve"> собираемости (рассчитывается по данным отчета формы № 1-НМ как частное от деления суммы поступившего налога на сумму начисленного налога)</w:t>
      </w:r>
      <w:r w:rsidR="00C96566" w:rsidRPr="000B6C43">
        <w:rPr>
          <w:sz w:val="27"/>
          <w:szCs w:val="27"/>
        </w:rPr>
        <w:t xml:space="preserve"> учитывает работу по погашению задолженности по налогу</w:t>
      </w:r>
      <w:r w:rsidRPr="000B6C43">
        <w:rPr>
          <w:szCs w:val="26"/>
        </w:rPr>
        <w:t>;</w:t>
      </w:r>
    </w:p>
    <w:p w14:paraId="129A5446" w14:textId="77777777" w:rsidR="007E4837" w:rsidRPr="000B6C43" w:rsidRDefault="007E4837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К</w:t>
      </w:r>
      <w:r w:rsidRPr="000B6C43">
        <w:rPr>
          <w:b/>
          <w:szCs w:val="26"/>
          <w:vertAlign w:val="subscript"/>
        </w:rPr>
        <w:t>сумма</w:t>
      </w:r>
      <w:r w:rsidRPr="000B6C43">
        <w:rPr>
          <w:szCs w:val="26"/>
        </w:rPr>
        <w:t xml:space="preserve"> - корректирующая сумма поступлений, учитывающая изменения законодательства о налогах и сборах, а также другие факторы;</w:t>
      </w:r>
    </w:p>
    <w:p w14:paraId="459FCC36" w14:textId="77777777" w:rsidR="007E4837" w:rsidRPr="000B6C43" w:rsidRDefault="007E4837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 w:val="27"/>
          <w:szCs w:val="27"/>
        </w:rPr>
        <w:lastRenderedPageBreak/>
        <w:t>-</w:t>
      </w:r>
      <w:r w:rsidRPr="000B6C43">
        <w:rPr>
          <w:szCs w:val="26"/>
        </w:rPr>
        <w:t xml:space="preserve"> </w:t>
      </w:r>
      <w:r w:rsidRPr="000B6C43">
        <w:rPr>
          <w:b/>
          <w:szCs w:val="26"/>
        </w:rPr>
        <w:t>Н</w:t>
      </w:r>
      <w:r w:rsidRPr="000B6C43">
        <w:rPr>
          <w:szCs w:val="26"/>
        </w:rPr>
        <w:t xml:space="preserve"> - норматив отчисления налога в бюджет субъекта согласно БК РФ.</w:t>
      </w:r>
    </w:p>
    <w:p w14:paraId="1E6A08BD" w14:textId="77777777" w:rsidR="007E4837" w:rsidRPr="000B6C43" w:rsidRDefault="007E4837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>Прогноз поступлений на плановый период рассчитывается исходя из прогнозируемой суммы поступлений на предыдущий год с применением индекса-дефлятора</w:t>
      </w:r>
      <w:r w:rsidRPr="000B6C43">
        <w:rPr>
          <w:bCs/>
          <w:szCs w:val="26"/>
        </w:rPr>
        <w:t xml:space="preserve"> ВРП на</w:t>
      </w:r>
      <w:r w:rsidRPr="000B6C43">
        <w:rPr>
          <w:szCs w:val="26"/>
        </w:rPr>
        <w:t xml:space="preserve"> соответствующий период согласно Основным параметрам прогноза.</w:t>
      </w:r>
    </w:p>
    <w:p w14:paraId="64DDFB52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 xml:space="preserve">Прогноз </w:t>
      </w:r>
      <w:r w:rsidRPr="000B6C43">
        <w:rPr>
          <w:rFonts w:ascii="Times New Roman" w:hAnsi="Times New Roman"/>
          <w:b/>
          <w:sz w:val="20"/>
          <w:szCs w:val="20"/>
        </w:rPr>
        <w:t xml:space="preserve">плановый период </w:t>
      </w:r>
      <w:r w:rsidRPr="000B6C43">
        <w:rPr>
          <w:rFonts w:ascii="Times New Roman" w:hAnsi="Times New Roman"/>
          <w:b/>
          <w:sz w:val="26"/>
          <w:szCs w:val="26"/>
        </w:rPr>
        <w:t xml:space="preserve">= </w:t>
      </w:r>
      <w:proofErr w:type="gramStart"/>
      <w:r w:rsidRPr="000B6C43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0B6C43">
        <w:rPr>
          <w:rFonts w:ascii="Times New Roman" w:hAnsi="Times New Roman"/>
          <w:b/>
          <w:sz w:val="26"/>
          <w:szCs w:val="26"/>
        </w:rPr>
        <w:t xml:space="preserve"> * Ид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ВРП</w:t>
      </w:r>
      <w:r w:rsidRPr="000B6C43">
        <w:rPr>
          <w:rFonts w:ascii="Times New Roman" w:hAnsi="Times New Roman"/>
          <w:b/>
          <w:sz w:val="26"/>
          <w:szCs w:val="26"/>
        </w:rPr>
        <w:t xml:space="preserve"> : 100 (+/-) 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b/>
          <w:sz w:val="26"/>
          <w:szCs w:val="26"/>
        </w:rPr>
        <w:t xml:space="preserve">, </w:t>
      </w:r>
      <w:r w:rsidRPr="000B6C43">
        <w:rPr>
          <w:rFonts w:ascii="Times New Roman" w:hAnsi="Times New Roman"/>
          <w:sz w:val="26"/>
          <w:szCs w:val="26"/>
        </w:rPr>
        <w:t>где:</w:t>
      </w:r>
    </w:p>
    <w:p w14:paraId="32FF6FA0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proofErr w:type="gramStart"/>
      <w:r w:rsidRPr="000B6C43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0B6C43">
        <w:rPr>
          <w:rFonts w:ascii="Times New Roman" w:hAnsi="Times New Roman"/>
          <w:sz w:val="26"/>
          <w:szCs w:val="26"/>
        </w:rPr>
        <w:t xml:space="preserve"> – прогноз поступлений на предшествующий год;</w:t>
      </w:r>
    </w:p>
    <w:p w14:paraId="0C6A2A1D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bCs/>
          <w:sz w:val="26"/>
          <w:szCs w:val="26"/>
        </w:rPr>
        <w:t>Ид</w:t>
      </w:r>
      <w:r w:rsidRPr="000B6C43">
        <w:rPr>
          <w:rFonts w:ascii="Times New Roman" w:hAnsi="Times New Roman"/>
          <w:b/>
          <w:bCs/>
          <w:sz w:val="26"/>
          <w:szCs w:val="26"/>
          <w:vertAlign w:val="subscript"/>
        </w:rPr>
        <w:t>ВРП</w:t>
      </w:r>
      <w:r w:rsidRPr="000B6C43">
        <w:rPr>
          <w:rFonts w:ascii="Times New Roman" w:hAnsi="Times New Roman"/>
          <w:b/>
          <w:bCs/>
          <w:sz w:val="26"/>
          <w:szCs w:val="26"/>
        </w:rPr>
        <w:t xml:space="preserve"> - </w:t>
      </w:r>
      <w:r w:rsidRPr="000B6C43">
        <w:rPr>
          <w:rFonts w:ascii="Times New Roman" w:hAnsi="Times New Roman"/>
          <w:bCs/>
          <w:sz w:val="26"/>
          <w:szCs w:val="26"/>
        </w:rPr>
        <w:t>индекс – дефлятор ВРП на прогнозируемый год;</w:t>
      </w:r>
    </w:p>
    <w:p w14:paraId="5FDE5DF8" w14:textId="77777777" w:rsidR="007E4837" w:rsidRPr="000B6C43" w:rsidRDefault="007E4837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К</w:t>
      </w:r>
      <w:r w:rsidRPr="000B6C43">
        <w:rPr>
          <w:b/>
          <w:szCs w:val="26"/>
          <w:vertAlign w:val="subscript"/>
        </w:rPr>
        <w:t>сумма</w:t>
      </w:r>
      <w:r w:rsidRPr="000B6C43">
        <w:rPr>
          <w:szCs w:val="26"/>
        </w:rPr>
        <w:t xml:space="preserve"> - корректирующая сумма поступлений, учитывающая изменения законодательства о налогах и сборах, а также другие факторы.</w:t>
      </w:r>
    </w:p>
    <w:p w14:paraId="4409E36E" w14:textId="77777777" w:rsidR="00BE0F43" w:rsidRPr="000B6C43" w:rsidRDefault="00BE0F43" w:rsidP="0001150D">
      <w:pPr>
        <w:autoSpaceDE w:val="0"/>
        <w:autoSpaceDN w:val="0"/>
        <w:adjustRightInd w:val="0"/>
        <w:spacing w:before="120" w:after="0" w:line="240" w:lineRule="auto"/>
        <w:ind w:firstLine="709"/>
        <w:contextualSpacing/>
        <w:jc w:val="both"/>
        <w:rPr>
          <w:rFonts w:ascii="Times New Roman" w:eastAsia="Times New Roman" w:hAnsi="Times New Roman"/>
          <w:snapToGrid w:val="0"/>
          <w:sz w:val="26"/>
          <w:szCs w:val="26"/>
        </w:rPr>
      </w:pPr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учитываются:</w:t>
      </w:r>
    </w:p>
    <w:p w14:paraId="4A66CAED" w14:textId="33BDD468" w:rsidR="00BE0F43" w:rsidRPr="000B6C43" w:rsidRDefault="00BE0F43" w:rsidP="0001150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napToGrid w:val="0"/>
          <w:sz w:val="26"/>
          <w:szCs w:val="26"/>
        </w:rPr>
      </w:pPr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- в налогооблагаемой базе в виде исключения объёмных и стоимостных показателей, не подлежащих налогообложению, либо облагаемых по ставке 0;</w:t>
      </w:r>
    </w:p>
    <w:p w14:paraId="6483C960" w14:textId="6B479220" w:rsidR="00BE0F43" w:rsidRPr="000B6C43" w:rsidRDefault="00BE0F43" w:rsidP="0001150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napToGrid w:val="0"/>
          <w:sz w:val="26"/>
          <w:szCs w:val="26"/>
        </w:rPr>
      </w:pPr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- в виде применения налоговой ставки отличной от общеустановленной ставки, а также применения к общеустановленной ставке корректирующих коэффициентов.</w:t>
      </w:r>
    </w:p>
    <w:p w14:paraId="2ED15B91" w14:textId="77777777" w:rsidR="00BE0F43" w:rsidRPr="000B6C43" w:rsidRDefault="00BE0F43" w:rsidP="000115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napToGrid w:val="0"/>
          <w:sz w:val="26"/>
          <w:szCs w:val="26"/>
        </w:rPr>
      </w:pPr>
      <w:r w:rsidRPr="000B6C43">
        <w:rPr>
          <w:rFonts w:ascii="Times New Roman" w:eastAsia="Times New Roman" w:hAnsi="Times New Roman"/>
          <w:snapToGrid w:val="0"/>
          <w:sz w:val="26"/>
          <w:szCs w:val="26"/>
        </w:rPr>
        <w:t xml:space="preserve">Объём выпадающих доходов определяется в рамках прописанного </w:t>
      </w:r>
      <w:proofErr w:type="gramStart"/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алгоритма расчёта прогнозного объёма поступлений налога</w:t>
      </w:r>
      <w:proofErr w:type="gramEnd"/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.</w:t>
      </w:r>
    </w:p>
    <w:p w14:paraId="70C7DF36" w14:textId="77777777" w:rsidR="007E4837" w:rsidRPr="000B6C43" w:rsidRDefault="007E4837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>Налог на добычу прочих полезных ископаемых в виде угля зачисляется в консолидированный бюджет субъекта Российской Федерации по нормативам, установленным в соответствии со статьями БК РФ.</w:t>
      </w:r>
    </w:p>
    <w:p w14:paraId="5AE4D99F" w14:textId="77777777" w:rsidR="002B34FC" w:rsidRPr="000B6C43" w:rsidRDefault="002B34FC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</w:p>
    <w:p w14:paraId="4BE2537E" w14:textId="664C7D56" w:rsidR="007415D0" w:rsidRPr="000B6C43" w:rsidRDefault="007415D0" w:rsidP="007415D0">
      <w:pPr>
        <w:pStyle w:val="3"/>
        <w:tabs>
          <w:tab w:val="left" w:pos="1985"/>
        </w:tabs>
        <w:spacing w:before="120" w:after="120" w:line="240" w:lineRule="auto"/>
        <w:ind w:left="1985" w:right="1133"/>
        <w:contextualSpacing/>
        <w:jc w:val="center"/>
        <w:rPr>
          <w:rFonts w:ascii="Times New Roman" w:hAnsi="Times New Roman"/>
          <w:sz w:val="28"/>
          <w:szCs w:val="28"/>
        </w:rPr>
      </w:pPr>
      <w:bookmarkStart w:id="68" w:name="_Toc519585000"/>
      <w:bookmarkStart w:id="69" w:name="_Toc528576764"/>
      <w:r w:rsidRPr="000B6C43">
        <w:rPr>
          <w:rFonts w:ascii="Times New Roman" w:hAnsi="Times New Roman"/>
          <w:sz w:val="28"/>
          <w:szCs w:val="28"/>
        </w:rPr>
        <w:t>2.1</w:t>
      </w:r>
      <w:r w:rsidR="007C73C0">
        <w:rPr>
          <w:rFonts w:ascii="Times New Roman" w:hAnsi="Times New Roman"/>
          <w:sz w:val="28"/>
          <w:szCs w:val="28"/>
        </w:rPr>
        <w:t>0</w:t>
      </w:r>
      <w:r w:rsidRPr="000B6C43">
        <w:rPr>
          <w:rFonts w:ascii="Times New Roman" w:hAnsi="Times New Roman"/>
          <w:sz w:val="28"/>
          <w:szCs w:val="28"/>
        </w:rPr>
        <w:t>.</w:t>
      </w:r>
      <w:r w:rsidR="007C73C0">
        <w:rPr>
          <w:rFonts w:ascii="Times New Roman" w:hAnsi="Times New Roman"/>
          <w:sz w:val="28"/>
          <w:szCs w:val="28"/>
        </w:rPr>
        <w:t>5</w:t>
      </w:r>
      <w:r w:rsidRPr="000B6C43">
        <w:rPr>
          <w:rFonts w:ascii="Times New Roman" w:hAnsi="Times New Roman"/>
          <w:sz w:val="28"/>
          <w:szCs w:val="28"/>
        </w:rPr>
        <w:t xml:space="preserve">. Налог на добычу полезных ископаемых, уплаченный участниками Особой экономической зоны в Магаданской области, в отношении полезных ископаемых (за исключением полезных ископаемых в виде углеводородного сырья, природных алмазов и общераспространенных полезных ископаемых), добытых на участках недр, расположенных полностью или частично на территории Магаданской области </w:t>
      </w:r>
      <w:r w:rsidRPr="000B6C43">
        <w:rPr>
          <w:rFonts w:ascii="Times New Roman" w:hAnsi="Times New Roman"/>
          <w:sz w:val="28"/>
          <w:szCs w:val="28"/>
        </w:rPr>
        <w:br/>
        <w:t>18210701070010000110</w:t>
      </w:r>
      <w:bookmarkEnd w:id="68"/>
      <w:bookmarkEnd w:id="69"/>
    </w:p>
    <w:p w14:paraId="44A9E59C" w14:textId="77777777" w:rsidR="007415D0" w:rsidRDefault="007415D0" w:rsidP="007415D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napToGrid w:val="0"/>
          <w:sz w:val="26"/>
          <w:szCs w:val="26"/>
        </w:rPr>
      </w:pPr>
      <w:proofErr w:type="gramStart"/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В прогнозе поступлений налога на добычу на добычу полезных ископаемых, уплаченного участниками Особой экономической зоны в Магаданской области, в отношении полезных ископаемых (за исключением полезных ископаемых в виде углеводородного сырья, природных алмазов и общераспространенных полезных ископаемых), добытых на участках недр, расположенных полностью или частично на территории Магаданской области, учитывается динамика фактических поступлений по налогу согласно данным отчёта по форме № 1-НМ</w:t>
      </w:r>
      <w:proofErr w:type="gramEnd"/>
      <w:r w:rsidRPr="000B6C43">
        <w:rPr>
          <w:rFonts w:ascii="Times New Roman" w:eastAsia="Times New Roman" w:hAnsi="Times New Roman"/>
          <w:snapToGrid w:val="0"/>
          <w:sz w:val="26"/>
          <w:szCs w:val="26"/>
        </w:rPr>
        <w:t xml:space="preserve"> «Отчет о начислении и поступлении налогов, сборов и иных обязательных платежей в бюджетную систему Российской Федерации».</w:t>
      </w:r>
    </w:p>
    <w:p w14:paraId="1F714627" w14:textId="77777777" w:rsidR="007C73C0" w:rsidRDefault="007C73C0" w:rsidP="007415D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napToGrid w:val="0"/>
          <w:sz w:val="26"/>
          <w:szCs w:val="26"/>
        </w:rPr>
      </w:pPr>
    </w:p>
    <w:p w14:paraId="579D0DF3" w14:textId="77777777" w:rsidR="007C73C0" w:rsidRDefault="007C73C0" w:rsidP="007415D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napToGrid w:val="0"/>
          <w:sz w:val="26"/>
          <w:szCs w:val="26"/>
        </w:rPr>
      </w:pPr>
    </w:p>
    <w:p w14:paraId="3F2CFD91" w14:textId="77777777" w:rsidR="007C73C0" w:rsidRDefault="007C73C0" w:rsidP="007415D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napToGrid w:val="0"/>
          <w:sz w:val="26"/>
          <w:szCs w:val="26"/>
        </w:rPr>
      </w:pPr>
    </w:p>
    <w:p w14:paraId="3C0878CB" w14:textId="77777777" w:rsidR="007C73C0" w:rsidRPr="000B6C43" w:rsidRDefault="007C73C0" w:rsidP="007415D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napToGrid w:val="0"/>
          <w:sz w:val="26"/>
          <w:szCs w:val="26"/>
        </w:rPr>
      </w:pPr>
    </w:p>
    <w:p w14:paraId="0AA8EEC6" w14:textId="77777777" w:rsidR="007415D0" w:rsidRPr="000B6C43" w:rsidRDefault="007415D0" w:rsidP="007415D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napToGrid w:val="0"/>
          <w:sz w:val="26"/>
          <w:szCs w:val="26"/>
        </w:rPr>
      </w:pPr>
      <w:proofErr w:type="gramStart"/>
      <w:r w:rsidRPr="000B6C43">
        <w:rPr>
          <w:rFonts w:ascii="Times New Roman" w:eastAsia="Times New Roman" w:hAnsi="Times New Roman"/>
          <w:snapToGrid w:val="0"/>
          <w:sz w:val="26"/>
          <w:szCs w:val="26"/>
        </w:rPr>
        <w:lastRenderedPageBreak/>
        <w:t>Расчёт прогнозного объёма поступлений на добычу полезных ископаемых, уплаченного участниками Особой экономической зоны в Магаданской области, в отношении полезных ископаемых (за исключением полезных ископаемых в виде углеводородного сырья, природных алмазов и общераспространенных полезных ископаемых), добытых на участках недр, расположенных полностью или частично на территории Магаданской области, осуществляется с помощью применения метода экстраполяции, с учётом корректирующей суммы поступлений, учитывающей изменения законодательства</w:t>
      </w:r>
      <w:proofErr w:type="gramEnd"/>
      <w:r w:rsidRPr="000B6C43">
        <w:rPr>
          <w:rFonts w:ascii="Times New Roman" w:eastAsia="Times New Roman" w:hAnsi="Times New Roman"/>
          <w:snapToGrid w:val="0"/>
          <w:sz w:val="26"/>
          <w:szCs w:val="26"/>
        </w:rPr>
        <w:t xml:space="preserve"> о налогах и сборах, а также другие факторы.</w:t>
      </w:r>
    </w:p>
    <w:p w14:paraId="0DDCD8C8" w14:textId="77777777" w:rsidR="007415D0" w:rsidRPr="000B6C43" w:rsidRDefault="007415D0" w:rsidP="007415D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napToGrid w:val="0"/>
          <w:sz w:val="26"/>
          <w:szCs w:val="26"/>
        </w:rPr>
      </w:pPr>
      <w:proofErr w:type="gramStart"/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Алгоритм расчёта прогнозного объёма поступлений налога на добычу полезных ископаемых, уплаченного участниками Особой экономической зоны в Магаданской области, в отношении полезных ископаемых (за исключением полезных ископаемых в виде углеводородного сырья, природных алмазов и общераспространенных полезных ископаемых), добытых на участках недр, расположенных полностью или частично на территории Магаданской области, учитывает выпадающие доходы в связи с применением льгот, освобождений и иных преференций</w:t>
      </w:r>
      <w:proofErr w:type="gramEnd"/>
      <w:r w:rsidRPr="000B6C43">
        <w:rPr>
          <w:rFonts w:ascii="Times New Roman" w:eastAsia="Times New Roman" w:hAnsi="Times New Roman"/>
          <w:snapToGrid w:val="0"/>
          <w:sz w:val="26"/>
          <w:szCs w:val="26"/>
        </w:rPr>
        <w:t xml:space="preserve"> по налогу,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Федерации. </w:t>
      </w:r>
    </w:p>
    <w:p w14:paraId="6C7522A2" w14:textId="77777777" w:rsidR="007415D0" w:rsidRPr="000B6C43" w:rsidRDefault="007415D0" w:rsidP="007415D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napToGrid w:val="0"/>
          <w:sz w:val="26"/>
          <w:szCs w:val="26"/>
        </w:rPr>
      </w:pPr>
      <w:r w:rsidRPr="000B6C43">
        <w:rPr>
          <w:rFonts w:ascii="Times New Roman" w:eastAsia="Times New Roman" w:hAnsi="Times New Roman"/>
          <w:snapToGrid w:val="0"/>
          <w:sz w:val="26"/>
          <w:szCs w:val="26"/>
        </w:rPr>
        <w:t xml:space="preserve">Объём выпадающих доходов определяется в рамках прописанного </w:t>
      </w:r>
      <w:proofErr w:type="gramStart"/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алгоритма расчёта прогнозного объёма поступлений налога</w:t>
      </w:r>
      <w:proofErr w:type="gramEnd"/>
      <w:r w:rsidRPr="000B6C43">
        <w:rPr>
          <w:rFonts w:ascii="Times New Roman" w:eastAsia="Times New Roman" w:hAnsi="Times New Roman"/>
          <w:snapToGrid w:val="0"/>
          <w:sz w:val="26"/>
          <w:szCs w:val="26"/>
        </w:rPr>
        <w:t>.</w:t>
      </w:r>
    </w:p>
    <w:p w14:paraId="26DF4888" w14:textId="77777777" w:rsidR="00745D20" w:rsidRPr="000B6C43" w:rsidRDefault="00745D20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</w:p>
    <w:p w14:paraId="65A58B19" w14:textId="525A1ACB" w:rsidR="00311D49" w:rsidRPr="000B6C43" w:rsidRDefault="00311D49" w:rsidP="0001150D">
      <w:pPr>
        <w:pStyle w:val="2"/>
        <w:spacing w:after="240" w:line="240" w:lineRule="auto"/>
        <w:ind w:firstLine="709"/>
        <w:contextualSpacing/>
        <w:jc w:val="center"/>
        <w:rPr>
          <w:rFonts w:ascii="Times New Roman" w:hAnsi="Times New Roman"/>
          <w:i w:val="0"/>
        </w:rPr>
      </w:pPr>
      <w:bookmarkStart w:id="70" w:name="_Toc528576765"/>
      <w:r w:rsidRPr="000B6C43">
        <w:rPr>
          <w:rFonts w:ascii="Times New Roman" w:hAnsi="Times New Roman"/>
          <w:i w:val="0"/>
        </w:rPr>
        <w:t>2.1</w:t>
      </w:r>
      <w:r w:rsidR="00E57394" w:rsidRPr="000B6C43">
        <w:rPr>
          <w:rFonts w:ascii="Times New Roman" w:hAnsi="Times New Roman"/>
          <w:i w:val="0"/>
        </w:rPr>
        <w:t>1</w:t>
      </w:r>
      <w:r w:rsidRPr="000B6C43">
        <w:rPr>
          <w:rFonts w:ascii="Times New Roman" w:hAnsi="Times New Roman"/>
          <w:i w:val="0"/>
        </w:rPr>
        <w:t xml:space="preserve"> Регулярные платежи за добычу полезных ископаемых (роялти) при выполнении соглашений о разделе продукции в виде углеводородного сырья, за исключением газа горючего природного </w:t>
      </w:r>
      <w:r w:rsidR="00EE138B" w:rsidRPr="000B6C43">
        <w:rPr>
          <w:rFonts w:ascii="Times New Roman" w:hAnsi="Times New Roman"/>
          <w:i w:val="0"/>
        </w:rPr>
        <w:br/>
      </w:r>
      <w:r w:rsidRPr="000B6C43">
        <w:rPr>
          <w:rFonts w:ascii="Times New Roman" w:hAnsi="Times New Roman"/>
          <w:i w:val="0"/>
        </w:rPr>
        <w:t>182107020</w:t>
      </w:r>
      <w:r w:rsidR="003337CE" w:rsidRPr="000B6C43">
        <w:rPr>
          <w:rFonts w:ascii="Times New Roman" w:hAnsi="Times New Roman"/>
          <w:i w:val="0"/>
        </w:rPr>
        <w:t>2</w:t>
      </w:r>
      <w:r w:rsidRPr="000B6C43">
        <w:rPr>
          <w:rFonts w:ascii="Times New Roman" w:hAnsi="Times New Roman"/>
          <w:i w:val="0"/>
        </w:rPr>
        <w:t>0010000110</w:t>
      </w:r>
      <w:bookmarkEnd w:id="70"/>
    </w:p>
    <w:p w14:paraId="19466AEB" w14:textId="1ED792BC" w:rsidR="00311D49" w:rsidRPr="000B6C43" w:rsidRDefault="00311D49" w:rsidP="0001150D">
      <w:pPr>
        <w:spacing w:line="240" w:lineRule="auto"/>
        <w:ind w:firstLine="720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0B6C43">
        <w:rPr>
          <w:rFonts w:ascii="Times New Roman" w:hAnsi="Times New Roman"/>
          <w:bCs/>
          <w:sz w:val="26"/>
          <w:szCs w:val="26"/>
        </w:rPr>
        <w:t>Прогноз поступлений регулярных платежей на очередной финансовый год и плановый период осуществляется по методу экстраполяции по следующей формуле:</w:t>
      </w:r>
    </w:p>
    <w:p w14:paraId="3D8075B0" w14:textId="77777777" w:rsidR="00311D49" w:rsidRPr="000B6C43" w:rsidRDefault="00311D49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bCs/>
          <w:sz w:val="26"/>
          <w:szCs w:val="26"/>
        </w:rPr>
        <w:t xml:space="preserve">Прогноз </w:t>
      </w:r>
      <w:r w:rsidRPr="000B6C43">
        <w:rPr>
          <w:rFonts w:ascii="Times New Roman" w:hAnsi="Times New Roman"/>
          <w:b/>
          <w:sz w:val="20"/>
          <w:szCs w:val="20"/>
        </w:rPr>
        <w:t>очередной фин</w:t>
      </w:r>
      <w:proofErr w:type="gramStart"/>
      <w:r w:rsidRPr="000B6C43">
        <w:rPr>
          <w:rFonts w:ascii="Times New Roman" w:hAnsi="Times New Roman"/>
          <w:b/>
          <w:sz w:val="20"/>
          <w:szCs w:val="20"/>
        </w:rPr>
        <w:t>.г</w:t>
      </w:r>
      <w:proofErr w:type="gramEnd"/>
      <w:r w:rsidRPr="000B6C43">
        <w:rPr>
          <w:rFonts w:ascii="Times New Roman" w:hAnsi="Times New Roman"/>
          <w:b/>
          <w:sz w:val="20"/>
          <w:szCs w:val="20"/>
        </w:rPr>
        <w:t>од</w:t>
      </w:r>
      <w:r w:rsidRPr="000B6C43">
        <w:rPr>
          <w:rFonts w:ascii="Times New Roman" w:hAnsi="Times New Roman"/>
          <w:b/>
          <w:sz w:val="26"/>
          <w:szCs w:val="26"/>
        </w:rPr>
        <w:t xml:space="preserve"> = О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ц </w:t>
      </w:r>
      <w:r w:rsidRPr="000B6C43">
        <w:rPr>
          <w:rFonts w:ascii="Times New Roman" w:hAnsi="Times New Roman"/>
          <w:b/>
          <w:sz w:val="26"/>
          <w:szCs w:val="26"/>
        </w:rPr>
        <w:t>* Т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п</w:t>
      </w:r>
      <w:r w:rsidRPr="000B6C43">
        <w:rPr>
          <w:rFonts w:ascii="Times New Roman" w:hAnsi="Times New Roman"/>
          <w:b/>
          <w:sz w:val="26"/>
          <w:szCs w:val="26"/>
        </w:rPr>
        <w:t xml:space="preserve"> : 100 (+/-) 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b/>
          <w:sz w:val="26"/>
          <w:szCs w:val="26"/>
        </w:rPr>
        <w:t xml:space="preserve">, </w:t>
      </w:r>
      <w:r w:rsidRPr="000B6C43">
        <w:rPr>
          <w:rFonts w:ascii="Times New Roman" w:hAnsi="Times New Roman"/>
          <w:sz w:val="26"/>
          <w:szCs w:val="26"/>
        </w:rPr>
        <w:t>где:</w:t>
      </w:r>
    </w:p>
    <w:p w14:paraId="042FC33F" w14:textId="77777777" w:rsidR="00311D49" w:rsidRPr="000B6C43" w:rsidRDefault="00311D49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О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ц</w:t>
      </w:r>
      <w:r w:rsidRPr="000B6C43">
        <w:rPr>
          <w:rFonts w:ascii="Times New Roman" w:hAnsi="Times New Roman"/>
          <w:sz w:val="26"/>
          <w:szCs w:val="26"/>
          <w:vertAlign w:val="subscript"/>
        </w:rPr>
        <w:t xml:space="preserve"> </w:t>
      </w:r>
      <w:r w:rsidRPr="000B6C43">
        <w:rPr>
          <w:rFonts w:ascii="Times New Roman" w:hAnsi="Times New Roman"/>
          <w:sz w:val="26"/>
          <w:szCs w:val="26"/>
        </w:rPr>
        <w:t>- оценка поступлений в текущем году, рассчитанная по формуле: фактические поступления за предшествующий год * средний темп роста поступлений за предшествующие годы</w:t>
      </w:r>
      <w:proofErr w:type="gramStart"/>
      <w:r w:rsidRPr="000B6C43">
        <w:rPr>
          <w:rFonts w:ascii="Times New Roman" w:hAnsi="Times New Roman"/>
          <w:sz w:val="26"/>
          <w:szCs w:val="26"/>
        </w:rPr>
        <w:t xml:space="preserve"> :</w:t>
      </w:r>
      <w:proofErr w:type="gramEnd"/>
      <w:r w:rsidRPr="000B6C43">
        <w:rPr>
          <w:rFonts w:ascii="Times New Roman" w:hAnsi="Times New Roman"/>
          <w:sz w:val="26"/>
          <w:szCs w:val="26"/>
        </w:rPr>
        <w:t xml:space="preserve"> 100;</w:t>
      </w:r>
    </w:p>
    <w:p w14:paraId="3762075A" w14:textId="77777777" w:rsidR="00311D49" w:rsidRPr="000B6C43" w:rsidRDefault="00311D49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Т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п</w:t>
      </w:r>
      <w:r w:rsidRPr="000B6C43">
        <w:rPr>
          <w:rFonts w:ascii="Times New Roman" w:hAnsi="Times New Roman"/>
          <w:b/>
          <w:sz w:val="26"/>
          <w:szCs w:val="26"/>
        </w:rPr>
        <w:t xml:space="preserve"> </w:t>
      </w:r>
      <w:r w:rsidRPr="000B6C43">
        <w:rPr>
          <w:rFonts w:ascii="Times New Roman" w:hAnsi="Times New Roman"/>
          <w:sz w:val="26"/>
          <w:szCs w:val="26"/>
        </w:rPr>
        <w:t>- средний темп роста поступлений за предшествующие годы;</w:t>
      </w:r>
    </w:p>
    <w:p w14:paraId="46C0DBC4" w14:textId="77777777" w:rsidR="00311D49" w:rsidRPr="000B6C43" w:rsidRDefault="00311D49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Cs w:val="26"/>
        </w:rPr>
      </w:pPr>
      <w:r w:rsidRPr="000B6C43">
        <w:rPr>
          <w:rFonts w:ascii="Times New Roman" w:hAnsi="Times New Roman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sz w:val="26"/>
          <w:szCs w:val="26"/>
          <w:vertAlign w:val="subscript"/>
        </w:rPr>
        <w:t xml:space="preserve"> </w:t>
      </w:r>
      <w:r w:rsidRPr="000B6C43">
        <w:rPr>
          <w:rFonts w:ascii="Times New Roman" w:hAnsi="Times New Roman"/>
          <w:szCs w:val="26"/>
        </w:rPr>
        <w:t xml:space="preserve">- </w:t>
      </w:r>
      <w:r w:rsidRPr="000B6C43">
        <w:rPr>
          <w:rFonts w:ascii="Times New Roman" w:hAnsi="Times New Roman"/>
          <w:sz w:val="26"/>
          <w:szCs w:val="26"/>
        </w:rPr>
        <w:t>корректирующая сумма поступлений, учитывающая изменения законодательства о налогах и сборах, а также другие факторы (в том числе сумма недопоступления налога в связи с уменьшением налоговой базы на сумму убытка, полученного по итогам предыдущих налоговых периодов)</w:t>
      </w:r>
      <w:r w:rsidRPr="000B6C43">
        <w:rPr>
          <w:rFonts w:ascii="Times New Roman" w:hAnsi="Times New Roman"/>
          <w:szCs w:val="26"/>
        </w:rPr>
        <w:t>.</w:t>
      </w:r>
    </w:p>
    <w:p w14:paraId="6FBBC066" w14:textId="77777777" w:rsidR="00311D49" w:rsidRPr="000B6C43" w:rsidRDefault="00311D49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 xml:space="preserve">Прогноз </w:t>
      </w:r>
      <w:r w:rsidRPr="000B6C43">
        <w:rPr>
          <w:rFonts w:ascii="Times New Roman" w:hAnsi="Times New Roman"/>
          <w:b/>
          <w:sz w:val="20"/>
          <w:szCs w:val="20"/>
        </w:rPr>
        <w:t xml:space="preserve">плановый период </w:t>
      </w:r>
      <w:r w:rsidRPr="000B6C43">
        <w:rPr>
          <w:rFonts w:ascii="Times New Roman" w:hAnsi="Times New Roman"/>
          <w:b/>
          <w:sz w:val="26"/>
          <w:szCs w:val="26"/>
        </w:rPr>
        <w:t xml:space="preserve">= </w:t>
      </w:r>
      <w:proofErr w:type="gramStart"/>
      <w:r w:rsidRPr="000B6C43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0B6C43">
        <w:rPr>
          <w:rFonts w:ascii="Times New Roman" w:hAnsi="Times New Roman"/>
          <w:b/>
          <w:sz w:val="26"/>
          <w:szCs w:val="26"/>
        </w:rPr>
        <w:t xml:space="preserve"> * Т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п</w:t>
      </w:r>
      <w:r w:rsidRPr="000B6C43">
        <w:rPr>
          <w:rFonts w:ascii="Times New Roman" w:hAnsi="Times New Roman"/>
          <w:b/>
          <w:sz w:val="26"/>
          <w:szCs w:val="26"/>
        </w:rPr>
        <w:t xml:space="preserve"> : 100 (+/-) 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b/>
          <w:sz w:val="26"/>
          <w:szCs w:val="26"/>
        </w:rPr>
        <w:t xml:space="preserve">, </w:t>
      </w:r>
      <w:r w:rsidRPr="000B6C43">
        <w:rPr>
          <w:rFonts w:ascii="Times New Roman" w:hAnsi="Times New Roman"/>
          <w:sz w:val="26"/>
          <w:szCs w:val="26"/>
        </w:rPr>
        <w:t>где:</w:t>
      </w:r>
    </w:p>
    <w:p w14:paraId="10D0ECDD" w14:textId="77777777" w:rsidR="00311D49" w:rsidRPr="000B6C43" w:rsidRDefault="00311D49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proofErr w:type="gramStart"/>
      <w:r w:rsidRPr="000B6C43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0B6C43">
        <w:rPr>
          <w:rFonts w:ascii="Times New Roman" w:hAnsi="Times New Roman"/>
          <w:b/>
          <w:sz w:val="26"/>
          <w:szCs w:val="26"/>
        </w:rPr>
        <w:t xml:space="preserve"> </w:t>
      </w:r>
      <w:r w:rsidRPr="000B6C43">
        <w:rPr>
          <w:rFonts w:ascii="Times New Roman" w:hAnsi="Times New Roman"/>
          <w:sz w:val="26"/>
          <w:szCs w:val="26"/>
        </w:rPr>
        <w:t>– прогноз поступлений на предшествующий год;</w:t>
      </w:r>
    </w:p>
    <w:p w14:paraId="3A1B8BAA" w14:textId="77777777" w:rsidR="00311D49" w:rsidRPr="000B6C43" w:rsidRDefault="00311D49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Т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п</w:t>
      </w:r>
      <w:r w:rsidRPr="000B6C43">
        <w:rPr>
          <w:rFonts w:ascii="Times New Roman" w:hAnsi="Times New Roman"/>
          <w:b/>
          <w:sz w:val="26"/>
          <w:szCs w:val="26"/>
        </w:rPr>
        <w:t xml:space="preserve"> </w:t>
      </w:r>
      <w:r w:rsidRPr="000B6C43">
        <w:rPr>
          <w:rFonts w:ascii="Times New Roman" w:hAnsi="Times New Roman"/>
          <w:sz w:val="26"/>
          <w:szCs w:val="26"/>
        </w:rPr>
        <w:t>- средний темп роста поступлений за предшествующие годы;</w:t>
      </w:r>
    </w:p>
    <w:p w14:paraId="4DC9C722" w14:textId="77777777" w:rsidR="00311D49" w:rsidRPr="000B6C43" w:rsidRDefault="00311D49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Cs w:val="26"/>
        </w:rPr>
      </w:pPr>
      <w:r w:rsidRPr="000B6C43">
        <w:rPr>
          <w:rFonts w:ascii="Times New Roman" w:hAnsi="Times New Roman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sz w:val="26"/>
          <w:szCs w:val="26"/>
        </w:rPr>
        <w:t xml:space="preserve"> </w:t>
      </w:r>
      <w:r w:rsidRPr="000B6C43">
        <w:rPr>
          <w:rFonts w:ascii="Times New Roman" w:hAnsi="Times New Roman"/>
          <w:szCs w:val="26"/>
        </w:rPr>
        <w:t xml:space="preserve">- </w:t>
      </w:r>
      <w:r w:rsidRPr="000B6C43">
        <w:rPr>
          <w:rFonts w:ascii="Times New Roman" w:hAnsi="Times New Roman"/>
          <w:sz w:val="26"/>
          <w:szCs w:val="26"/>
        </w:rPr>
        <w:t>корректирующая сумма поступлений, учитывающая изменения законодательства о налогах и сборах, а также другие факторы</w:t>
      </w:r>
      <w:r w:rsidRPr="000B6C43">
        <w:rPr>
          <w:rFonts w:ascii="Times New Roman" w:hAnsi="Times New Roman"/>
          <w:szCs w:val="26"/>
        </w:rPr>
        <w:t>.</w:t>
      </w:r>
    </w:p>
    <w:p w14:paraId="50E93D0A" w14:textId="77777777" w:rsidR="00311D49" w:rsidRPr="000B6C43" w:rsidRDefault="00311D49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Зачисление в консолидированный бюджет субъекта Российской Федерации осуществляется по нормативам, установленным в соответствии со статьями БК РФ.</w:t>
      </w:r>
    </w:p>
    <w:p w14:paraId="3FCD13BB" w14:textId="77777777" w:rsidR="00707D09" w:rsidRPr="000B6C43" w:rsidRDefault="00707D09" w:rsidP="0001150D">
      <w:pPr>
        <w:spacing w:line="240" w:lineRule="auto"/>
        <w:contextualSpacing/>
      </w:pPr>
    </w:p>
    <w:p w14:paraId="3ECB1EF1" w14:textId="0BD66BA8" w:rsidR="007E4837" w:rsidRPr="000B6C43" w:rsidRDefault="00311D49" w:rsidP="0001150D">
      <w:pPr>
        <w:pStyle w:val="2"/>
        <w:spacing w:after="240" w:line="240" w:lineRule="auto"/>
        <w:ind w:firstLine="709"/>
        <w:contextualSpacing/>
        <w:jc w:val="center"/>
        <w:rPr>
          <w:rFonts w:ascii="Times New Roman" w:hAnsi="Times New Roman"/>
          <w:i w:val="0"/>
        </w:rPr>
      </w:pPr>
      <w:bookmarkStart w:id="71" w:name="_Toc528576766"/>
      <w:r w:rsidRPr="000B6C43">
        <w:rPr>
          <w:rFonts w:ascii="Times New Roman" w:hAnsi="Times New Roman"/>
          <w:i w:val="0"/>
        </w:rPr>
        <w:lastRenderedPageBreak/>
        <w:t>2.1</w:t>
      </w:r>
      <w:r w:rsidR="00E57394" w:rsidRPr="000B6C43">
        <w:rPr>
          <w:rFonts w:ascii="Times New Roman" w:hAnsi="Times New Roman"/>
          <w:i w:val="0"/>
        </w:rPr>
        <w:t>2</w:t>
      </w:r>
      <w:r w:rsidR="007E4837" w:rsidRPr="000B6C43">
        <w:rPr>
          <w:rFonts w:ascii="Times New Roman" w:hAnsi="Times New Roman"/>
          <w:i w:val="0"/>
        </w:rPr>
        <w:t>. Сборы за пользование объектами животного мира и за пользование объектами водных биологических ресурсов</w:t>
      </w:r>
      <w:r w:rsidR="007E4837" w:rsidRPr="000B6C43">
        <w:rPr>
          <w:rFonts w:ascii="Times New Roman" w:hAnsi="Times New Roman"/>
          <w:i w:val="0"/>
        </w:rPr>
        <w:br/>
        <w:t>18210704000010000110</w:t>
      </w:r>
      <w:bookmarkEnd w:id="71"/>
      <w:r w:rsidR="007E4837" w:rsidRPr="000B6C43">
        <w:rPr>
          <w:rFonts w:ascii="Times New Roman" w:hAnsi="Times New Roman"/>
          <w:i w:val="0"/>
        </w:rPr>
        <w:t xml:space="preserve"> </w:t>
      </w:r>
    </w:p>
    <w:p w14:paraId="116ED4DA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Расчёт прогноза поступления доходов в бюджетную систему Российской Федерации от уплаты сбора за пользование объектами животного мира и сборов за пользование объектами водных биологических ресурсов осуществляется в соответствии с действующим законодательством Российской Федерации о налогах и сборах.</w:t>
      </w:r>
    </w:p>
    <w:p w14:paraId="63E865BE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Сбор за пользование объектами животного мира и сборы за пользование объектами водных биологических ресурсов взимаются на территории Российской Федерации в соответствии с положениями главы 25.1 части второй НК РФ и зачисляются в бюджеты бюджетной системы Российской Федерации по нормативам, установленным в соответствии со статьями БК РФ.</w:t>
      </w:r>
    </w:p>
    <w:p w14:paraId="65940CDA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Прогноз объёма поступлений по сборам осуществляется отдельно по каждому виду. </w:t>
      </w:r>
    </w:p>
    <w:p w14:paraId="7BBDF76F" w14:textId="77777777" w:rsidR="007E4837" w:rsidRPr="000B6C43" w:rsidRDefault="007E4837" w:rsidP="0001150D">
      <w:pPr>
        <w:pStyle w:val="3"/>
        <w:tabs>
          <w:tab w:val="left" w:pos="1985"/>
        </w:tabs>
        <w:spacing w:before="120" w:after="120" w:line="240" w:lineRule="auto"/>
        <w:ind w:left="1985" w:right="1133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41CA6146" w14:textId="1E78754F" w:rsidR="007E4837" w:rsidRPr="000B6C43" w:rsidRDefault="007E4837" w:rsidP="0001150D">
      <w:pPr>
        <w:pStyle w:val="3"/>
        <w:tabs>
          <w:tab w:val="left" w:pos="1985"/>
        </w:tabs>
        <w:spacing w:before="120" w:after="120" w:line="240" w:lineRule="auto"/>
        <w:ind w:left="1985" w:right="1133"/>
        <w:contextualSpacing/>
        <w:jc w:val="center"/>
        <w:rPr>
          <w:rFonts w:ascii="Times New Roman" w:hAnsi="Times New Roman"/>
          <w:sz w:val="28"/>
          <w:szCs w:val="28"/>
        </w:rPr>
      </w:pPr>
      <w:bookmarkStart w:id="72" w:name="_Toc528576767"/>
      <w:r w:rsidRPr="000B6C43">
        <w:rPr>
          <w:rFonts w:ascii="Times New Roman" w:hAnsi="Times New Roman"/>
          <w:sz w:val="28"/>
          <w:szCs w:val="28"/>
        </w:rPr>
        <w:t>2.1</w:t>
      </w:r>
      <w:r w:rsidR="00E57394" w:rsidRPr="000B6C43">
        <w:rPr>
          <w:rFonts w:ascii="Times New Roman" w:hAnsi="Times New Roman"/>
          <w:sz w:val="28"/>
          <w:szCs w:val="28"/>
        </w:rPr>
        <w:t>2</w:t>
      </w:r>
      <w:r w:rsidRPr="000B6C43">
        <w:rPr>
          <w:rFonts w:ascii="Times New Roman" w:hAnsi="Times New Roman"/>
          <w:sz w:val="28"/>
          <w:szCs w:val="28"/>
        </w:rPr>
        <w:t>.1. Сбор за пользование объектами животного мира</w:t>
      </w:r>
      <w:r w:rsidR="00707D09" w:rsidRPr="000B6C43">
        <w:rPr>
          <w:rFonts w:ascii="Times New Roman" w:hAnsi="Times New Roman"/>
          <w:sz w:val="28"/>
          <w:szCs w:val="28"/>
        </w:rPr>
        <w:t xml:space="preserve"> </w:t>
      </w:r>
      <w:r w:rsidR="00707D09" w:rsidRPr="000B6C43">
        <w:rPr>
          <w:rFonts w:ascii="Times New Roman" w:hAnsi="Times New Roman"/>
          <w:sz w:val="28"/>
          <w:szCs w:val="28"/>
        </w:rPr>
        <w:br/>
        <w:t>1</w:t>
      </w:r>
      <w:r w:rsidRPr="000B6C43">
        <w:rPr>
          <w:rFonts w:ascii="Times New Roman" w:hAnsi="Times New Roman"/>
          <w:sz w:val="28"/>
          <w:szCs w:val="28"/>
        </w:rPr>
        <w:t>8210704010010000110</w:t>
      </w:r>
      <w:bookmarkEnd w:id="72"/>
    </w:p>
    <w:p w14:paraId="0C028F54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bookmarkStart w:id="73" w:name="_Toc458779150"/>
      <w:r w:rsidRPr="000B6C43">
        <w:rPr>
          <w:rFonts w:ascii="Times New Roman" w:hAnsi="Times New Roman"/>
          <w:sz w:val="26"/>
          <w:szCs w:val="26"/>
        </w:rPr>
        <w:t>Расчёт прогнозного объёма поступлений сбора за пользование объектами животного мира на очередной финансовый год осуществляется по методу прямого расчёта по следующей формуле:</w:t>
      </w:r>
    </w:p>
    <w:p w14:paraId="59413546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bCs/>
          <w:sz w:val="26"/>
          <w:szCs w:val="26"/>
        </w:rPr>
        <w:t xml:space="preserve">Прогноз </w:t>
      </w:r>
      <w:r w:rsidRPr="000B6C43">
        <w:rPr>
          <w:rFonts w:ascii="Times New Roman" w:hAnsi="Times New Roman"/>
          <w:b/>
          <w:sz w:val="26"/>
          <w:szCs w:val="26"/>
        </w:rPr>
        <w:t>очередной фин</w:t>
      </w:r>
      <w:proofErr w:type="gramStart"/>
      <w:r w:rsidRPr="000B6C43">
        <w:rPr>
          <w:rFonts w:ascii="Times New Roman" w:hAnsi="Times New Roman"/>
          <w:b/>
          <w:sz w:val="26"/>
          <w:szCs w:val="26"/>
        </w:rPr>
        <w:t>.г</w:t>
      </w:r>
      <w:proofErr w:type="gramEnd"/>
      <w:r w:rsidRPr="000B6C43">
        <w:rPr>
          <w:rFonts w:ascii="Times New Roman" w:hAnsi="Times New Roman"/>
          <w:b/>
          <w:sz w:val="26"/>
          <w:szCs w:val="26"/>
        </w:rPr>
        <w:t>од = 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раз</w:t>
      </w:r>
      <w:r w:rsidRPr="000B6C43">
        <w:rPr>
          <w:rFonts w:ascii="Times New Roman" w:hAnsi="Times New Roman"/>
          <w:b/>
          <w:sz w:val="26"/>
          <w:szCs w:val="26"/>
        </w:rPr>
        <w:t xml:space="preserve"> * Р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ст</w:t>
      </w:r>
      <w:r w:rsidRPr="000B6C43">
        <w:rPr>
          <w:rFonts w:ascii="Times New Roman" w:hAnsi="Times New Roman"/>
          <w:b/>
          <w:sz w:val="26"/>
          <w:szCs w:val="26"/>
        </w:rPr>
        <w:t xml:space="preserve"> (+/-) 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b/>
          <w:sz w:val="26"/>
          <w:szCs w:val="26"/>
        </w:rPr>
        <w:t xml:space="preserve">, </w:t>
      </w:r>
      <w:r w:rsidRPr="000B6C43">
        <w:rPr>
          <w:rFonts w:ascii="Times New Roman" w:hAnsi="Times New Roman"/>
          <w:sz w:val="26"/>
          <w:szCs w:val="26"/>
        </w:rPr>
        <w:t>где:</w:t>
      </w:r>
      <w:r w:rsidRPr="000B6C43">
        <w:rPr>
          <w:rFonts w:ascii="Times New Roman" w:hAnsi="Times New Roman"/>
          <w:b/>
          <w:sz w:val="26"/>
          <w:szCs w:val="26"/>
        </w:rPr>
        <w:t xml:space="preserve"> </w:t>
      </w:r>
    </w:p>
    <w:p w14:paraId="35A59B44" w14:textId="068DB2F9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>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раз </w:t>
      </w:r>
      <w:r w:rsidRPr="000B6C43">
        <w:rPr>
          <w:rFonts w:ascii="Times New Roman" w:hAnsi="Times New Roman"/>
          <w:sz w:val="26"/>
          <w:szCs w:val="26"/>
        </w:rPr>
        <w:t xml:space="preserve">– прогнозируемое количество полученных разрешений по видам водных объектов (по данным отчета № 5-ЖМ «Отчет о структуре начислений по сбору за пользование объектами животного мира» </w:t>
      </w:r>
      <w:r w:rsidR="002A6698" w:rsidRPr="000B6C43">
        <w:rPr>
          <w:rFonts w:ascii="Times New Roman" w:hAnsi="Times New Roman"/>
          <w:sz w:val="26"/>
          <w:szCs w:val="26"/>
        </w:rPr>
        <w:t>з</w:t>
      </w:r>
      <w:r w:rsidRPr="000B6C43">
        <w:rPr>
          <w:rFonts w:ascii="Times New Roman" w:hAnsi="Times New Roman"/>
          <w:sz w:val="26"/>
          <w:szCs w:val="26"/>
        </w:rPr>
        <w:t>а последн</w:t>
      </w:r>
      <w:r w:rsidR="002A6698" w:rsidRPr="000B6C43">
        <w:rPr>
          <w:rFonts w:ascii="Times New Roman" w:hAnsi="Times New Roman"/>
          <w:sz w:val="26"/>
          <w:szCs w:val="26"/>
        </w:rPr>
        <w:t>ий</w:t>
      </w:r>
      <w:r w:rsidRPr="000B6C43">
        <w:rPr>
          <w:rFonts w:ascii="Times New Roman" w:hAnsi="Times New Roman"/>
          <w:sz w:val="26"/>
          <w:szCs w:val="26"/>
        </w:rPr>
        <w:t xml:space="preserve"> </w:t>
      </w:r>
      <w:r w:rsidR="002A6698" w:rsidRPr="000B6C43">
        <w:rPr>
          <w:rFonts w:ascii="Times New Roman" w:hAnsi="Times New Roman"/>
          <w:sz w:val="26"/>
          <w:szCs w:val="26"/>
        </w:rPr>
        <w:t>налоговый период</w:t>
      </w:r>
      <w:r w:rsidRPr="000B6C43">
        <w:rPr>
          <w:rFonts w:ascii="Times New Roman" w:hAnsi="Times New Roman"/>
          <w:sz w:val="26"/>
          <w:szCs w:val="26"/>
        </w:rPr>
        <w:t>);</w:t>
      </w:r>
    </w:p>
    <w:p w14:paraId="2D425B91" w14:textId="7C94ED08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>Р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ст</w:t>
      </w:r>
      <w:r w:rsidRPr="000B6C43">
        <w:rPr>
          <w:rFonts w:ascii="Times New Roman" w:hAnsi="Times New Roman"/>
          <w:b/>
          <w:sz w:val="26"/>
          <w:szCs w:val="26"/>
        </w:rPr>
        <w:t xml:space="preserve"> </w:t>
      </w:r>
      <w:r w:rsidRPr="000B6C43">
        <w:rPr>
          <w:rFonts w:ascii="Times New Roman" w:hAnsi="Times New Roman"/>
          <w:sz w:val="26"/>
          <w:szCs w:val="26"/>
        </w:rPr>
        <w:t>– средняя расчетная ставка сбора в разрезе КБК, предусмотренная для конкретного вида водных объектов (частное от деления суммы сбора, подлежащей уплате в бюджет за предыдущий период на общее количество полученных разрешений за предыдущий период). При этом</w:t>
      </w:r>
      <w:proofErr w:type="gramStart"/>
      <w:r w:rsidRPr="000B6C43">
        <w:rPr>
          <w:rFonts w:ascii="Times New Roman" w:hAnsi="Times New Roman"/>
          <w:sz w:val="26"/>
          <w:szCs w:val="26"/>
        </w:rPr>
        <w:t>,</w:t>
      </w:r>
      <w:proofErr w:type="gramEnd"/>
      <w:r w:rsidRPr="000B6C43">
        <w:rPr>
          <w:rFonts w:ascii="Times New Roman" w:hAnsi="Times New Roman"/>
          <w:sz w:val="26"/>
          <w:szCs w:val="26"/>
        </w:rPr>
        <w:t xml:space="preserve"> количество полученных разрешений за предыдущий период рассчитывается отдельно в разрезе КБК по каждому виду объектов путём умножения расчётного удельного веса суммы сбора, подлежащей уплате в бюджет, по конкретному КБК вида объектов в общей сумме сбора, подлежащей уплате в бюджет, на общее количество разрешений (из показателей отчёта формы № 5-ЖМ </w:t>
      </w:r>
      <w:r w:rsidR="002A6698" w:rsidRPr="000B6C43">
        <w:rPr>
          <w:rFonts w:ascii="Times New Roman" w:hAnsi="Times New Roman"/>
          <w:sz w:val="26"/>
          <w:szCs w:val="26"/>
        </w:rPr>
        <w:t>з</w:t>
      </w:r>
      <w:r w:rsidRPr="000B6C43">
        <w:rPr>
          <w:rFonts w:ascii="Times New Roman" w:hAnsi="Times New Roman"/>
          <w:sz w:val="26"/>
          <w:szCs w:val="26"/>
        </w:rPr>
        <w:t>а последн</w:t>
      </w:r>
      <w:r w:rsidR="002A6698" w:rsidRPr="000B6C43">
        <w:rPr>
          <w:rFonts w:ascii="Times New Roman" w:hAnsi="Times New Roman"/>
          <w:sz w:val="26"/>
          <w:szCs w:val="26"/>
        </w:rPr>
        <w:t>ий</w:t>
      </w:r>
      <w:r w:rsidRPr="000B6C43">
        <w:rPr>
          <w:rFonts w:ascii="Times New Roman" w:hAnsi="Times New Roman"/>
          <w:sz w:val="26"/>
          <w:szCs w:val="26"/>
        </w:rPr>
        <w:t xml:space="preserve"> </w:t>
      </w:r>
      <w:r w:rsidR="002A6698" w:rsidRPr="000B6C43">
        <w:rPr>
          <w:rFonts w:ascii="Times New Roman" w:hAnsi="Times New Roman"/>
          <w:sz w:val="26"/>
          <w:szCs w:val="26"/>
        </w:rPr>
        <w:t>налоговый период</w:t>
      </w:r>
      <w:r w:rsidRPr="000B6C43">
        <w:rPr>
          <w:rFonts w:ascii="Times New Roman" w:hAnsi="Times New Roman"/>
          <w:sz w:val="26"/>
          <w:szCs w:val="26"/>
        </w:rPr>
        <w:t>).</w:t>
      </w:r>
    </w:p>
    <w:p w14:paraId="65BF97AD" w14:textId="77777777" w:rsidR="007E4837" w:rsidRPr="000B6C43" w:rsidRDefault="007E4837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К</w:t>
      </w:r>
      <w:r w:rsidRPr="000B6C43">
        <w:rPr>
          <w:b/>
          <w:szCs w:val="26"/>
          <w:vertAlign w:val="subscript"/>
        </w:rPr>
        <w:t>сумма</w:t>
      </w:r>
      <w:r w:rsidRPr="000B6C43">
        <w:rPr>
          <w:szCs w:val="26"/>
        </w:rPr>
        <w:t xml:space="preserve"> - корректирующая сумма поступлений, учитывающая изменения законодательства о налогах и сборах, а также другие факторы.</w:t>
      </w:r>
    </w:p>
    <w:p w14:paraId="022AA510" w14:textId="77777777" w:rsidR="007E4837" w:rsidRPr="000B6C43" w:rsidRDefault="007E4837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>Прогноз поступлений на плановый период рассчитывается исходя из прогнозируемой суммы поступлений на предыдущий год с применением индекса-дефлятора</w:t>
      </w:r>
      <w:r w:rsidRPr="000B6C43">
        <w:rPr>
          <w:bCs/>
          <w:szCs w:val="26"/>
        </w:rPr>
        <w:t xml:space="preserve"> ВРП на</w:t>
      </w:r>
      <w:r w:rsidRPr="000B6C43">
        <w:rPr>
          <w:szCs w:val="26"/>
        </w:rPr>
        <w:t xml:space="preserve"> соответствующий период согласно Основным параметрам прогноза.</w:t>
      </w:r>
    </w:p>
    <w:p w14:paraId="390B08CA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 xml:space="preserve">Прогноз </w:t>
      </w:r>
      <w:r w:rsidRPr="000B6C43">
        <w:rPr>
          <w:rFonts w:ascii="Times New Roman" w:hAnsi="Times New Roman"/>
          <w:b/>
          <w:sz w:val="20"/>
          <w:szCs w:val="20"/>
        </w:rPr>
        <w:t xml:space="preserve">плановый период </w:t>
      </w:r>
      <w:r w:rsidRPr="000B6C43">
        <w:rPr>
          <w:rFonts w:ascii="Times New Roman" w:hAnsi="Times New Roman"/>
          <w:b/>
          <w:sz w:val="26"/>
          <w:szCs w:val="26"/>
        </w:rPr>
        <w:t xml:space="preserve">= </w:t>
      </w:r>
      <w:proofErr w:type="gramStart"/>
      <w:r w:rsidRPr="000B6C43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0B6C43">
        <w:rPr>
          <w:rFonts w:ascii="Times New Roman" w:hAnsi="Times New Roman"/>
          <w:b/>
          <w:sz w:val="26"/>
          <w:szCs w:val="26"/>
        </w:rPr>
        <w:t xml:space="preserve"> * Ид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ВРП </w:t>
      </w:r>
      <w:r w:rsidRPr="000B6C43">
        <w:rPr>
          <w:rFonts w:ascii="Times New Roman" w:hAnsi="Times New Roman"/>
          <w:b/>
          <w:sz w:val="26"/>
          <w:szCs w:val="26"/>
        </w:rPr>
        <w:t>: 100 (+/-) 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b/>
          <w:sz w:val="26"/>
          <w:szCs w:val="26"/>
        </w:rPr>
        <w:t xml:space="preserve">, </w:t>
      </w:r>
      <w:r w:rsidRPr="000B6C43">
        <w:rPr>
          <w:rFonts w:ascii="Times New Roman" w:hAnsi="Times New Roman"/>
          <w:sz w:val="26"/>
          <w:szCs w:val="26"/>
        </w:rPr>
        <w:t>где:</w:t>
      </w:r>
    </w:p>
    <w:p w14:paraId="775D0D24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proofErr w:type="gramStart"/>
      <w:r w:rsidRPr="000B6C43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0B6C43">
        <w:rPr>
          <w:rFonts w:ascii="Times New Roman" w:hAnsi="Times New Roman"/>
          <w:sz w:val="26"/>
          <w:szCs w:val="26"/>
        </w:rPr>
        <w:t xml:space="preserve"> – прогноз поступлений на предшествующий год;</w:t>
      </w:r>
    </w:p>
    <w:p w14:paraId="47CE142A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bCs/>
          <w:sz w:val="26"/>
          <w:szCs w:val="26"/>
        </w:rPr>
        <w:t>Ид</w:t>
      </w:r>
      <w:r w:rsidRPr="000B6C43">
        <w:rPr>
          <w:rFonts w:ascii="Times New Roman" w:hAnsi="Times New Roman"/>
          <w:b/>
          <w:bCs/>
          <w:sz w:val="26"/>
          <w:szCs w:val="26"/>
          <w:vertAlign w:val="subscript"/>
        </w:rPr>
        <w:t>ВРП</w:t>
      </w:r>
      <w:r w:rsidRPr="000B6C43">
        <w:rPr>
          <w:rFonts w:ascii="Times New Roman" w:hAnsi="Times New Roman"/>
          <w:b/>
          <w:bCs/>
          <w:sz w:val="26"/>
          <w:szCs w:val="26"/>
        </w:rPr>
        <w:t xml:space="preserve"> - </w:t>
      </w:r>
      <w:r w:rsidRPr="000B6C43">
        <w:rPr>
          <w:rFonts w:ascii="Times New Roman" w:hAnsi="Times New Roman"/>
          <w:bCs/>
          <w:sz w:val="26"/>
          <w:szCs w:val="26"/>
        </w:rPr>
        <w:t>индекс – дефлятор ВРП на прогнозируемый год;</w:t>
      </w:r>
    </w:p>
    <w:p w14:paraId="47E87349" w14:textId="77777777" w:rsidR="007E4837" w:rsidRDefault="007E4837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К</w:t>
      </w:r>
      <w:r w:rsidRPr="000B6C43">
        <w:rPr>
          <w:b/>
          <w:szCs w:val="26"/>
          <w:vertAlign w:val="subscript"/>
        </w:rPr>
        <w:t>сумма</w:t>
      </w:r>
      <w:r w:rsidRPr="000B6C43">
        <w:rPr>
          <w:szCs w:val="26"/>
        </w:rPr>
        <w:t xml:space="preserve"> - корректирующая сумма поступлений, учитывающая изменения законодательства о налогах и сборах, а также другие факторы.</w:t>
      </w:r>
    </w:p>
    <w:p w14:paraId="2C0EEAC6" w14:textId="77777777" w:rsidR="007C73C0" w:rsidRDefault="007C73C0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</w:p>
    <w:p w14:paraId="53517E67" w14:textId="77777777" w:rsidR="007C73C0" w:rsidRPr="000B6C43" w:rsidRDefault="007C73C0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</w:p>
    <w:p w14:paraId="486A6446" w14:textId="4AC4A02C" w:rsidR="00F356CF" w:rsidRPr="000B6C43" w:rsidRDefault="00F356CF" w:rsidP="000115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napToGrid w:val="0"/>
          <w:sz w:val="26"/>
          <w:szCs w:val="26"/>
        </w:rPr>
      </w:pPr>
      <w:proofErr w:type="gramStart"/>
      <w:r w:rsidRPr="000B6C43">
        <w:rPr>
          <w:rFonts w:ascii="Times New Roman" w:eastAsia="Times New Roman" w:hAnsi="Times New Roman"/>
          <w:snapToGrid w:val="0"/>
          <w:sz w:val="26"/>
          <w:szCs w:val="26"/>
        </w:rPr>
        <w:lastRenderedPageBreak/>
        <w:t>Кроме того, в рамках действующего законодательства Российской Федерации о налогах и сборах и (или) иных нормативных правовых актов Российской Федерации в прописанном алгоритме расчета прогнозного объема поступлений по сбору за пользование объектами водных биологических ресурсов учитываются «выпадающие» доходы в связи с применением ставки сбора в размере 0 рублей в соответствии с пн. 3 ст. 333.3 НК РФ и пониженной ставки</w:t>
      </w:r>
      <w:proofErr w:type="gramEnd"/>
      <w:r w:rsidRPr="000B6C43">
        <w:rPr>
          <w:rFonts w:ascii="Times New Roman" w:eastAsia="Times New Roman" w:hAnsi="Times New Roman"/>
          <w:snapToGrid w:val="0"/>
          <w:sz w:val="26"/>
          <w:szCs w:val="26"/>
        </w:rPr>
        <w:t xml:space="preserve"> сбора в соответствии с пн. 2 ст. 333.3 НК РФ. </w:t>
      </w:r>
    </w:p>
    <w:p w14:paraId="3B9BA42B" w14:textId="77777777" w:rsidR="007E4837" w:rsidRPr="000B6C43" w:rsidRDefault="007E4837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>Сбор за пользование объектами животного мира зачисляется в консолидированный бюджет субъекта Российской Федерации по нормативам, установленным в соответствии со статьями БК РФ.</w:t>
      </w:r>
      <w:bookmarkEnd w:id="73"/>
    </w:p>
    <w:p w14:paraId="739BFF63" w14:textId="77777777" w:rsidR="00F953F7" w:rsidRPr="000B6C43" w:rsidRDefault="00F953F7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</w:p>
    <w:p w14:paraId="3D7AB2C1" w14:textId="48195942" w:rsidR="009413BB" w:rsidRPr="000B6C43" w:rsidRDefault="009413BB" w:rsidP="00707D09">
      <w:pPr>
        <w:pStyle w:val="2"/>
        <w:spacing w:after="240" w:line="240" w:lineRule="auto"/>
        <w:ind w:firstLine="709"/>
        <w:contextualSpacing/>
        <w:jc w:val="center"/>
        <w:rPr>
          <w:rFonts w:ascii="Times New Roman" w:hAnsi="Times New Roman"/>
          <w:i w:val="0"/>
        </w:rPr>
      </w:pPr>
      <w:bookmarkStart w:id="74" w:name="_Toc528576768"/>
      <w:r w:rsidRPr="000B6C43">
        <w:rPr>
          <w:rFonts w:ascii="Times New Roman" w:hAnsi="Times New Roman"/>
          <w:i w:val="0"/>
        </w:rPr>
        <w:t>2.1</w:t>
      </w:r>
      <w:r w:rsidR="00E57394" w:rsidRPr="000B6C43">
        <w:rPr>
          <w:rFonts w:ascii="Times New Roman" w:hAnsi="Times New Roman"/>
          <w:i w:val="0"/>
        </w:rPr>
        <w:t>2</w:t>
      </w:r>
      <w:r w:rsidRPr="000B6C43">
        <w:rPr>
          <w:rFonts w:ascii="Times New Roman" w:hAnsi="Times New Roman"/>
          <w:i w:val="0"/>
        </w:rPr>
        <w:t xml:space="preserve">.2. Сбор за пользование объектами водных биологических ресурсов (исключая внутренние водные объекты) </w:t>
      </w:r>
      <w:r w:rsidR="00EE138B" w:rsidRPr="000B6C43">
        <w:rPr>
          <w:rFonts w:ascii="Times New Roman" w:hAnsi="Times New Roman"/>
          <w:i w:val="0"/>
        </w:rPr>
        <w:br/>
      </w:r>
      <w:r w:rsidRPr="000B6C43">
        <w:rPr>
          <w:rFonts w:ascii="Times New Roman" w:hAnsi="Times New Roman"/>
          <w:i w:val="0"/>
        </w:rPr>
        <w:t>18210704020010000110</w:t>
      </w:r>
      <w:bookmarkEnd w:id="74"/>
    </w:p>
    <w:p w14:paraId="27285F65" w14:textId="7960404A" w:rsidR="009413BB" w:rsidRPr="000B6C43" w:rsidRDefault="009413BB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Расчёт прогнозного объёма поступлений сбора за пользование объектами водных биологических ресурсов на очередной финансовый год осуществляется по методу прямого расчёта по следующей формуле:</w:t>
      </w:r>
    </w:p>
    <w:p w14:paraId="52E071E5" w14:textId="77777777" w:rsidR="009413BB" w:rsidRPr="000B6C43" w:rsidRDefault="009413BB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bCs/>
          <w:sz w:val="26"/>
          <w:szCs w:val="26"/>
        </w:rPr>
        <w:t xml:space="preserve">Прогноз </w:t>
      </w:r>
      <w:r w:rsidRPr="000B6C43">
        <w:rPr>
          <w:rFonts w:ascii="Times New Roman" w:hAnsi="Times New Roman"/>
          <w:b/>
          <w:sz w:val="26"/>
          <w:szCs w:val="26"/>
        </w:rPr>
        <w:t>очередной фин</w:t>
      </w:r>
      <w:proofErr w:type="gramStart"/>
      <w:r w:rsidRPr="000B6C43">
        <w:rPr>
          <w:rFonts w:ascii="Times New Roman" w:hAnsi="Times New Roman"/>
          <w:b/>
          <w:sz w:val="26"/>
          <w:szCs w:val="26"/>
        </w:rPr>
        <w:t>.г</w:t>
      </w:r>
      <w:proofErr w:type="gramEnd"/>
      <w:r w:rsidRPr="000B6C43">
        <w:rPr>
          <w:rFonts w:ascii="Times New Roman" w:hAnsi="Times New Roman"/>
          <w:b/>
          <w:sz w:val="26"/>
          <w:szCs w:val="26"/>
        </w:rPr>
        <w:t>од = 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раз</w:t>
      </w:r>
      <w:r w:rsidRPr="000B6C43">
        <w:rPr>
          <w:rFonts w:ascii="Times New Roman" w:hAnsi="Times New Roman"/>
          <w:b/>
          <w:sz w:val="26"/>
          <w:szCs w:val="26"/>
        </w:rPr>
        <w:t xml:space="preserve"> * Р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ст</w:t>
      </w:r>
      <w:r w:rsidRPr="000B6C43">
        <w:rPr>
          <w:rFonts w:ascii="Times New Roman" w:hAnsi="Times New Roman"/>
          <w:b/>
          <w:sz w:val="26"/>
          <w:szCs w:val="26"/>
        </w:rPr>
        <w:t xml:space="preserve"> * Ст (+/-) 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b/>
          <w:sz w:val="26"/>
          <w:szCs w:val="26"/>
        </w:rPr>
        <w:t xml:space="preserve">, </w:t>
      </w:r>
      <w:r w:rsidRPr="000B6C43">
        <w:rPr>
          <w:rFonts w:ascii="Times New Roman" w:hAnsi="Times New Roman"/>
          <w:sz w:val="26"/>
          <w:szCs w:val="26"/>
        </w:rPr>
        <w:t>где:</w:t>
      </w:r>
      <w:r w:rsidRPr="000B6C43">
        <w:rPr>
          <w:rFonts w:ascii="Times New Roman" w:hAnsi="Times New Roman"/>
          <w:b/>
          <w:sz w:val="26"/>
          <w:szCs w:val="26"/>
        </w:rPr>
        <w:t xml:space="preserve"> </w:t>
      </w:r>
    </w:p>
    <w:p w14:paraId="077E2D9F" w14:textId="77777777" w:rsidR="009413BB" w:rsidRPr="000B6C43" w:rsidRDefault="009413BB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>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раз </w:t>
      </w:r>
      <w:r w:rsidRPr="000B6C43">
        <w:rPr>
          <w:rFonts w:ascii="Times New Roman" w:hAnsi="Times New Roman"/>
          <w:sz w:val="26"/>
          <w:szCs w:val="26"/>
        </w:rPr>
        <w:t>– прогнозируемое количество полученных разрешений по видам водных объектов (по данным отчета № 5-ВБР «Отчет о структуре начислений по сбору за пользование объектами водных биологических ресурсов» за последний налоговый период);</w:t>
      </w:r>
    </w:p>
    <w:p w14:paraId="42A16C21" w14:textId="77777777" w:rsidR="00F953F7" w:rsidRPr="000B6C43" w:rsidRDefault="009413BB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>Р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ст</w:t>
      </w:r>
      <w:r w:rsidRPr="000B6C43">
        <w:rPr>
          <w:rFonts w:ascii="Times New Roman" w:hAnsi="Times New Roman"/>
          <w:b/>
          <w:sz w:val="26"/>
          <w:szCs w:val="26"/>
        </w:rPr>
        <w:t xml:space="preserve"> </w:t>
      </w:r>
      <w:r w:rsidRPr="000B6C43">
        <w:rPr>
          <w:rFonts w:ascii="Times New Roman" w:hAnsi="Times New Roman"/>
          <w:sz w:val="26"/>
          <w:szCs w:val="26"/>
        </w:rPr>
        <w:t xml:space="preserve">– средняя расчетная ставка сбора в разрезе КБК, предусмотренная для конкретного вида водных объектов (частное от деления суммы сбора, подлежащей уплате в бюджет за предыдущий период на общее количество полученных разрешений за предыдущий период). </w:t>
      </w:r>
    </w:p>
    <w:p w14:paraId="0EA8CE8F" w14:textId="45BE0EDF" w:rsidR="009413BB" w:rsidRPr="000B6C43" w:rsidRDefault="009413BB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При этом</w:t>
      </w:r>
      <w:proofErr w:type="gramStart"/>
      <w:r w:rsidRPr="000B6C43">
        <w:rPr>
          <w:rFonts w:ascii="Times New Roman" w:hAnsi="Times New Roman"/>
          <w:sz w:val="26"/>
          <w:szCs w:val="26"/>
        </w:rPr>
        <w:t>,</w:t>
      </w:r>
      <w:proofErr w:type="gramEnd"/>
      <w:r w:rsidRPr="000B6C43">
        <w:rPr>
          <w:rFonts w:ascii="Times New Roman" w:hAnsi="Times New Roman"/>
          <w:sz w:val="26"/>
          <w:szCs w:val="26"/>
        </w:rPr>
        <w:t xml:space="preserve"> количество полученных разрешений за предыдущий период рассчитывается отдельно в разрезе КБК по каждому виду объектов путём умножения расчётного удельного веса суммы сбора, подлежащей уплате в бюджет, по конкретному КБК вида объектов в общей сумме сбора, подлежащей уплате в бюджет, на общее количество разрешений (из показателей отчёта формы № 5-ВБР за последний налоговый период);</w:t>
      </w:r>
    </w:p>
    <w:p w14:paraId="7D08F459" w14:textId="77777777" w:rsidR="009413BB" w:rsidRPr="000B6C43" w:rsidRDefault="009413BB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0B6C43">
        <w:rPr>
          <w:rFonts w:ascii="Times New Roman" w:hAnsi="Times New Roman"/>
          <w:sz w:val="27"/>
          <w:szCs w:val="27"/>
        </w:rPr>
        <w:t>-</w:t>
      </w:r>
      <w:r w:rsidRPr="000B6C43">
        <w:rPr>
          <w:rFonts w:ascii="Times New Roman" w:hAnsi="Times New Roman"/>
          <w:b/>
          <w:sz w:val="27"/>
          <w:szCs w:val="27"/>
        </w:rPr>
        <w:t xml:space="preserve"> Н</w:t>
      </w:r>
      <w:r w:rsidRPr="000B6C43">
        <w:rPr>
          <w:rFonts w:ascii="Times New Roman" w:hAnsi="Times New Roman"/>
          <w:sz w:val="27"/>
          <w:szCs w:val="27"/>
        </w:rPr>
        <w:t xml:space="preserve"> – норматив зачисления сбора в бюджет субъекта Российской Федерации;</w:t>
      </w:r>
    </w:p>
    <w:p w14:paraId="5B930792" w14:textId="77777777" w:rsidR="009413BB" w:rsidRPr="000B6C43" w:rsidRDefault="009413BB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К</w:t>
      </w:r>
      <w:r w:rsidRPr="000B6C43">
        <w:rPr>
          <w:b/>
          <w:szCs w:val="26"/>
          <w:vertAlign w:val="subscript"/>
        </w:rPr>
        <w:t>сумма</w:t>
      </w:r>
      <w:r w:rsidRPr="000B6C43">
        <w:rPr>
          <w:szCs w:val="26"/>
          <w:vertAlign w:val="subscript"/>
        </w:rPr>
        <w:t xml:space="preserve"> </w:t>
      </w:r>
      <w:r w:rsidRPr="000B6C43">
        <w:rPr>
          <w:szCs w:val="26"/>
        </w:rPr>
        <w:t>- корректирующая сумма поступлений, учитывающая изменения законодательства о налогах и сборах, а также другие факторы.</w:t>
      </w:r>
    </w:p>
    <w:p w14:paraId="32965504" w14:textId="77777777" w:rsidR="009413BB" w:rsidRPr="000B6C43" w:rsidRDefault="009413BB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>Прогноз поступлений на плановый период рассчитывается исходя из прогнозируемой суммы поступлений на предыдущий год с применением индекса-дефлятора</w:t>
      </w:r>
      <w:r w:rsidRPr="000B6C43">
        <w:rPr>
          <w:bCs/>
          <w:szCs w:val="26"/>
        </w:rPr>
        <w:t xml:space="preserve"> ВРП на</w:t>
      </w:r>
      <w:r w:rsidRPr="000B6C43">
        <w:rPr>
          <w:szCs w:val="26"/>
        </w:rPr>
        <w:t xml:space="preserve"> соответствующий период согласно Основным параметрам прогноза.</w:t>
      </w:r>
    </w:p>
    <w:p w14:paraId="4C484049" w14:textId="77777777" w:rsidR="009413BB" w:rsidRPr="000B6C43" w:rsidRDefault="009413BB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 xml:space="preserve">Прогноз </w:t>
      </w:r>
      <w:r w:rsidRPr="000B6C43">
        <w:rPr>
          <w:rFonts w:ascii="Times New Roman" w:hAnsi="Times New Roman"/>
          <w:b/>
          <w:sz w:val="20"/>
          <w:szCs w:val="20"/>
        </w:rPr>
        <w:t xml:space="preserve">плановый период </w:t>
      </w:r>
      <w:r w:rsidRPr="000B6C43">
        <w:rPr>
          <w:rFonts w:ascii="Times New Roman" w:hAnsi="Times New Roman"/>
          <w:b/>
          <w:sz w:val="26"/>
          <w:szCs w:val="26"/>
        </w:rPr>
        <w:t xml:space="preserve">= </w:t>
      </w:r>
      <w:proofErr w:type="gramStart"/>
      <w:r w:rsidRPr="000B6C43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0B6C43">
        <w:rPr>
          <w:rFonts w:ascii="Times New Roman" w:hAnsi="Times New Roman"/>
          <w:b/>
          <w:sz w:val="26"/>
          <w:szCs w:val="26"/>
        </w:rPr>
        <w:t xml:space="preserve"> * Ид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ВРП</w:t>
      </w:r>
      <w:r w:rsidRPr="000B6C43">
        <w:rPr>
          <w:rFonts w:ascii="Times New Roman" w:hAnsi="Times New Roman"/>
          <w:b/>
          <w:sz w:val="26"/>
          <w:szCs w:val="26"/>
        </w:rPr>
        <w:t xml:space="preserve"> : 100 (+/-) 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b/>
          <w:sz w:val="26"/>
          <w:szCs w:val="26"/>
        </w:rPr>
        <w:t xml:space="preserve">, </w:t>
      </w:r>
      <w:r w:rsidRPr="000B6C43">
        <w:rPr>
          <w:rFonts w:ascii="Times New Roman" w:hAnsi="Times New Roman"/>
          <w:sz w:val="26"/>
          <w:szCs w:val="26"/>
        </w:rPr>
        <w:t>где:</w:t>
      </w:r>
    </w:p>
    <w:p w14:paraId="0AD71574" w14:textId="77777777" w:rsidR="009413BB" w:rsidRPr="000B6C43" w:rsidRDefault="009413BB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proofErr w:type="gramStart"/>
      <w:r w:rsidRPr="000B6C43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0B6C43">
        <w:rPr>
          <w:rFonts w:ascii="Times New Roman" w:hAnsi="Times New Roman"/>
          <w:sz w:val="26"/>
          <w:szCs w:val="26"/>
        </w:rPr>
        <w:t xml:space="preserve"> – прогноз поступлений на предшествующий год;</w:t>
      </w:r>
    </w:p>
    <w:p w14:paraId="785EA9F3" w14:textId="77777777" w:rsidR="009413BB" w:rsidRPr="000B6C43" w:rsidRDefault="009413BB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bCs/>
          <w:sz w:val="26"/>
          <w:szCs w:val="26"/>
        </w:rPr>
        <w:t>Ид</w:t>
      </w:r>
      <w:r w:rsidRPr="000B6C43">
        <w:rPr>
          <w:rFonts w:ascii="Times New Roman" w:hAnsi="Times New Roman"/>
          <w:b/>
          <w:bCs/>
          <w:sz w:val="26"/>
          <w:szCs w:val="26"/>
          <w:vertAlign w:val="subscript"/>
        </w:rPr>
        <w:t>ВРП</w:t>
      </w:r>
      <w:r w:rsidRPr="000B6C43">
        <w:rPr>
          <w:rFonts w:ascii="Times New Roman" w:hAnsi="Times New Roman"/>
          <w:b/>
          <w:bCs/>
          <w:sz w:val="26"/>
          <w:szCs w:val="26"/>
        </w:rPr>
        <w:t xml:space="preserve"> - </w:t>
      </w:r>
      <w:r w:rsidRPr="000B6C43">
        <w:rPr>
          <w:rFonts w:ascii="Times New Roman" w:hAnsi="Times New Roman"/>
          <w:bCs/>
          <w:sz w:val="26"/>
          <w:szCs w:val="26"/>
        </w:rPr>
        <w:t>индекс – дефлятор ВРП на прогнозируемый год;</w:t>
      </w:r>
    </w:p>
    <w:p w14:paraId="62AAD2ED" w14:textId="77777777" w:rsidR="009413BB" w:rsidRDefault="009413BB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К</w:t>
      </w:r>
      <w:r w:rsidRPr="000B6C43">
        <w:rPr>
          <w:b/>
          <w:szCs w:val="26"/>
          <w:vertAlign w:val="subscript"/>
        </w:rPr>
        <w:t>сумма</w:t>
      </w:r>
      <w:r w:rsidRPr="000B6C43">
        <w:rPr>
          <w:szCs w:val="26"/>
        </w:rPr>
        <w:t xml:space="preserve"> - корректирующая сумма поступлений, учитывающая изменения законодательства о налогах и сборах, а также другие факторы.</w:t>
      </w:r>
    </w:p>
    <w:p w14:paraId="7966013C" w14:textId="77777777" w:rsidR="0084576B" w:rsidRDefault="0084576B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</w:p>
    <w:p w14:paraId="594A5467" w14:textId="77777777" w:rsidR="0084576B" w:rsidRPr="000B6C43" w:rsidRDefault="0084576B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</w:p>
    <w:p w14:paraId="4E6AAD7B" w14:textId="77777777" w:rsidR="009413BB" w:rsidRPr="000B6C43" w:rsidRDefault="009413BB" w:rsidP="000115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napToGrid w:val="0"/>
          <w:sz w:val="26"/>
          <w:szCs w:val="26"/>
        </w:rPr>
      </w:pPr>
      <w:proofErr w:type="gramStart"/>
      <w:r w:rsidRPr="000B6C43">
        <w:rPr>
          <w:rFonts w:ascii="Times New Roman" w:eastAsia="Times New Roman" w:hAnsi="Times New Roman"/>
          <w:snapToGrid w:val="0"/>
          <w:sz w:val="26"/>
          <w:szCs w:val="26"/>
        </w:rPr>
        <w:lastRenderedPageBreak/>
        <w:t>Кроме того, в рамках действующего законодательства Российской Федерации о налогах и сборах и (или) иных нормативных правовых актов Российской Федерации в прописанном алгоритме расчета прогнозного объема поступлений по сбору за пользование объектами водных биологических ресурсов учитываются «выпадающие» доходы в связи с применением ставки сбора в размере 0 рублей в соответствии с пн. 6 ст. 333.3 НК РФ и пониженной ставки</w:t>
      </w:r>
      <w:proofErr w:type="gramEnd"/>
      <w:r w:rsidRPr="000B6C43">
        <w:rPr>
          <w:rFonts w:ascii="Times New Roman" w:eastAsia="Times New Roman" w:hAnsi="Times New Roman"/>
          <w:snapToGrid w:val="0"/>
          <w:sz w:val="26"/>
          <w:szCs w:val="26"/>
        </w:rPr>
        <w:t xml:space="preserve"> сбора в соответствии с пн. 7, 9 ст. 333.3 НК РФ. </w:t>
      </w:r>
    </w:p>
    <w:p w14:paraId="6D8E2A49" w14:textId="77777777" w:rsidR="009413BB" w:rsidRPr="000B6C43" w:rsidRDefault="009413BB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>Сбор за пользование объектами водных биологических ресурсов зачисляется в консолидированный бюджет субъекта Российской Федерации по нормативам, установленным в соответствии со статьями БК РФ.</w:t>
      </w:r>
    </w:p>
    <w:p w14:paraId="6E137825" w14:textId="77777777" w:rsidR="00707D09" w:rsidRPr="000B6C43" w:rsidRDefault="00707D09" w:rsidP="0001150D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5BF86CAA" w14:textId="0F8222C7" w:rsidR="007E4837" w:rsidRPr="000B6C43" w:rsidRDefault="007E4837" w:rsidP="00707D09">
      <w:pPr>
        <w:pStyle w:val="2"/>
        <w:spacing w:after="240" w:line="240" w:lineRule="auto"/>
        <w:ind w:firstLine="709"/>
        <w:contextualSpacing/>
        <w:jc w:val="center"/>
        <w:rPr>
          <w:rFonts w:ascii="Times New Roman" w:hAnsi="Times New Roman"/>
          <w:i w:val="0"/>
        </w:rPr>
      </w:pPr>
      <w:bookmarkStart w:id="75" w:name="_Toc528576769"/>
      <w:r w:rsidRPr="000B6C43">
        <w:rPr>
          <w:rFonts w:ascii="Times New Roman" w:hAnsi="Times New Roman"/>
          <w:i w:val="0"/>
        </w:rPr>
        <w:t>2.1</w:t>
      </w:r>
      <w:r w:rsidR="00E57394" w:rsidRPr="000B6C43">
        <w:rPr>
          <w:rFonts w:ascii="Times New Roman" w:hAnsi="Times New Roman"/>
          <w:i w:val="0"/>
        </w:rPr>
        <w:t>2</w:t>
      </w:r>
      <w:r w:rsidRPr="000B6C43">
        <w:rPr>
          <w:rFonts w:ascii="Times New Roman" w:hAnsi="Times New Roman"/>
          <w:i w:val="0"/>
        </w:rPr>
        <w:t>.</w:t>
      </w:r>
      <w:r w:rsidR="009413BB" w:rsidRPr="000B6C43">
        <w:rPr>
          <w:rFonts w:ascii="Times New Roman" w:hAnsi="Times New Roman"/>
          <w:i w:val="0"/>
        </w:rPr>
        <w:t>3</w:t>
      </w:r>
      <w:r w:rsidRPr="000B6C43">
        <w:rPr>
          <w:rFonts w:ascii="Times New Roman" w:hAnsi="Times New Roman"/>
          <w:i w:val="0"/>
        </w:rPr>
        <w:t xml:space="preserve">. Сбор за пользование объектами водных биологических ресурсов (по внутренним водным объектам) </w:t>
      </w:r>
      <w:r w:rsidR="00EE138B" w:rsidRPr="000B6C43">
        <w:rPr>
          <w:rFonts w:ascii="Times New Roman" w:hAnsi="Times New Roman"/>
          <w:i w:val="0"/>
        </w:rPr>
        <w:br/>
      </w:r>
      <w:r w:rsidRPr="000B6C43">
        <w:rPr>
          <w:rFonts w:ascii="Times New Roman" w:hAnsi="Times New Roman"/>
          <w:i w:val="0"/>
        </w:rPr>
        <w:t>182</w:t>
      </w:r>
      <w:r w:rsidR="00DF43E5" w:rsidRPr="000B6C43">
        <w:rPr>
          <w:rFonts w:ascii="Times New Roman" w:hAnsi="Times New Roman"/>
          <w:i w:val="0"/>
        </w:rPr>
        <w:t>1</w:t>
      </w:r>
      <w:r w:rsidRPr="000B6C43">
        <w:rPr>
          <w:rFonts w:ascii="Times New Roman" w:hAnsi="Times New Roman"/>
          <w:i w:val="0"/>
        </w:rPr>
        <w:t>0704030010000110</w:t>
      </w:r>
      <w:bookmarkEnd w:id="75"/>
    </w:p>
    <w:p w14:paraId="646D954A" w14:textId="16D580AE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Расчёт прогнозного объёма поступлений сбора за пользование объектами </w:t>
      </w:r>
      <w:r w:rsidR="009413BB" w:rsidRPr="000B6C43">
        <w:rPr>
          <w:rFonts w:ascii="Times New Roman" w:hAnsi="Times New Roman"/>
          <w:sz w:val="26"/>
          <w:szCs w:val="26"/>
        </w:rPr>
        <w:t>водных биологических ресурсов на очередной</w:t>
      </w:r>
      <w:r w:rsidRPr="000B6C43">
        <w:rPr>
          <w:rFonts w:ascii="Times New Roman" w:hAnsi="Times New Roman"/>
          <w:sz w:val="26"/>
          <w:szCs w:val="26"/>
        </w:rPr>
        <w:t xml:space="preserve"> финансовый год осуществляется по методу прямого расчёта по следующей формуле:</w:t>
      </w:r>
    </w:p>
    <w:p w14:paraId="5B05286C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bCs/>
          <w:sz w:val="26"/>
          <w:szCs w:val="26"/>
        </w:rPr>
        <w:t xml:space="preserve">Прогноз </w:t>
      </w:r>
      <w:r w:rsidRPr="000B6C43">
        <w:rPr>
          <w:rFonts w:ascii="Times New Roman" w:hAnsi="Times New Roman"/>
          <w:b/>
          <w:sz w:val="26"/>
          <w:szCs w:val="26"/>
        </w:rPr>
        <w:t>очередной фин</w:t>
      </w:r>
      <w:proofErr w:type="gramStart"/>
      <w:r w:rsidRPr="000B6C43">
        <w:rPr>
          <w:rFonts w:ascii="Times New Roman" w:hAnsi="Times New Roman"/>
          <w:b/>
          <w:sz w:val="26"/>
          <w:szCs w:val="26"/>
        </w:rPr>
        <w:t>.г</w:t>
      </w:r>
      <w:proofErr w:type="gramEnd"/>
      <w:r w:rsidRPr="000B6C43">
        <w:rPr>
          <w:rFonts w:ascii="Times New Roman" w:hAnsi="Times New Roman"/>
          <w:b/>
          <w:sz w:val="26"/>
          <w:szCs w:val="26"/>
        </w:rPr>
        <w:t>од = 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раз</w:t>
      </w:r>
      <w:r w:rsidRPr="000B6C43">
        <w:rPr>
          <w:rFonts w:ascii="Times New Roman" w:hAnsi="Times New Roman"/>
          <w:b/>
          <w:sz w:val="26"/>
          <w:szCs w:val="26"/>
        </w:rPr>
        <w:t xml:space="preserve"> * Р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ст </w:t>
      </w:r>
      <w:r w:rsidRPr="000B6C43">
        <w:rPr>
          <w:rFonts w:ascii="Times New Roman" w:hAnsi="Times New Roman"/>
          <w:b/>
          <w:sz w:val="26"/>
          <w:szCs w:val="26"/>
        </w:rPr>
        <w:t>* С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т</w:t>
      </w:r>
      <w:r w:rsidRPr="000B6C43">
        <w:rPr>
          <w:rFonts w:ascii="Times New Roman" w:hAnsi="Times New Roman"/>
          <w:b/>
          <w:sz w:val="26"/>
          <w:szCs w:val="26"/>
        </w:rPr>
        <w:t xml:space="preserve"> (+/-) 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b/>
          <w:sz w:val="26"/>
          <w:szCs w:val="26"/>
        </w:rPr>
        <w:t xml:space="preserve">, </w:t>
      </w:r>
      <w:r w:rsidRPr="000B6C43">
        <w:rPr>
          <w:rFonts w:ascii="Times New Roman" w:hAnsi="Times New Roman"/>
          <w:sz w:val="26"/>
          <w:szCs w:val="26"/>
        </w:rPr>
        <w:t>где:</w:t>
      </w:r>
      <w:r w:rsidRPr="000B6C43">
        <w:rPr>
          <w:rFonts w:ascii="Times New Roman" w:hAnsi="Times New Roman"/>
          <w:b/>
          <w:sz w:val="26"/>
          <w:szCs w:val="26"/>
        </w:rPr>
        <w:t xml:space="preserve"> </w:t>
      </w:r>
    </w:p>
    <w:p w14:paraId="6FECB0B1" w14:textId="3292AD95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>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раз </w:t>
      </w:r>
      <w:r w:rsidRPr="000B6C43">
        <w:rPr>
          <w:rFonts w:ascii="Times New Roman" w:hAnsi="Times New Roman"/>
          <w:sz w:val="26"/>
          <w:szCs w:val="26"/>
        </w:rPr>
        <w:t xml:space="preserve">– прогнозируемое количество полученных разрешений по видам водных объектов (по данным отчета № 5-ВБР «Отчет о структуре начислений по сбору за пользование объектами водных биологических ресурсов» </w:t>
      </w:r>
      <w:r w:rsidR="002A6698" w:rsidRPr="000B6C43">
        <w:rPr>
          <w:rFonts w:ascii="Times New Roman" w:hAnsi="Times New Roman"/>
          <w:sz w:val="26"/>
          <w:szCs w:val="26"/>
        </w:rPr>
        <w:t>з</w:t>
      </w:r>
      <w:r w:rsidRPr="000B6C43">
        <w:rPr>
          <w:rFonts w:ascii="Times New Roman" w:hAnsi="Times New Roman"/>
          <w:sz w:val="26"/>
          <w:szCs w:val="26"/>
        </w:rPr>
        <w:t>а последн</w:t>
      </w:r>
      <w:r w:rsidR="002A6698" w:rsidRPr="000B6C43">
        <w:rPr>
          <w:rFonts w:ascii="Times New Roman" w:hAnsi="Times New Roman"/>
          <w:sz w:val="26"/>
          <w:szCs w:val="26"/>
        </w:rPr>
        <w:t>ий</w:t>
      </w:r>
      <w:r w:rsidRPr="000B6C43">
        <w:rPr>
          <w:rFonts w:ascii="Times New Roman" w:hAnsi="Times New Roman"/>
          <w:sz w:val="26"/>
          <w:szCs w:val="26"/>
        </w:rPr>
        <w:t xml:space="preserve"> </w:t>
      </w:r>
      <w:r w:rsidR="002A6698" w:rsidRPr="000B6C43">
        <w:rPr>
          <w:rFonts w:ascii="Times New Roman" w:hAnsi="Times New Roman"/>
          <w:sz w:val="26"/>
          <w:szCs w:val="26"/>
        </w:rPr>
        <w:t>налоговый период</w:t>
      </w:r>
      <w:r w:rsidRPr="000B6C43">
        <w:rPr>
          <w:rFonts w:ascii="Times New Roman" w:hAnsi="Times New Roman"/>
          <w:sz w:val="26"/>
          <w:szCs w:val="26"/>
        </w:rPr>
        <w:t>);</w:t>
      </w:r>
    </w:p>
    <w:p w14:paraId="664360FF" w14:textId="05451A3D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>Р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ст </w:t>
      </w:r>
      <w:r w:rsidRPr="000B6C43">
        <w:rPr>
          <w:rFonts w:ascii="Times New Roman" w:hAnsi="Times New Roman"/>
          <w:sz w:val="26"/>
          <w:szCs w:val="26"/>
        </w:rPr>
        <w:t>– средняя расчетная ставка сбора в разрезе КБК, предусмотренная для конкретного вида водных объектов (частное от деления суммы сбора, подлежащей уплате в бюджет за предыдущий период на общее количество полученных разрешений за предыдущий период). При этом</w:t>
      </w:r>
      <w:proofErr w:type="gramStart"/>
      <w:r w:rsidRPr="000B6C43">
        <w:rPr>
          <w:rFonts w:ascii="Times New Roman" w:hAnsi="Times New Roman"/>
          <w:sz w:val="26"/>
          <w:szCs w:val="26"/>
        </w:rPr>
        <w:t>,</w:t>
      </w:r>
      <w:proofErr w:type="gramEnd"/>
      <w:r w:rsidRPr="000B6C43">
        <w:rPr>
          <w:rFonts w:ascii="Times New Roman" w:hAnsi="Times New Roman"/>
          <w:sz w:val="26"/>
          <w:szCs w:val="26"/>
        </w:rPr>
        <w:t xml:space="preserve"> количество полученных разрешений за предыдущий период рассчитывается отдельно в разрезе КБК по каждому виду объектов путём умножения расчётного удельного веса суммы сбора, подлежащей уплате в бюджет, по конкретному КБК вида объектов в общей сумме сбора, подлежащей уплате в бюджет, на общее количество разрешений (из показателей отчёта формы № 5-ВБР </w:t>
      </w:r>
      <w:r w:rsidR="002A6698" w:rsidRPr="000B6C43">
        <w:rPr>
          <w:rFonts w:ascii="Times New Roman" w:hAnsi="Times New Roman"/>
          <w:sz w:val="26"/>
          <w:szCs w:val="26"/>
        </w:rPr>
        <w:t>з</w:t>
      </w:r>
      <w:r w:rsidRPr="000B6C43">
        <w:rPr>
          <w:rFonts w:ascii="Times New Roman" w:hAnsi="Times New Roman"/>
          <w:sz w:val="26"/>
          <w:szCs w:val="26"/>
        </w:rPr>
        <w:t>а последн</w:t>
      </w:r>
      <w:r w:rsidR="002A6698" w:rsidRPr="000B6C43">
        <w:rPr>
          <w:rFonts w:ascii="Times New Roman" w:hAnsi="Times New Roman"/>
          <w:sz w:val="26"/>
          <w:szCs w:val="26"/>
        </w:rPr>
        <w:t>ий</w:t>
      </w:r>
      <w:r w:rsidRPr="000B6C43">
        <w:rPr>
          <w:rFonts w:ascii="Times New Roman" w:hAnsi="Times New Roman"/>
          <w:sz w:val="26"/>
          <w:szCs w:val="26"/>
        </w:rPr>
        <w:t xml:space="preserve"> </w:t>
      </w:r>
      <w:r w:rsidR="002A6698" w:rsidRPr="000B6C43">
        <w:rPr>
          <w:rFonts w:ascii="Times New Roman" w:hAnsi="Times New Roman"/>
          <w:sz w:val="26"/>
          <w:szCs w:val="26"/>
        </w:rPr>
        <w:t>налоговый период</w:t>
      </w:r>
      <w:r w:rsidRPr="000B6C43">
        <w:rPr>
          <w:rFonts w:ascii="Times New Roman" w:hAnsi="Times New Roman"/>
          <w:sz w:val="26"/>
          <w:szCs w:val="26"/>
        </w:rPr>
        <w:t>);</w:t>
      </w:r>
    </w:p>
    <w:p w14:paraId="41ED09A7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0B6C43">
        <w:rPr>
          <w:rFonts w:ascii="Times New Roman" w:hAnsi="Times New Roman"/>
          <w:sz w:val="27"/>
          <w:szCs w:val="27"/>
        </w:rPr>
        <w:t>-</w:t>
      </w:r>
      <w:r w:rsidRPr="000B6C43">
        <w:rPr>
          <w:rFonts w:ascii="Times New Roman" w:hAnsi="Times New Roman"/>
          <w:b/>
          <w:sz w:val="27"/>
          <w:szCs w:val="27"/>
        </w:rPr>
        <w:t xml:space="preserve"> Н</w:t>
      </w:r>
      <w:r w:rsidRPr="000B6C43">
        <w:rPr>
          <w:rFonts w:ascii="Times New Roman" w:hAnsi="Times New Roman"/>
          <w:sz w:val="27"/>
          <w:szCs w:val="27"/>
        </w:rPr>
        <w:t xml:space="preserve"> – норматив зачисления сбора в бюджет субъекта Российской Федерации;</w:t>
      </w:r>
    </w:p>
    <w:p w14:paraId="3D981E8A" w14:textId="77777777" w:rsidR="007E4837" w:rsidRPr="000B6C43" w:rsidRDefault="007E4837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К</w:t>
      </w:r>
      <w:r w:rsidRPr="000B6C43">
        <w:rPr>
          <w:b/>
          <w:szCs w:val="26"/>
          <w:vertAlign w:val="subscript"/>
        </w:rPr>
        <w:t>сумма</w:t>
      </w:r>
      <w:r w:rsidRPr="000B6C43">
        <w:rPr>
          <w:szCs w:val="26"/>
        </w:rPr>
        <w:t xml:space="preserve"> - корректирующая сумма поступлений, учитывающая изменения законодательства о налогах и сборах, а также другие факторы.</w:t>
      </w:r>
    </w:p>
    <w:p w14:paraId="0FD869EE" w14:textId="77777777" w:rsidR="007E4837" w:rsidRPr="000B6C43" w:rsidRDefault="007E4837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>Прогноз поступлений на плановый период рассчитывается исходя из прогнозируемой суммы поступлений на предыдущий год с применением индекса-дефлятора</w:t>
      </w:r>
      <w:r w:rsidRPr="000B6C43">
        <w:rPr>
          <w:bCs/>
          <w:szCs w:val="26"/>
        </w:rPr>
        <w:t xml:space="preserve"> ВРП на</w:t>
      </w:r>
      <w:r w:rsidRPr="000B6C43">
        <w:rPr>
          <w:szCs w:val="26"/>
        </w:rPr>
        <w:t xml:space="preserve"> соответствующий период согласно Основным параметрам прогноза.</w:t>
      </w:r>
    </w:p>
    <w:p w14:paraId="7C64821C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 xml:space="preserve">Прогноз </w:t>
      </w:r>
      <w:r w:rsidRPr="000B6C43">
        <w:rPr>
          <w:rFonts w:ascii="Times New Roman" w:hAnsi="Times New Roman"/>
          <w:b/>
          <w:sz w:val="20"/>
          <w:szCs w:val="20"/>
        </w:rPr>
        <w:t xml:space="preserve">плановый период </w:t>
      </w:r>
      <w:r w:rsidRPr="000B6C43">
        <w:rPr>
          <w:rFonts w:ascii="Times New Roman" w:hAnsi="Times New Roman"/>
          <w:b/>
          <w:sz w:val="26"/>
          <w:szCs w:val="26"/>
        </w:rPr>
        <w:t xml:space="preserve">= </w:t>
      </w:r>
      <w:proofErr w:type="gramStart"/>
      <w:r w:rsidRPr="000B6C43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0B6C43">
        <w:rPr>
          <w:rFonts w:ascii="Times New Roman" w:hAnsi="Times New Roman"/>
          <w:b/>
          <w:sz w:val="26"/>
          <w:szCs w:val="26"/>
        </w:rPr>
        <w:t xml:space="preserve"> * Ид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ВРП</w:t>
      </w:r>
      <w:r w:rsidRPr="000B6C43">
        <w:rPr>
          <w:rFonts w:ascii="Times New Roman" w:hAnsi="Times New Roman"/>
          <w:b/>
          <w:sz w:val="26"/>
          <w:szCs w:val="26"/>
        </w:rPr>
        <w:t xml:space="preserve"> : 100 (+/-) 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b/>
          <w:sz w:val="26"/>
          <w:szCs w:val="26"/>
        </w:rPr>
        <w:t xml:space="preserve">, </w:t>
      </w:r>
      <w:r w:rsidRPr="000B6C43">
        <w:rPr>
          <w:rFonts w:ascii="Times New Roman" w:hAnsi="Times New Roman"/>
          <w:sz w:val="26"/>
          <w:szCs w:val="26"/>
        </w:rPr>
        <w:t>где:</w:t>
      </w:r>
    </w:p>
    <w:p w14:paraId="36E06448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proofErr w:type="gramStart"/>
      <w:r w:rsidRPr="000B6C43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0B6C43">
        <w:rPr>
          <w:rFonts w:ascii="Times New Roman" w:hAnsi="Times New Roman"/>
          <w:sz w:val="26"/>
          <w:szCs w:val="26"/>
        </w:rPr>
        <w:t xml:space="preserve"> – прогноз поступлений на предшествующий год;</w:t>
      </w:r>
    </w:p>
    <w:p w14:paraId="5973FE96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bCs/>
          <w:sz w:val="26"/>
          <w:szCs w:val="26"/>
        </w:rPr>
        <w:t>Ид</w:t>
      </w:r>
      <w:r w:rsidRPr="000B6C43">
        <w:rPr>
          <w:rFonts w:ascii="Times New Roman" w:hAnsi="Times New Roman"/>
          <w:b/>
          <w:bCs/>
          <w:sz w:val="26"/>
          <w:szCs w:val="26"/>
          <w:vertAlign w:val="subscript"/>
        </w:rPr>
        <w:t xml:space="preserve">ВРП </w:t>
      </w:r>
      <w:r w:rsidRPr="000B6C43">
        <w:rPr>
          <w:rFonts w:ascii="Times New Roman" w:hAnsi="Times New Roman"/>
          <w:b/>
          <w:bCs/>
          <w:sz w:val="26"/>
          <w:szCs w:val="26"/>
        </w:rPr>
        <w:t xml:space="preserve">- </w:t>
      </w:r>
      <w:r w:rsidRPr="000B6C43">
        <w:rPr>
          <w:rFonts w:ascii="Times New Roman" w:hAnsi="Times New Roman"/>
          <w:bCs/>
          <w:sz w:val="26"/>
          <w:szCs w:val="26"/>
        </w:rPr>
        <w:t>индекс – дефлятор ВРП на прогнозируемый год;</w:t>
      </w:r>
    </w:p>
    <w:p w14:paraId="51FAB7ED" w14:textId="77777777" w:rsidR="007E4837" w:rsidRDefault="007E4837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 xml:space="preserve">- </w:t>
      </w:r>
      <w:r w:rsidRPr="000B6C43">
        <w:rPr>
          <w:b/>
          <w:szCs w:val="26"/>
        </w:rPr>
        <w:t>К</w:t>
      </w:r>
      <w:r w:rsidRPr="000B6C43">
        <w:rPr>
          <w:b/>
          <w:szCs w:val="26"/>
          <w:vertAlign w:val="subscript"/>
        </w:rPr>
        <w:t>сумма</w:t>
      </w:r>
      <w:r w:rsidRPr="000B6C43">
        <w:rPr>
          <w:szCs w:val="26"/>
        </w:rPr>
        <w:t xml:space="preserve"> - корректирующая сумма поступлений, учитывающая изменения законодательства о налогах и сборах, а также другие факторы.</w:t>
      </w:r>
    </w:p>
    <w:p w14:paraId="1394EC21" w14:textId="77777777" w:rsidR="0084576B" w:rsidRDefault="0084576B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</w:p>
    <w:p w14:paraId="5333795E" w14:textId="77777777" w:rsidR="0084576B" w:rsidRDefault="0084576B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</w:p>
    <w:p w14:paraId="78C3DAA5" w14:textId="77777777" w:rsidR="0084576B" w:rsidRPr="000B6C43" w:rsidRDefault="0084576B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</w:p>
    <w:p w14:paraId="064197D4" w14:textId="77777777" w:rsidR="00F356CF" w:rsidRPr="000B6C43" w:rsidRDefault="00F356CF" w:rsidP="000115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napToGrid w:val="0"/>
          <w:sz w:val="26"/>
          <w:szCs w:val="26"/>
        </w:rPr>
      </w:pPr>
      <w:proofErr w:type="gramStart"/>
      <w:r w:rsidRPr="000B6C43">
        <w:rPr>
          <w:rFonts w:ascii="Times New Roman" w:eastAsia="Times New Roman" w:hAnsi="Times New Roman"/>
          <w:snapToGrid w:val="0"/>
          <w:sz w:val="26"/>
          <w:szCs w:val="26"/>
        </w:rPr>
        <w:lastRenderedPageBreak/>
        <w:t>Кроме того, в рамках действующего законодательства Российской Федерации о налогах и сборах и (или) иных нормативных правовых актов Российской Федерации в прописанном алгоритме расчета прогнозного объема поступлений по сбору за пользование объектами водных биологических ресурсов учитываются «выпадающие» доходы в связи с применением ставки сбора в размере 0 рублей в соответствии с пн. 6 ст. 333.3 НК РФ и пониженной ставки</w:t>
      </w:r>
      <w:proofErr w:type="gramEnd"/>
      <w:r w:rsidRPr="000B6C43">
        <w:rPr>
          <w:rFonts w:ascii="Times New Roman" w:eastAsia="Times New Roman" w:hAnsi="Times New Roman"/>
          <w:snapToGrid w:val="0"/>
          <w:sz w:val="26"/>
          <w:szCs w:val="26"/>
        </w:rPr>
        <w:t xml:space="preserve"> сбора в соответствии с пн. 7, 9 ст. 333.3 НК РФ. </w:t>
      </w:r>
    </w:p>
    <w:p w14:paraId="1A6EED78" w14:textId="77777777" w:rsidR="007E4837" w:rsidRPr="000B6C43" w:rsidRDefault="007E4837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0B6C43">
        <w:rPr>
          <w:szCs w:val="26"/>
        </w:rPr>
        <w:t>Сбор за пользование объектами водных биологических ресурсов зачисляется в консолидированный бюджет субъекта Российской Федерации по нормативам, установленным в соответствии со статьями БК РФ.</w:t>
      </w:r>
    </w:p>
    <w:p w14:paraId="0E7CF20E" w14:textId="77777777" w:rsidR="00EE138B" w:rsidRPr="000B6C43" w:rsidRDefault="00EE138B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</w:p>
    <w:p w14:paraId="2C98DD6D" w14:textId="5EE7DE86" w:rsidR="007E4837" w:rsidRPr="000B6C43" w:rsidRDefault="007E4837" w:rsidP="0001150D">
      <w:pPr>
        <w:pStyle w:val="2"/>
        <w:spacing w:after="240" w:line="240" w:lineRule="auto"/>
        <w:ind w:firstLine="709"/>
        <w:contextualSpacing/>
        <w:jc w:val="center"/>
        <w:rPr>
          <w:rFonts w:ascii="Times New Roman" w:hAnsi="Times New Roman"/>
          <w:i w:val="0"/>
        </w:rPr>
      </w:pPr>
      <w:bookmarkStart w:id="76" w:name="_Toc528576770"/>
      <w:r w:rsidRPr="000B6C43">
        <w:rPr>
          <w:rFonts w:ascii="Times New Roman" w:hAnsi="Times New Roman"/>
          <w:i w:val="0"/>
        </w:rPr>
        <w:t>2.1</w:t>
      </w:r>
      <w:r w:rsidR="00E57394" w:rsidRPr="000B6C43">
        <w:rPr>
          <w:rFonts w:ascii="Times New Roman" w:hAnsi="Times New Roman"/>
          <w:i w:val="0"/>
        </w:rPr>
        <w:t>3</w:t>
      </w:r>
      <w:r w:rsidRPr="000B6C43">
        <w:rPr>
          <w:rFonts w:ascii="Times New Roman" w:hAnsi="Times New Roman"/>
          <w:i w:val="0"/>
        </w:rPr>
        <w:t>. Государственная пошлина</w:t>
      </w:r>
      <w:r w:rsidR="00707D09" w:rsidRPr="000B6C43">
        <w:rPr>
          <w:rFonts w:ascii="Times New Roman" w:hAnsi="Times New Roman"/>
          <w:i w:val="0"/>
        </w:rPr>
        <w:br/>
      </w:r>
      <w:r w:rsidRPr="000B6C43">
        <w:rPr>
          <w:rFonts w:ascii="Times New Roman" w:hAnsi="Times New Roman"/>
          <w:i w:val="0"/>
        </w:rPr>
        <w:t xml:space="preserve"> 18210800000010000</w:t>
      </w:r>
      <w:r w:rsidR="00F953F7" w:rsidRPr="000B6C43">
        <w:rPr>
          <w:rFonts w:ascii="Times New Roman" w:hAnsi="Times New Roman"/>
          <w:i w:val="0"/>
        </w:rPr>
        <w:t>000</w:t>
      </w:r>
      <w:bookmarkEnd w:id="76"/>
      <w:r w:rsidRPr="000B6C43">
        <w:rPr>
          <w:rFonts w:ascii="Times New Roman" w:hAnsi="Times New Roman"/>
          <w:i w:val="0"/>
        </w:rPr>
        <w:t xml:space="preserve"> </w:t>
      </w:r>
    </w:p>
    <w:p w14:paraId="7F736759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Расчёт прогноза поступления доходов в консолидированный бюджет субъекта Российской Федерации от уплаты государственной пошлины осуществляется в соответствии с действующим законодательством Российской Федерации о налогах и сборах.</w:t>
      </w:r>
    </w:p>
    <w:p w14:paraId="0950CFD9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Государственная пошлина взимается на территории Российской Федерации в соответствии с положениями главы 25.3 части второй НК РФ и зачисляется в бюджеты бюджетной системы Российской Федерации по нормативам, установленным в соответствии со статьями БК РФ.</w:t>
      </w:r>
    </w:p>
    <w:p w14:paraId="7C427DBD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Прогноз поступлений по государственной пошлине производится отдельно по каждому виду государственной пошлины.</w:t>
      </w:r>
    </w:p>
    <w:p w14:paraId="1DDEA78F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При расчете поступлений госпошлины в разрезе видов учитываются следующие факторы: </w:t>
      </w:r>
    </w:p>
    <w:p w14:paraId="01CEE202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изменения в законодательстве;</w:t>
      </w:r>
    </w:p>
    <w:p w14:paraId="78C11E05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динамика фактических поступлений по налогу по данным отчёта формы № 1-НМ «Отчет о начислении и поступлении налогов и сборов в бюджетную систему РФ».</w:t>
      </w:r>
    </w:p>
    <w:p w14:paraId="316729E5" w14:textId="5DBF070A" w:rsidR="003A0C2D" w:rsidRPr="000B6C43" w:rsidRDefault="003A0C2D" w:rsidP="0001150D">
      <w:pPr>
        <w:autoSpaceDE w:val="0"/>
        <w:autoSpaceDN w:val="0"/>
        <w:adjustRightInd w:val="0"/>
        <w:spacing w:before="120"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Алгоритм расчёта прогнозного объёма поступлений государственной пошлины, учитывает выпадающие доходы в связи с применением льгот, освобождений и иных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Федерации. Объём выпадающих доходов определяется в рамках прописанного </w:t>
      </w:r>
      <w:proofErr w:type="gramStart"/>
      <w:r w:rsidRPr="000B6C43">
        <w:rPr>
          <w:rFonts w:ascii="Times New Roman" w:hAnsi="Times New Roman"/>
          <w:sz w:val="26"/>
          <w:szCs w:val="26"/>
        </w:rPr>
        <w:t>алгоритма расчёта прогнозного объёма поступлений государственной пошлины</w:t>
      </w:r>
      <w:proofErr w:type="gramEnd"/>
      <w:r w:rsidRPr="000B6C43">
        <w:rPr>
          <w:rFonts w:ascii="Times New Roman" w:hAnsi="Times New Roman"/>
          <w:sz w:val="26"/>
          <w:szCs w:val="26"/>
        </w:rPr>
        <w:t>.</w:t>
      </w:r>
    </w:p>
    <w:p w14:paraId="23A9A7F9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5B9D256D" w14:textId="6042BF3E" w:rsidR="007447E8" w:rsidRPr="000B6C43" w:rsidRDefault="007447E8" w:rsidP="007447E8">
      <w:pPr>
        <w:pStyle w:val="2"/>
        <w:spacing w:after="240" w:line="240" w:lineRule="auto"/>
        <w:ind w:firstLine="709"/>
        <w:contextualSpacing/>
        <w:jc w:val="center"/>
        <w:rPr>
          <w:rFonts w:ascii="Times New Roman" w:hAnsi="Times New Roman"/>
          <w:i w:val="0"/>
        </w:rPr>
      </w:pPr>
      <w:bookmarkStart w:id="77" w:name="_Toc519585013"/>
      <w:bookmarkStart w:id="78" w:name="_Toc528576771"/>
      <w:r w:rsidRPr="000B6C43">
        <w:rPr>
          <w:rFonts w:ascii="Times New Roman" w:hAnsi="Times New Roman"/>
          <w:i w:val="0"/>
        </w:rPr>
        <w:t>2.1</w:t>
      </w:r>
      <w:r w:rsidR="00047B51" w:rsidRPr="000B6C43">
        <w:rPr>
          <w:rFonts w:ascii="Times New Roman" w:hAnsi="Times New Roman"/>
          <w:i w:val="0"/>
        </w:rPr>
        <w:t>3</w:t>
      </w:r>
      <w:r w:rsidRPr="000B6C43">
        <w:rPr>
          <w:rFonts w:ascii="Times New Roman" w:hAnsi="Times New Roman"/>
          <w:i w:val="0"/>
        </w:rPr>
        <w:t>.</w:t>
      </w:r>
      <w:r w:rsidR="00047B51" w:rsidRPr="000B6C43">
        <w:rPr>
          <w:rFonts w:ascii="Times New Roman" w:hAnsi="Times New Roman"/>
          <w:i w:val="0"/>
        </w:rPr>
        <w:t>1</w:t>
      </w:r>
      <w:r w:rsidRPr="000B6C43">
        <w:rPr>
          <w:rFonts w:ascii="Times New Roman" w:hAnsi="Times New Roman"/>
          <w:i w:val="0"/>
        </w:rPr>
        <w:t xml:space="preserve">. Государственная пошлина по делам, рассматриваемым конституционными (уставными) судами субъектов </w:t>
      </w:r>
      <w:r w:rsidRPr="000B6C43">
        <w:rPr>
          <w:rFonts w:ascii="Times New Roman" w:hAnsi="Times New Roman"/>
          <w:i w:val="0"/>
        </w:rPr>
        <w:br/>
        <w:t xml:space="preserve">Российской Федерации </w:t>
      </w:r>
      <w:r w:rsidRPr="000B6C43">
        <w:rPr>
          <w:rFonts w:ascii="Times New Roman" w:hAnsi="Times New Roman"/>
          <w:i w:val="0"/>
        </w:rPr>
        <w:br/>
        <w:t>18210802020010000110</w:t>
      </w:r>
      <w:bookmarkEnd w:id="77"/>
      <w:bookmarkEnd w:id="78"/>
    </w:p>
    <w:p w14:paraId="15C0FFC3" w14:textId="77777777" w:rsidR="00483E02" w:rsidRPr="000B6C43" w:rsidRDefault="00483E02" w:rsidP="00483E02">
      <w:pPr>
        <w:spacing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Прогноз поступлений госпошлины на очередной финансовый год и плановый период рассчитывается по методу экстраполяции по следующей формуле:</w:t>
      </w:r>
    </w:p>
    <w:p w14:paraId="2820874D" w14:textId="77777777" w:rsidR="00483E02" w:rsidRPr="000B6C43" w:rsidRDefault="00483E02" w:rsidP="00483E02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bCs/>
          <w:sz w:val="26"/>
          <w:szCs w:val="26"/>
        </w:rPr>
        <w:t xml:space="preserve">Прогноз </w:t>
      </w:r>
      <w:r w:rsidRPr="000B6C43">
        <w:rPr>
          <w:rFonts w:ascii="Times New Roman" w:hAnsi="Times New Roman"/>
          <w:b/>
          <w:sz w:val="20"/>
          <w:szCs w:val="20"/>
        </w:rPr>
        <w:t>очередной фин</w:t>
      </w:r>
      <w:proofErr w:type="gramStart"/>
      <w:r w:rsidRPr="000B6C43">
        <w:rPr>
          <w:rFonts w:ascii="Times New Roman" w:hAnsi="Times New Roman"/>
          <w:b/>
          <w:sz w:val="20"/>
          <w:szCs w:val="20"/>
        </w:rPr>
        <w:t>.г</w:t>
      </w:r>
      <w:proofErr w:type="gramEnd"/>
      <w:r w:rsidRPr="000B6C43">
        <w:rPr>
          <w:rFonts w:ascii="Times New Roman" w:hAnsi="Times New Roman"/>
          <w:b/>
          <w:sz w:val="20"/>
          <w:szCs w:val="20"/>
        </w:rPr>
        <w:t>од</w:t>
      </w:r>
      <w:r w:rsidRPr="000B6C43">
        <w:rPr>
          <w:rFonts w:ascii="Times New Roman" w:hAnsi="Times New Roman"/>
          <w:b/>
          <w:sz w:val="26"/>
          <w:szCs w:val="26"/>
        </w:rPr>
        <w:t xml:space="preserve"> = О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ц</w:t>
      </w:r>
      <w:r w:rsidRPr="000B6C43">
        <w:rPr>
          <w:rFonts w:ascii="Times New Roman" w:hAnsi="Times New Roman"/>
          <w:b/>
          <w:sz w:val="26"/>
          <w:szCs w:val="26"/>
        </w:rPr>
        <w:t xml:space="preserve"> * Т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п </w:t>
      </w:r>
      <w:r w:rsidRPr="000B6C43">
        <w:rPr>
          <w:rFonts w:ascii="Times New Roman" w:hAnsi="Times New Roman"/>
          <w:b/>
          <w:sz w:val="26"/>
          <w:szCs w:val="26"/>
        </w:rPr>
        <w:t>: 100 (+/-) 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b/>
          <w:sz w:val="26"/>
          <w:szCs w:val="26"/>
        </w:rPr>
        <w:t xml:space="preserve">, </w:t>
      </w:r>
      <w:r w:rsidRPr="000B6C43">
        <w:rPr>
          <w:rFonts w:ascii="Times New Roman" w:hAnsi="Times New Roman"/>
          <w:sz w:val="26"/>
          <w:szCs w:val="26"/>
        </w:rPr>
        <w:t>где:</w:t>
      </w:r>
    </w:p>
    <w:p w14:paraId="02F355F1" w14:textId="77777777" w:rsidR="00483E02" w:rsidRPr="000B6C43" w:rsidRDefault="00483E02" w:rsidP="00483E02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О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ц</w:t>
      </w:r>
      <w:r w:rsidRPr="000B6C43">
        <w:rPr>
          <w:rFonts w:ascii="Times New Roman" w:hAnsi="Times New Roman"/>
          <w:sz w:val="26"/>
          <w:szCs w:val="26"/>
        </w:rPr>
        <w:t xml:space="preserve"> - оценка поступлений в текущем году, рассчитанная по формуле: фактические поступления за предшествующий год * средний темп роста поступлений за предшествующие годы</w:t>
      </w:r>
      <w:proofErr w:type="gramStart"/>
      <w:r w:rsidRPr="000B6C43">
        <w:rPr>
          <w:rFonts w:ascii="Times New Roman" w:hAnsi="Times New Roman"/>
          <w:sz w:val="26"/>
          <w:szCs w:val="26"/>
        </w:rPr>
        <w:t xml:space="preserve"> :</w:t>
      </w:r>
      <w:proofErr w:type="gramEnd"/>
      <w:r w:rsidRPr="000B6C43">
        <w:rPr>
          <w:rFonts w:ascii="Times New Roman" w:hAnsi="Times New Roman"/>
          <w:sz w:val="26"/>
          <w:szCs w:val="26"/>
        </w:rPr>
        <w:t xml:space="preserve"> 100;</w:t>
      </w:r>
    </w:p>
    <w:p w14:paraId="4C349E2C" w14:textId="77777777" w:rsidR="00483E02" w:rsidRPr="000B6C43" w:rsidRDefault="00483E02" w:rsidP="00483E02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lastRenderedPageBreak/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Т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п</w:t>
      </w:r>
      <w:r w:rsidRPr="000B6C43">
        <w:rPr>
          <w:rFonts w:ascii="Times New Roman" w:hAnsi="Times New Roman"/>
          <w:b/>
          <w:sz w:val="26"/>
          <w:szCs w:val="26"/>
        </w:rPr>
        <w:t xml:space="preserve"> </w:t>
      </w:r>
      <w:r w:rsidRPr="000B6C43">
        <w:rPr>
          <w:rFonts w:ascii="Times New Roman" w:hAnsi="Times New Roman"/>
          <w:sz w:val="26"/>
          <w:szCs w:val="26"/>
        </w:rPr>
        <w:t>- средний темп роста поступлений за предшествующие годы;</w:t>
      </w:r>
    </w:p>
    <w:p w14:paraId="19A4CA7E" w14:textId="77777777" w:rsidR="00483E02" w:rsidRPr="000B6C43" w:rsidRDefault="00483E02" w:rsidP="00483E02">
      <w:pPr>
        <w:spacing w:line="240" w:lineRule="auto"/>
        <w:ind w:firstLine="709"/>
        <w:contextualSpacing/>
        <w:jc w:val="both"/>
        <w:rPr>
          <w:rFonts w:ascii="Times New Roman" w:hAnsi="Times New Roman"/>
          <w:szCs w:val="26"/>
        </w:rPr>
      </w:pPr>
      <w:r w:rsidRPr="000B6C43">
        <w:rPr>
          <w:rFonts w:ascii="Times New Roman" w:hAnsi="Times New Roman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sz w:val="26"/>
          <w:szCs w:val="26"/>
          <w:vertAlign w:val="subscript"/>
        </w:rPr>
        <w:t xml:space="preserve"> </w:t>
      </w:r>
      <w:r w:rsidRPr="000B6C43">
        <w:rPr>
          <w:rFonts w:ascii="Times New Roman" w:hAnsi="Times New Roman"/>
          <w:szCs w:val="26"/>
        </w:rPr>
        <w:t xml:space="preserve">- </w:t>
      </w:r>
      <w:r w:rsidRPr="000B6C43">
        <w:rPr>
          <w:rFonts w:ascii="Times New Roman" w:hAnsi="Times New Roman"/>
          <w:sz w:val="26"/>
          <w:szCs w:val="26"/>
        </w:rPr>
        <w:t>корректирующая сумма поступлений, учитывающая изменения законодательства о налогах и сборах, а также другие факторы</w:t>
      </w:r>
      <w:r w:rsidRPr="000B6C43">
        <w:rPr>
          <w:rFonts w:ascii="Times New Roman" w:hAnsi="Times New Roman"/>
          <w:szCs w:val="26"/>
        </w:rPr>
        <w:t>.</w:t>
      </w:r>
    </w:p>
    <w:p w14:paraId="61F8F958" w14:textId="77777777" w:rsidR="00483E02" w:rsidRPr="000B6C43" w:rsidRDefault="00483E02" w:rsidP="00483E02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 xml:space="preserve">Прогноз </w:t>
      </w:r>
      <w:r w:rsidRPr="000B6C43">
        <w:rPr>
          <w:rFonts w:ascii="Times New Roman" w:hAnsi="Times New Roman"/>
          <w:b/>
          <w:sz w:val="20"/>
          <w:szCs w:val="20"/>
        </w:rPr>
        <w:t xml:space="preserve">плановый период </w:t>
      </w:r>
      <w:r w:rsidRPr="000B6C43">
        <w:rPr>
          <w:rFonts w:ascii="Times New Roman" w:hAnsi="Times New Roman"/>
          <w:b/>
          <w:sz w:val="26"/>
          <w:szCs w:val="26"/>
        </w:rPr>
        <w:t xml:space="preserve">= </w:t>
      </w:r>
      <w:proofErr w:type="gramStart"/>
      <w:r w:rsidRPr="000B6C43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0B6C43">
        <w:rPr>
          <w:rFonts w:ascii="Times New Roman" w:hAnsi="Times New Roman"/>
          <w:b/>
          <w:sz w:val="26"/>
          <w:szCs w:val="26"/>
        </w:rPr>
        <w:t xml:space="preserve"> * Тп : 100 (+/-) 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b/>
          <w:sz w:val="26"/>
          <w:szCs w:val="26"/>
        </w:rPr>
        <w:t xml:space="preserve">, </w:t>
      </w:r>
      <w:r w:rsidRPr="000B6C43">
        <w:rPr>
          <w:rFonts w:ascii="Times New Roman" w:hAnsi="Times New Roman"/>
          <w:sz w:val="26"/>
          <w:szCs w:val="26"/>
        </w:rPr>
        <w:t>где:</w:t>
      </w:r>
    </w:p>
    <w:p w14:paraId="2782A04D" w14:textId="77777777" w:rsidR="00483E02" w:rsidRPr="000B6C43" w:rsidRDefault="00483E02" w:rsidP="00483E02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proofErr w:type="gramStart"/>
      <w:r w:rsidRPr="000B6C43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0B6C43">
        <w:rPr>
          <w:rFonts w:ascii="Times New Roman" w:hAnsi="Times New Roman"/>
          <w:b/>
          <w:sz w:val="26"/>
          <w:szCs w:val="26"/>
        </w:rPr>
        <w:t xml:space="preserve"> </w:t>
      </w:r>
      <w:r w:rsidRPr="000B6C43">
        <w:rPr>
          <w:rFonts w:ascii="Times New Roman" w:hAnsi="Times New Roman"/>
          <w:sz w:val="26"/>
          <w:szCs w:val="26"/>
        </w:rPr>
        <w:t>– прогноз поступлений на предшествующий год;</w:t>
      </w:r>
    </w:p>
    <w:p w14:paraId="594C8310" w14:textId="77777777" w:rsidR="00483E02" w:rsidRPr="000B6C43" w:rsidRDefault="00483E02" w:rsidP="00483E02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Т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п</w:t>
      </w:r>
      <w:r w:rsidRPr="000B6C43">
        <w:rPr>
          <w:rFonts w:ascii="Times New Roman" w:hAnsi="Times New Roman"/>
          <w:b/>
          <w:sz w:val="26"/>
          <w:szCs w:val="26"/>
        </w:rPr>
        <w:t xml:space="preserve"> </w:t>
      </w:r>
      <w:r w:rsidRPr="000B6C43">
        <w:rPr>
          <w:rFonts w:ascii="Times New Roman" w:hAnsi="Times New Roman"/>
          <w:sz w:val="26"/>
          <w:szCs w:val="26"/>
        </w:rPr>
        <w:t>- средний темп роста поступлений за предшествующие годы;</w:t>
      </w:r>
    </w:p>
    <w:p w14:paraId="674CD587" w14:textId="77777777" w:rsidR="00483E02" w:rsidRPr="000B6C43" w:rsidRDefault="00483E02" w:rsidP="00483E02">
      <w:pPr>
        <w:spacing w:line="240" w:lineRule="auto"/>
        <w:ind w:firstLine="709"/>
        <w:contextualSpacing/>
        <w:jc w:val="both"/>
        <w:rPr>
          <w:rFonts w:ascii="Times New Roman" w:hAnsi="Times New Roman"/>
          <w:szCs w:val="26"/>
        </w:rPr>
      </w:pPr>
      <w:r w:rsidRPr="000B6C43">
        <w:rPr>
          <w:rFonts w:ascii="Times New Roman" w:hAnsi="Times New Roman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sz w:val="26"/>
          <w:szCs w:val="26"/>
        </w:rPr>
        <w:t xml:space="preserve"> </w:t>
      </w:r>
      <w:r w:rsidRPr="000B6C43">
        <w:rPr>
          <w:rFonts w:ascii="Times New Roman" w:hAnsi="Times New Roman"/>
          <w:szCs w:val="26"/>
        </w:rPr>
        <w:t xml:space="preserve">- </w:t>
      </w:r>
      <w:r w:rsidRPr="000B6C43">
        <w:rPr>
          <w:rFonts w:ascii="Times New Roman" w:hAnsi="Times New Roman"/>
          <w:sz w:val="26"/>
          <w:szCs w:val="26"/>
        </w:rPr>
        <w:t>корректирующая сумма поступлений, учитывающая изменения законодательства о налогах и сборах, а также другие факторы</w:t>
      </w:r>
      <w:r w:rsidRPr="000B6C43">
        <w:rPr>
          <w:rFonts w:ascii="Times New Roman" w:hAnsi="Times New Roman"/>
          <w:szCs w:val="26"/>
        </w:rPr>
        <w:t>.</w:t>
      </w:r>
    </w:p>
    <w:p w14:paraId="09A87849" w14:textId="77777777" w:rsidR="00483E02" w:rsidRPr="000B6C43" w:rsidRDefault="00483E02" w:rsidP="00483E02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Госпошлина зачисляется в консолидированный бюджет субъекта Российской Федерации по нормативам, установленным в соответствии со статьями БК РФ.</w:t>
      </w:r>
    </w:p>
    <w:p w14:paraId="1F1B2CA3" w14:textId="77777777" w:rsidR="00483E02" w:rsidRPr="000B6C43" w:rsidRDefault="00483E02" w:rsidP="00483E02">
      <w:pPr>
        <w:pStyle w:val="af3"/>
        <w:ind w:firstLine="708"/>
        <w:contextualSpacing/>
        <w:jc w:val="both"/>
        <w:rPr>
          <w:b/>
          <w:sz w:val="28"/>
          <w:szCs w:val="28"/>
        </w:rPr>
      </w:pPr>
    </w:p>
    <w:p w14:paraId="3E9DB321" w14:textId="7D8AF3EB" w:rsidR="007E4837" w:rsidRPr="000B6C43" w:rsidRDefault="007E4837" w:rsidP="00707D09">
      <w:pPr>
        <w:pStyle w:val="2"/>
        <w:spacing w:after="240" w:line="240" w:lineRule="auto"/>
        <w:ind w:firstLine="709"/>
        <w:contextualSpacing/>
        <w:jc w:val="center"/>
        <w:rPr>
          <w:rFonts w:ascii="Times New Roman" w:hAnsi="Times New Roman"/>
          <w:i w:val="0"/>
        </w:rPr>
      </w:pPr>
      <w:bookmarkStart w:id="79" w:name="_Toc528576772"/>
      <w:r w:rsidRPr="000B6C43">
        <w:rPr>
          <w:rFonts w:ascii="Times New Roman" w:hAnsi="Times New Roman"/>
          <w:i w:val="0"/>
        </w:rPr>
        <w:t>2.1</w:t>
      </w:r>
      <w:r w:rsidR="00E57394" w:rsidRPr="000B6C43">
        <w:rPr>
          <w:rFonts w:ascii="Times New Roman" w:hAnsi="Times New Roman"/>
          <w:i w:val="0"/>
        </w:rPr>
        <w:t>3</w:t>
      </w:r>
      <w:r w:rsidRPr="000B6C43">
        <w:rPr>
          <w:rFonts w:ascii="Times New Roman" w:hAnsi="Times New Roman"/>
          <w:i w:val="0"/>
        </w:rPr>
        <w:t>.</w:t>
      </w:r>
      <w:r w:rsidR="00785240" w:rsidRPr="000B6C43">
        <w:rPr>
          <w:rFonts w:ascii="Times New Roman" w:hAnsi="Times New Roman"/>
          <w:i w:val="0"/>
        </w:rPr>
        <w:t>2</w:t>
      </w:r>
      <w:r w:rsidRPr="000B6C43">
        <w:rPr>
          <w:rFonts w:ascii="Times New Roman" w:hAnsi="Times New Roman"/>
          <w:i w:val="0"/>
        </w:rPr>
        <w:t xml:space="preserve">. Государственная пошлина по делам, рассматриваемым в судах общей юрисдикции, мировыми судьями (за исключением Верховного Суда Российской Федерации) </w:t>
      </w:r>
      <w:r w:rsidR="00EE138B" w:rsidRPr="000B6C43">
        <w:rPr>
          <w:rFonts w:ascii="Times New Roman" w:hAnsi="Times New Roman"/>
          <w:i w:val="0"/>
        </w:rPr>
        <w:br/>
      </w:r>
      <w:r w:rsidRPr="000B6C43">
        <w:rPr>
          <w:rFonts w:ascii="Times New Roman" w:hAnsi="Times New Roman"/>
          <w:i w:val="0"/>
        </w:rPr>
        <w:t>18210803010010000110</w:t>
      </w:r>
      <w:bookmarkEnd w:id="79"/>
    </w:p>
    <w:p w14:paraId="42EDD141" w14:textId="77777777" w:rsidR="007E4837" w:rsidRPr="000B6C43" w:rsidRDefault="007E4837" w:rsidP="0001150D">
      <w:pPr>
        <w:spacing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Прогноз поступлений госпошлины на очередной финансовый год и плановый период рассчитывается по методу экстраполяции по следующей формуле:</w:t>
      </w:r>
    </w:p>
    <w:p w14:paraId="38818367" w14:textId="77777777" w:rsidR="007E4837" w:rsidRPr="000B6C43" w:rsidRDefault="007E4837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bCs/>
          <w:sz w:val="26"/>
          <w:szCs w:val="26"/>
        </w:rPr>
        <w:t xml:space="preserve">Прогноз </w:t>
      </w:r>
      <w:r w:rsidRPr="000B6C43">
        <w:rPr>
          <w:rFonts w:ascii="Times New Roman" w:hAnsi="Times New Roman"/>
          <w:b/>
          <w:sz w:val="20"/>
          <w:szCs w:val="20"/>
        </w:rPr>
        <w:t>очередной фин</w:t>
      </w:r>
      <w:proofErr w:type="gramStart"/>
      <w:r w:rsidRPr="000B6C43">
        <w:rPr>
          <w:rFonts w:ascii="Times New Roman" w:hAnsi="Times New Roman"/>
          <w:b/>
          <w:sz w:val="20"/>
          <w:szCs w:val="20"/>
        </w:rPr>
        <w:t>.г</w:t>
      </w:r>
      <w:proofErr w:type="gramEnd"/>
      <w:r w:rsidRPr="000B6C43">
        <w:rPr>
          <w:rFonts w:ascii="Times New Roman" w:hAnsi="Times New Roman"/>
          <w:b/>
          <w:sz w:val="20"/>
          <w:szCs w:val="20"/>
        </w:rPr>
        <w:t>од</w:t>
      </w:r>
      <w:r w:rsidRPr="000B6C43">
        <w:rPr>
          <w:rFonts w:ascii="Times New Roman" w:hAnsi="Times New Roman"/>
          <w:b/>
          <w:sz w:val="26"/>
          <w:szCs w:val="26"/>
        </w:rPr>
        <w:t xml:space="preserve"> = О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ц</w:t>
      </w:r>
      <w:r w:rsidRPr="000B6C43">
        <w:rPr>
          <w:rFonts w:ascii="Times New Roman" w:hAnsi="Times New Roman"/>
          <w:b/>
          <w:sz w:val="26"/>
          <w:szCs w:val="26"/>
        </w:rPr>
        <w:t xml:space="preserve"> * Т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п </w:t>
      </w:r>
      <w:r w:rsidRPr="000B6C43">
        <w:rPr>
          <w:rFonts w:ascii="Times New Roman" w:hAnsi="Times New Roman"/>
          <w:b/>
          <w:sz w:val="26"/>
          <w:szCs w:val="26"/>
        </w:rPr>
        <w:t>: 100 (+/-) 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b/>
          <w:sz w:val="26"/>
          <w:szCs w:val="26"/>
        </w:rPr>
        <w:t xml:space="preserve">, </w:t>
      </w:r>
      <w:r w:rsidRPr="000B6C43">
        <w:rPr>
          <w:rFonts w:ascii="Times New Roman" w:hAnsi="Times New Roman"/>
          <w:sz w:val="26"/>
          <w:szCs w:val="26"/>
        </w:rPr>
        <w:t>где:</w:t>
      </w:r>
    </w:p>
    <w:p w14:paraId="5B9AE99F" w14:textId="77777777" w:rsidR="007E4837" w:rsidRPr="000B6C43" w:rsidRDefault="007E4837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О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ц</w:t>
      </w:r>
      <w:r w:rsidRPr="000B6C43">
        <w:rPr>
          <w:rFonts w:ascii="Times New Roman" w:hAnsi="Times New Roman"/>
          <w:sz w:val="26"/>
          <w:szCs w:val="26"/>
        </w:rPr>
        <w:t xml:space="preserve"> - оценка поступлений в текущем году, рассчитанная по формуле: фактические поступления за предшествующий год * средний темп роста поступлений за предшествующие годы</w:t>
      </w:r>
      <w:proofErr w:type="gramStart"/>
      <w:r w:rsidRPr="000B6C43">
        <w:rPr>
          <w:rFonts w:ascii="Times New Roman" w:hAnsi="Times New Roman"/>
          <w:sz w:val="26"/>
          <w:szCs w:val="26"/>
        </w:rPr>
        <w:t xml:space="preserve"> :</w:t>
      </w:r>
      <w:proofErr w:type="gramEnd"/>
      <w:r w:rsidRPr="000B6C43">
        <w:rPr>
          <w:rFonts w:ascii="Times New Roman" w:hAnsi="Times New Roman"/>
          <w:sz w:val="26"/>
          <w:szCs w:val="26"/>
        </w:rPr>
        <w:t xml:space="preserve"> 100;</w:t>
      </w:r>
    </w:p>
    <w:p w14:paraId="6101657B" w14:textId="77777777" w:rsidR="007E4837" w:rsidRPr="000B6C43" w:rsidRDefault="007E4837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Т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п</w:t>
      </w:r>
      <w:r w:rsidRPr="000B6C43">
        <w:rPr>
          <w:rFonts w:ascii="Times New Roman" w:hAnsi="Times New Roman"/>
          <w:b/>
          <w:sz w:val="26"/>
          <w:szCs w:val="26"/>
        </w:rPr>
        <w:t xml:space="preserve"> </w:t>
      </w:r>
      <w:r w:rsidRPr="000B6C43">
        <w:rPr>
          <w:rFonts w:ascii="Times New Roman" w:hAnsi="Times New Roman"/>
          <w:sz w:val="26"/>
          <w:szCs w:val="26"/>
        </w:rPr>
        <w:t>- средний темп роста поступлений за предшествующие годы;</w:t>
      </w:r>
    </w:p>
    <w:p w14:paraId="0D9F0F08" w14:textId="77777777" w:rsidR="007E4837" w:rsidRPr="000B6C43" w:rsidRDefault="007E4837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Cs w:val="26"/>
        </w:rPr>
      </w:pPr>
      <w:r w:rsidRPr="000B6C43">
        <w:rPr>
          <w:rFonts w:ascii="Times New Roman" w:hAnsi="Times New Roman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sz w:val="26"/>
          <w:szCs w:val="26"/>
          <w:vertAlign w:val="subscript"/>
        </w:rPr>
        <w:t xml:space="preserve"> </w:t>
      </w:r>
      <w:r w:rsidRPr="000B6C43">
        <w:rPr>
          <w:rFonts w:ascii="Times New Roman" w:hAnsi="Times New Roman"/>
          <w:szCs w:val="26"/>
        </w:rPr>
        <w:t xml:space="preserve">- </w:t>
      </w:r>
      <w:r w:rsidRPr="000B6C43">
        <w:rPr>
          <w:rFonts w:ascii="Times New Roman" w:hAnsi="Times New Roman"/>
          <w:sz w:val="26"/>
          <w:szCs w:val="26"/>
        </w:rPr>
        <w:t>корректирующая сумма поступлений, учитывающая изменения законодательства о налогах и сборах, а также другие факторы</w:t>
      </w:r>
      <w:r w:rsidRPr="000B6C43">
        <w:rPr>
          <w:rFonts w:ascii="Times New Roman" w:hAnsi="Times New Roman"/>
          <w:szCs w:val="26"/>
        </w:rPr>
        <w:t>.</w:t>
      </w:r>
    </w:p>
    <w:p w14:paraId="2A10563D" w14:textId="77777777" w:rsidR="007E4837" w:rsidRPr="000B6C43" w:rsidRDefault="007E4837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 xml:space="preserve">Прогноз </w:t>
      </w:r>
      <w:r w:rsidRPr="000B6C43">
        <w:rPr>
          <w:rFonts w:ascii="Times New Roman" w:hAnsi="Times New Roman"/>
          <w:b/>
          <w:sz w:val="20"/>
          <w:szCs w:val="20"/>
        </w:rPr>
        <w:t xml:space="preserve">плановый период </w:t>
      </w:r>
      <w:r w:rsidRPr="000B6C43">
        <w:rPr>
          <w:rFonts w:ascii="Times New Roman" w:hAnsi="Times New Roman"/>
          <w:b/>
          <w:sz w:val="26"/>
          <w:szCs w:val="26"/>
        </w:rPr>
        <w:t xml:space="preserve">= </w:t>
      </w:r>
      <w:proofErr w:type="gramStart"/>
      <w:r w:rsidRPr="000B6C43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0B6C43">
        <w:rPr>
          <w:rFonts w:ascii="Times New Roman" w:hAnsi="Times New Roman"/>
          <w:b/>
          <w:sz w:val="26"/>
          <w:szCs w:val="26"/>
        </w:rPr>
        <w:t xml:space="preserve"> * Тп : 100 (+/-) 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b/>
          <w:sz w:val="26"/>
          <w:szCs w:val="26"/>
        </w:rPr>
        <w:t xml:space="preserve">, </w:t>
      </w:r>
      <w:r w:rsidRPr="000B6C43">
        <w:rPr>
          <w:rFonts w:ascii="Times New Roman" w:hAnsi="Times New Roman"/>
          <w:sz w:val="26"/>
          <w:szCs w:val="26"/>
        </w:rPr>
        <w:t>где:</w:t>
      </w:r>
    </w:p>
    <w:p w14:paraId="4FC91BB4" w14:textId="77777777" w:rsidR="007E4837" w:rsidRPr="000B6C43" w:rsidRDefault="007E4837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proofErr w:type="gramStart"/>
      <w:r w:rsidRPr="000B6C43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0B6C43">
        <w:rPr>
          <w:rFonts w:ascii="Times New Roman" w:hAnsi="Times New Roman"/>
          <w:b/>
          <w:sz w:val="26"/>
          <w:szCs w:val="26"/>
        </w:rPr>
        <w:t xml:space="preserve"> </w:t>
      </w:r>
      <w:r w:rsidRPr="000B6C43">
        <w:rPr>
          <w:rFonts w:ascii="Times New Roman" w:hAnsi="Times New Roman"/>
          <w:sz w:val="26"/>
          <w:szCs w:val="26"/>
        </w:rPr>
        <w:t>– прогноз поступлений на предшествующий год;</w:t>
      </w:r>
    </w:p>
    <w:p w14:paraId="7138B569" w14:textId="77777777" w:rsidR="007E4837" w:rsidRPr="000B6C43" w:rsidRDefault="007E4837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Т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п</w:t>
      </w:r>
      <w:r w:rsidRPr="000B6C43">
        <w:rPr>
          <w:rFonts w:ascii="Times New Roman" w:hAnsi="Times New Roman"/>
          <w:b/>
          <w:sz w:val="26"/>
          <w:szCs w:val="26"/>
        </w:rPr>
        <w:t xml:space="preserve"> </w:t>
      </w:r>
      <w:r w:rsidRPr="000B6C43">
        <w:rPr>
          <w:rFonts w:ascii="Times New Roman" w:hAnsi="Times New Roman"/>
          <w:sz w:val="26"/>
          <w:szCs w:val="26"/>
        </w:rPr>
        <w:t>- средний темп роста поступлений за предшествующие годы;</w:t>
      </w:r>
    </w:p>
    <w:p w14:paraId="27946200" w14:textId="77777777" w:rsidR="007E4837" w:rsidRPr="000B6C43" w:rsidRDefault="007E4837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Cs w:val="26"/>
        </w:rPr>
      </w:pPr>
      <w:r w:rsidRPr="000B6C43">
        <w:rPr>
          <w:rFonts w:ascii="Times New Roman" w:hAnsi="Times New Roman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sz w:val="26"/>
          <w:szCs w:val="26"/>
        </w:rPr>
        <w:t xml:space="preserve"> </w:t>
      </w:r>
      <w:r w:rsidRPr="000B6C43">
        <w:rPr>
          <w:rFonts w:ascii="Times New Roman" w:hAnsi="Times New Roman"/>
          <w:szCs w:val="26"/>
        </w:rPr>
        <w:t xml:space="preserve">- </w:t>
      </w:r>
      <w:r w:rsidRPr="000B6C43">
        <w:rPr>
          <w:rFonts w:ascii="Times New Roman" w:hAnsi="Times New Roman"/>
          <w:sz w:val="26"/>
          <w:szCs w:val="26"/>
        </w:rPr>
        <w:t>корректирующая сумма поступлений, учитывающая изменения законодательства о налогах и сборах, а также другие факторы</w:t>
      </w:r>
      <w:r w:rsidRPr="000B6C43">
        <w:rPr>
          <w:rFonts w:ascii="Times New Roman" w:hAnsi="Times New Roman"/>
          <w:szCs w:val="26"/>
        </w:rPr>
        <w:t>.</w:t>
      </w:r>
    </w:p>
    <w:p w14:paraId="02806036" w14:textId="77777777" w:rsidR="007E4837" w:rsidRPr="000B6C43" w:rsidRDefault="007E4837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Госпошлина зачисляется в консолидированный бюджет субъекта Российской Федерации по нормативам, установленным в соответствии со статьями БК РФ.</w:t>
      </w:r>
    </w:p>
    <w:p w14:paraId="77F8F1BF" w14:textId="77777777" w:rsidR="00F953F7" w:rsidRPr="000B6C43" w:rsidRDefault="00F953F7" w:rsidP="0001150D">
      <w:pPr>
        <w:pStyle w:val="af3"/>
        <w:ind w:firstLine="708"/>
        <w:contextualSpacing/>
        <w:jc w:val="both"/>
        <w:rPr>
          <w:b/>
          <w:sz w:val="28"/>
          <w:szCs w:val="28"/>
        </w:rPr>
      </w:pPr>
    </w:p>
    <w:p w14:paraId="4D0AB784" w14:textId="0B1872EC" w:rsidR="007E4837" w:rsidRPr="000B6C43" w:rsidRDefault="007E4837" w:rsidP="00707D09">
      <w:pPr>
        <w:pStyle w:val="2"/>
        <w:spacing w:after="240" w:line="240" w:lineRule="auto"/>
        <w:ind w:firstLine="709"/>
        <w:contextualSpacing/>
        <w:jc w:val="center"/>
        <w:rPr>
          <w:rFonts w:ascii="Times New Roman" w:hAnsi="Times New Roman"/>
          <w:i w:val="0"/>
        </w:rPr>
      </w:pPr>
      <w:bookmarkStart w:id="80" w:name="_Toc528576773"/>
      <w:r w:rsidRPr="000B6C43">
        <w:rPr>
          <w:rFonts w:ascii="Times New Roman" w:hAnsi="Times New Roman"/>
          <w:i w:val="0"/>
        </w:rPr>
        <w:t>2.1</w:t>
      </w:r>
      <w:r w:rsidR="00E57394" w:rsidRPr="000B6C43">
        <w:rPr>
          <w:rFonts w:ascii="Times New Roman" w:hAnsi="Times New Roman"/>
          <w:i w:val="0"/>
        </w:rPr>
        <w:t>3</w:t>
      </w:r>
      <w:r w:rsidR="00863C76" w:rsidRPr="000B6C43">
        <w:rPr>
          <w:rFonts w:ascii="Times New Roman" w:hAnsi="Times New Roman"/>
          <w:i w:val="0"/>
        </w:rPr>
        <w:t>.3</w:t>
      </w:r>
      <w:r w:rsidRPr="000B6C43">
        <w:rPr>
          <w:rFonts w:ascii="Times New Roman" w:hAnsi="Times New Roman"/>
          <w:i w:val="0"/>
        </w:rPr>
        <w:t xml:space="preserve">. Государственная пошлина за государственную регистрацию юридического лица, физических лиц в 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 юридического лица и другие юридически значимые действия </w:t>
      </w:r>
      <w:r w:rsidRPr="000B6C43">
        <w:rPr>
          <w:rFonts w:ascii="Times New Roman" w:hAnsi="Times New Roman"/>
          <w:i w:val="0"/>
        </w:rPr>
        <w:br/>
        <w:t>18210807010010000110</w:t>
      </w:r>
      <w:bookmarkEnd w:id="80"/>
    </w:p>
    <w:p w14:paraId="3F89F13C" w14:textId="77777777" w:rsidR="007E4837" w:rsidRPr="000B6C43" w:rsidRDefault="007E4837" w:rsidP="0001150D">
      <w:pPr>
        <w:spacing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bookmarkStart w:id="81" w:name="_Toc456264010"/>
      <w:r w:rsidRPr="000B6C43">
        <w:rPr>
          <w:rFonts w:ascii="Times New Roman" w:hAnsi="Times New Roman"/>
          <w:sz w:val="26"/>
          <w:szCs w:val="26"/>
        </w:rPr>
        <w:t xml:space="preserve">Прогноз поступлений госпошлины на очередной финансовый год и плановый период рассчитывается по методу экстраполяции по следующей формуле: </w:t>
      </w:r>
    </w:p>
    <w:p w14:paraId="29F860D1" w14:textId="77777777" w:rsidR="007E4837" w:rsidRPr="000B6C43" w:rsidRDefault="007E4837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bCs/>
          <w:sz w:val="26"/>
          <w:szCs w:val="26"/>
        </w:rPr>
        <w:t xml:space="preserve">Прогноз </w:t>
      </w:r>
      <w:r w:rsidRPr="000B6C43">
        <w:rPr>
          <w:rFonts w:ascii="Times New Roman" w:hAnsi="Times New Roman"/>
          <w:b/>
          <w:sz w:val="20"/>
          <w:szCs w:val="20"/>
        </w:rPr>
        <w:t>очередной фин</w:t>
      </w:r>
      <w:proofErr w:type="gramStart"/>
      <w:r w:rsidRPr="000B6C43">
        <w:rPr>
          <w:rFonts w:ascii="Times New Roman" w:hAnsi="Times New Roman"/>
          <w:b/>
          <w:sz w:val="20"/>
          <w:szCs w:val="20"/>
        </w:rPr>
        <w:t>.г</w:t>
      </w:r>
      <w:proofErr w:type="gramEnd"/>
      <w:r w:rsidRPr="000B6C43">
        <w:rPr>
          <w:rFonts w:ascii="Times New Roman" w:hAnsi="Times New Roman"/>
          <w:b/>
          <w:sz w:val="20"/>
          <w:szCs w:val="20"/>
        </w:rPr>
        <w:t>од</w:t>
      </w:r>
      <w:r w:rsidRPr="000B6C43">
        <w:rPr>
          <w:rFonts w:ascii="Times New Roman" w:hAnsi="Times New Roman"/>
          <w:b/>
          <w:sz w:val="26"/>
          <w:szCs w:val="26"/>
        </w:rPr>
        <w:t xml:space="preserve"> = О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ц</w:t>
      </w:r>
      <w:r w:rsidRPr="000B6C43">
        <w:rPr>
          <w:rFonts w:ascii="Times New Roman" w:hAnsi="Times New Roman"/>
          <w:b/>
          <w:sz w:val="26"/>
          <w:szCs w:val="26"/>
        </w:rPr>
        <w:t xml:space="preserve"> * Т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п</w:t>
      </w:r>
      <w:r w:rsidRPr="000B6C43">
        <w:rPr>
          <w:rFonts w:ascii="Times New Roman" w:hAnsi="Times New Roman"/>
          <w:b/>
          <w:sz w:val="26"/>
          <w:szCs w:val="26"/>
        </w:rPr>
        <w:t xml:space="preserve"> : 100 (+/-) 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b/>
          <w:sz w:val="26"/>
          <w:szCs w:val="26"/>
        </w:rPr>
        <w:t xml:space="preserve">, </w:t>
      </w:r>
      <w:r w:rsidRPr="000B6C43">
        <w:rPr>
          <w:rFonts w:ascii="Times New Roman" w:hAnsi="Times New Roman"/>
          <w:sz w:val="26"/>
          <w:szCs w:val="26"/>
        </w:rPr>
        <w:t>где:</w:t>
      </w:r>
    </w:p>
    <w:p w14:paraId="38A6F97C" w14:textId="77777777" w:rsidR="007E4837" w:rsidRPr="000B6C43" w:rsidRDefault="007E4837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lastRenderedPageBreak/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О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ц</w:t>
      </w:r>
      <w:r w:rsidRPr="000B6C43">
        <w:rPr>
          <w:rFonts w:ascii="Times New Roman" w:hAnsi="Times New Roman"/>
          <w:sz w:val="26"/>
          <w:szCs w:val="26"/>
        </w:rPr>
        <w:t xml:space="preserve"> - оценка поступлений в текущем году, рассчитанная по формуле: фактические поступления за предшествующий год * средний темп роста поступлений за предшествующие годы</w:t>
      </w:r>
      <w:proofErr w:type="gramStart"/>
      <w:r w:rsidRPr="000B6C43">
        <w:rPr>
          <w:rFonts w:ascii="Times New Roman" w:hAnsi="Times New Roman"/>
          <w:sz w:val="26"/>
          <w:szCs w:val="26"/>
        </w:rPr>
        <w:t xml:space="preserve"> :</w:t>
      </w:r>
      <w:proofErr w:type="gramEnd"/>
      <w:r w:rsidRPr="000B6C43">
        <w:rPr>
          <w:rFonts w:ascii="Times New Roman" w:hAnsi="Times New Roman"/>
          <w:sz w:val="26"/>
          <w:szCs w:val="26"/>
        </w:rPr>
        <w:t xml:space="preserve"> 100;</w:t>
      </w:r>
    </w:p>
    <w:p w14:paraId="78BDCF6D" w14:textId="77777777" w:rsidR="007E4837" w:rsidRPr="000B6C43" w:rsidRDefault="007E4837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Т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п</w:t>
      </w:r>
      <w:r w:rsidRPr="000B6C43">
        <w:rPr>
          <w:rFonts w:ascii="Times New Roman" w:hAnsi="Times New Roman"/>
          <w:b/>
          <w:sz w:val="26"/>
          <w:szCs w:val="26"/>
        </w:rPr>
        <w:t xml:space="preserve"> </w:t>
      </w:r>
      <w:r w:rsidRPr="000B6C43">
        <w:rPr>
          <w:rFonts w:ascii="Times New Roman" w:hAnsi="Times New Roman"/>
          <w:sz w:val="26"/>
          <w:szCs w:val="26"/>
        </w:rPr>
        <w:t>- средний темп роста поступлений за предшествующие годы;</w:t>
      </w:r>
    </w:p>
    <w:p w14:paraId="24CB9072" w14:textId="77777777" w:rsidR="007E4837" w:rsidRPr="000B6C43" w:rsidRDefault="007E4837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Cs w:val="26"/>
        </w:rPr>
      </w:pPr>
      <w:r w:rsidRPr="000B6C43">
        <w:rPr>
          <w:rFonts w:ascii="Times New Roman" w:hAnsi="Times New Roman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sz w:val="26"/>
          <w:szCs w:val="26"/>
        </w:rPr>
        <w:t xml:space="preserve"> </w:t>
      </w:r>
      <w:r w:rsidRPr="000B6C43">
        <w:rPr>
          <w:rFonts w:ascii="Times New Roman" w:hAnsi="Times New Roman"/>
          <w:szCs w:val="26"/>
        </w:rPr>
        <w:t xml:space="preserve">- </w:t>
      </w:r>
      <w:r w:rsidRPr="000B6C43">
        <w:rPr>
          <w:rFonts w:ascii="Times New Roman" w:hAnsi="Times New Roman"/>
          <w:sz w:val="26"/>
          <w:szCs w:val="26"/>
        </w:rPr>
        <w:t>корректирующая сумма поступлений, учитывающая изменения законодательства о налогах и сборах, а также другие факторы (в том числе сумма недопоступления налога в связи с уменьшением налоговой базы на сумму убытка, полученного по итогам предыдущих налоговых периодов)</w:t>
      </w:r>
      <w:r w:rsidRPr="000B6C43">
        <w:rPr>
          <w:rFonts w:ascii="Times New Roman" w:hAnsi="Times New Roman"/>
          <w:szCs w:val="26"/>
        </w:rPr>
        <w:t>.</w:t>
      </w:r>
    </w:p>
    <w:p w14:paraId="30712508" w14:textId="77777777" w:rsidR="007E4837" w:rsidRPr="000B6C43" w:rsidRDefault="007E4837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 xml:space="preserve">Прогноз </w:t>
      </w:r>
      <w:r w:rsidRPr="000B6C43">
        <w:rPr>
          <w:rFonts w:ascii="Times New Roman" w:hAnsi="Times New Roman"/>
          <w:b/>
          <w:sz w:val="20"/>
          <w:szCs w:val="20"/>
        </w:rPr>
        <w:t xml:space="preserve">плановый период </w:t>
      </w:r>
      <w:r w:rsidRPr="000B6C43">
        <w:rPr>
          <w:rFonts w:ascii="Times New Roman" w:hAnsi="Times New Roman"/>
          <w:b/>
          <w:sz w:val="26"/>
          <w:szCs w:val="26"/>
        </w:rPr>
        <w:t xml:space="preserve">= </w:t>
      </w:r>
      <w:proofErr w:type="gramStart"/>
      <w:r w:rsidRPr="000B6C43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0B6C43">
        <w:rPr>
          <w:rFonts w:ascii="Times New Roman" w:hAnsi="Times New Roman"/>
          <w:b/>
          <w:sz w:val="26"/>
          <w:szCs w:val="26"/>
        </w:rPr>
        <w:t xml:space="preserve"> * Т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п </w:t>
      </w:r>
      <w:r w:rsidRPr="000B6C43">
        <w:rPr>
          <w:rFonts w:ascii="Times New Roman" w:hAnsi="Times New Roman"/>
          <w:b/>
          <w:sz w:val="26"/>
          <w:szCs w:val="26"/>
        </w:rPr>
        <w:t>: 100 (+/-) 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b/>
          <w:sz w:val="26"/>
          <w:szCs w:val="26"/>
        </w:rPr>
        <w:t xml:space="preserve">, </w:t>
      </w:r>
      <w:r w:rsidRPr="000B6C43">
        <w:rPr>
          <w:rFonts w:ascii="Times New Roman" w:hAnsi="Times New Roman"/>
          <w:sz w:val="26"/>
          <w:szCs w:val="26"/>
        </w:rPr>
        <w:t>где:</w:t>
      </w:r>
    </w:p>
    <w:p w14:paraId="7FA65F8C" w14:textId="77777777" w:rsidR="007E4837" w:rsidRPr="000B6C43" w:rsidRDefault="007E4837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proofErr w:type="gramStart"/>
      <w:r w:rsidRPr="000B6C43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0B6C43">
        <w:rPr>
          <w:rFonts w:ascii="Times New Roman" w:hAnsi="Times New Roman"/>
          <w:b/>
          <w:sz w:val="26"/>
          <w:szCs w:val="26"/>
        </w:rPr>
        <w:t xml:space="preserve"> </w:t>
      </w:r>
      <w:r w:rsidRPr="000B6C43">
        <w:rPr>
          <w:rFonts w:ascii="Times New Roman" w:hAnsi="Times New Roman"/>
          <w:sz w:val="26"/>
          <w:szCs w:val="26"/>
        </w:rPr>
        <w:t>– прогноз поступлений на предшествующий год;</w:t>
      </w:r>
    </w:p>
    <w:p w14:paraId="2CAC6E2E" w14:textId="77777777" w:rsidR="007E4837" w:rsidRPr="000B6C43" w:rsidRDefault="007E4837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Т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п </w:t>
      </w:r>
      <w:r w:rsidRPr="000B6C43">
        <w:rPr>
          <w:rFonts w:ascii="Times New Roman" w:hAnsi="Times New Roman"/>
          <w:sz w:val="26"/>
          <w:szCs w:val="26"/>
        </w:rPr>
        <w:t>- средний темп роста поступлений за предшествующие годы;</w:t>
      </w:r>
    </w:p>
    <w:p w14:paraId="6E0B98F9" w14:textId="77777777" w:rsidR="007E4837" w:rsidRPr="000B6C43" w:rsidRDefault="007E4837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Cs w:val="26"/>
        </w:rPr>
      </w:pPr>
      <w:r w:rsidRPr="000B6C43">
        <w:rPr>
          <w:rFonts w:ascii="Times New Roman" w:hAnsi="Times New Roman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sz w:val="26"/>
          <w:szCs w:val="26"/>
        </w:rPr>
        <w:t xml:space="preserve"> </w:t>
      </w:r>
      <w:r w:rsidRPr="000B6C43">
        <w:rPr>
          <w:rFonts w:ascii="Times New Roman" w:hAnsi="Times New Roman"/>
          <w:szCs w:val="26"/>
        </w:rPr>
        <w:t xml:space="preserve">- </w:t>
      </w:r>
      <w:r w:rsidRPr="000B6C43">
        <w:rPr>
          <w:rFonts w:ascii="Times New Roman" w:hAnsi="Times New Roman"/>
          <w:sz w:val="26"/>
          <w:szCs w:val="26"/>
        </w:rPr>
        <w:t>корректирующая сумма поступлений, учитывающая изменения законодательства о налогах и сборах, а также другие факторы</w:t>
      </w:r>
      <w:r w:rsidRPr="000B6C43">
        <w:rPr>
          <w:rFonts w:ascii="Times New Roman" w:hAnsi="Times New Roman"/>
          <w:szCs w:val="26"/>
        </w:rPr>
        <w:t>.</w:t>
      </w:r>
    </w:p>
    <w:p w14:paraId="4DF8867C" w14:textId="77777777" w:rsidR="007E4837" w:rsidRPr="000B6C43" w:rsidRDefault="007E4837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Госпошлина зачисляется в консолидированный бюджет субъекта Российской Федерации по нормативам, установленным в соответствии со статьями БК РФ.</w:t>
      </w:r>
    </w:p>
    <w:p w14:paraId="66F1E5F7" w14:textId="77777777" w:rsidR="003F1605" w:rsidRPr="000B6C43" w:rsidRDefault="003F1605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14:paraId="11014012" w14:textId="5C565EEB" w:rsidR="003F1605" w:rsidRPr="000B6C43" w:rsidRDefault="003F1605" w:rsidP="003F1605">
      <w:pPr>
        <w:pStyle w:val="2"/>
        <w:spacing w:after="240" w:line="240" w:lineRule="auto"/>
        <w:ind w:firstLine="709"/>
        <w:contextualSpacing/>
        <w:jc w:val="center"/>
        <w:rPr>
          <w:rFonts w:ascii="Times New Roman" w:hAnsi="Times New Roman"/>
          <w:i w:val="0"/>
        </w:rPr>
      </w:pPr>
      <w:bookmarkStart w:id="82" w:name="_Toc519585020"/>
      <w:bookmarkStart w:id="83" w:name="_Toc528576774"/>
      <w:r w:rsidRPr="000B6C43">
        <w:rPr>
          <w:rFonts w:ascii="Times New Roman" w:hAnsi="Times New Roman"/>
          <w:i w:val="0"/>
        </w:rPr>
        <w:t xml:space="preserve">2.13.4. Государственная пошлина за повторную выдачу свидетельства о постановке на учет в налоговом органе </w:t>
      </w:r>
      <w:r w:rsidRPr="000B6C43">
        <w:rPr>
          <w:rFonts w:ascii="Times New Roman" w:hAnsi="Times New Roman"/>
          <w:i w:val="0"/>
        </w:rPr>
        <w:br/>
        <w:t>18210807310010000110</w:t>
      </w:r>
      <w:bookmarkEnd w:id="82"/>
      <w:bookmarkEnd w:id="83"/>
    </w:p>
    <w:p w14:paraId="1D9A78A5" w14:textId="77777777" w:rsidR="0032074E" w:rsidRPr="000B6C43" w:rsidRDefault="0032074E" w:rsidP="0032074E">
      <w:pPr>
        <w:spacing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Прогноз поступлений госпошлины на очередной финансовый год и плановый период рассчитывается по методу экстраполяции по следующей формуле:</w:t>
      </w:r>
    </w:p>
    <w:p w14:paraId="4A1314ED" w14:textId="77777777" w:rsidR="0032074E" w:rsidRPr="000B6C43" w:rsidRDefault="0032074E" w:rsidP="0032074E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bCs/>
          <w:sz w:val="26"/>
          <w:szCs w:val="26"/>
        </w:rPr>
        <w:t xml:space="preserve">Прогноз </w:t>
      </w:r>
      <w:r w:rsidRPr="000B6C43">
        <w:rPr>
          <w:rFonts w:ascii="Times New Roman" w:hAnsi="Times New Roman"/>
          <w:b/>
          <w:sz w:val="20"/>
          <w:szCs w:val="20"/>
        </w:rPr>
        <w:t>очередной фин</w:t>
      </w:r>
      <w:proofErr w:type="gramStart"/>
      <w:r w:rsidRPr="000B6C43">
        <w:rPr>
          <w:rFonts w:ascii="Times New Roman" w:hAnsi="Times New Roman"/>
          <w:b/>
          <w:sz w:val="20"/>
          <w:szCs w:val="20"/>
        </w:rPr>
        <w:t>.г</w:t>
      </w:r>
      <w:proofErr w:type="gramEnd"/>
      <w:r w:rsidRPr="000B6C43">
        <w:rPr>
          <w:rFonts w:ascii="Times New Roman" w:hAnsi="Times New Roman"/>
          <w:b/>
          <w:sz w:val="20"/>
          <w:szCs w:val="20"/>
        </w:rPr>
        <w:t>од</w:t>
      </w:r>
      <w:r w:rsidRPr="000B6C43">
        <w:rPr>
          <w:rFonts w:ascii="Times New Roman" w:hAnsi="Times New Roman"/>
          <w:b/>
          <w:sz w:val="26"/>
          <w:szCs w:val="26"/>
        </w:rPr>
        <w:t xml:space="preserve"> = О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ц</w:t>
      </w:r>
      <w:r w:rsidRPr="000B6C43">
        <w:rPr>
          <w:rFonts w:ascii="Times New Roman" w:hAnsi="Times New Roman"/>
          <w:b/>
          <w:sz w:val="26"/>
          <w:szCs w:val="26"/>
        </w:rPr>
        <w:t xml:space="preserve"> * Т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п </w:t>
      </w:r>
      <w:r w:rsidRPr="000B6C43">
        <w:rPr>
          <w:rFonts w:ascii="Times New Roman" w:hAnsi="Times New Roman"/>
          <w:b/>
          <w:sz w:val="26"/>
          <w:szCs w:val="26"/>
        </w:rPr>
        <w:t>: 100 (+/-) 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b/>
          <w:sz w:val="26"/>
          <w:szCs w:val="26"/>
        </w:rPr>
        <w:t xml:space="preserve">, </w:t>
      </w:r>
      <w:r w:rsidRPr="000B6C43">
        <w:rPr>
          <w:rFonts w:ascii="Times New Roman" w:hAnsi="Times New Roman"/>
          <w:sz w:val="26"/>
          <w:szCs w:val="26"/>
        </w:rPr>
        <w:t>где:</w:t>
      </w:r>
    </w:p>
    <w:p w14:paraId="5916B0C5" w14:textId="77777777" w:rsidR="0032074E" w:rsidRPr="000B6C43" w:rsidRDefault="0032074E" w:rsidP="0032074E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О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ц</w:t>
      </w:r>
      <w:r w:rsidRPr="000B6C43">
        <w:rPr>
          <w:rFonts w:ascii="Times New Roman" w:hAnsi="Times New Roman"/>
          <w:sz w:val="26"/>
          <w:szCs w:val="26"/>
        </w:rPr>
        <w:t xml:space="preserve"> - оценка поступлений в текущем году, рассчитанная по формуле: фактические поступления за предшествующий год * средний темп роста поступлений за предшествующие годы</w:t>
      </w:r>
      <w:proofErr w:type="gramStart"/>
      <w:r w:rsidRPr="000B6C43">
        <w:rPr>
          <w:rFonts w:ascii="Times New Roman" w:hAnsi="Times New Roman"/>
          <w:sz w:val="26"/>
          <w:szCs w:val="26"/>
        </w:rPr>
        <w:t xml:space="preserve"> :</w:t>
      </w:r>
      <w:proofErr w:type="gramEnd"/>
      <w:r w:rsidRPr="000B6C43">
        <w:rPr>
          <w:rFonts w:ascii="Times New Roman" w:hAnsi="Times New Roman"/>
          <w:sz w:val="26"/>
          <w:szCs w:val="26"/>
        </w:rPr>
        <w:t xml:space="preserve"> 100;</w:t>
      </w:r>
    </w:p>
    <w:p w14:paraId="56886C40" w14:textId="77777777" w:rsidR="0032074E" w:rsidRPr="000B6C43" w:rsidRDefault="0032074E" w:rsidP="0032074E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Т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п</w:t>
      </w:r>
      <w:r w:rsidRPr="000B6C43">
        <w:rPr>
          <w:rFonts w:ascii="Times New Roman" w:hAnsi="Times New Roman"/>
          <w:b/>
          <w:sz w:val="26"/>
          <w:szCs w:val="26"/>
        </w:rPr>
        <w:t xml:space="preserve"> </w:t>
      </w:r>
      <w:r w:rsidRPr="000B6C43">
        <w:rPr>
          <w:rFonts w:ascii="Times New Roman" w:hAnsi="Times New Roman"/>
          <w:sz w:val="26"/>
          <w:szCs w:val="26"/>
        </w:rPr>
        <w:t>- средний темп роста поступлений за предшествующие годы;</w:t>
      </w:r>
    </w:p>
    <w:p w14:paraId="4AADC8AA" w14:textId="77777777" w:rsidR="0032074E" w:rsidRPr="000B6C43" w:rsidRDefault="0032074E" w:rsidP="0032074E">
      <w:pPr>
        <w:spacing w:line="240" w:lineRule="auto"/>
        <w:ind w:firstLine="709"/>
        <w:contextualSpacing/>
        <w:jc w:val="both"/>
        <w:rPr>
          <w:rFonts w:ascii="Times New Roman" w:hAnsi="Times New Roman"/>
          <w:szCs w:val="26"/>
        </w:rPr>
      </w:pPr>
      <w:r w:rsidRPr="000B6C43">
        <w:rPr>
          <w:rFonts w:ascii="Times New Roman" w:hAnsi="Times New Roman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sz w:val="26"/>
          <w:szCs w:val="26"/>
          <w:vertAlign w:val="subscript"/>
        </w:rPr>
        <w:t xml:space="preserve"> </w:t>
      </w:r>
      <w:r w:rsidRPr="000B6C43">
        <w:rPr>
          <w:rFonts w:ascii="Times New Roman" w:hAnsi="Times New Roman"/>
          <w:szCs w:val="26"/>
        </w:rPr>
        <w:t xml:space="preserve">- </w:t>
      </w:r>
      <w:r w:rsidRPr="000B6C43">
        <w:rPr>
          <w:rFonts w:ascii="Times New Roman" w:hAnsi="Times New Roman"/>
          <w:sz w:val="26"/>
          <w:szCs w:val="26"/>
        </w:rPr>
        <w:t>корректирующая сумма поступлений, учитывающая изменения законодательства о налогах и сборах, а также другие факторы</w:t>
      </w:r>
      <w:r w:rsidRPr="000B6C43">
        <w:rPr>
          <w:rFonts w:ascii="Times New Roman" w:hAnsi="Times New Roman"/>
          <w:szCs w:val="26"/>
        </w:rPr>
        <w:t>.</w:t>
      </w:r>
    </w:p>
    <w:p w14:paraId="07F7ED70" w14:textId="77777777" w:rsidR="0032074E" w:rsidRPr="000B6C43" w:rsidRDefault="0032074E" w:rsidP="0032074E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 xml:space="preserve">Прогноз </w:t>
      </w:r>
      <w:r w:rsidRPr="000B6C43">
        <w:rPr>
          <w:rFonts w:ascii="Times New Roman" w:hAnsi="Times New Roman"/>
          <w:b/>
          <w:sz w:val="20"/>
          <w:szCs w:val="20"/>
        </w:rPr>
        <w:t xml:space="preserve">плановый период </w:t>
      </w:r>
      <w:r w:rsidRPr="000B6C43">
        <w:rPr>
          <w:rFonts w:ascii="Times New Roman" w:hAnsi="Times New Roman"/>
          <w:b/>
          <w:sz w:val="26"/>
          <w:szCs w:val="26"/>
        </w:rPr>
        <w:t xml:space="preserve">= </w:t>
      </w:r>
      <w:proofErr w:type="gramStart"/>
      <w:r w:rsidRPr="000B6C43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0B6C43">
        <w:rPr>
          <w:rFonts w:ascii="Times New Roman" w:hAnsi="Times New Roman"/>
          <w:b/>
          <w:sz w:val="26"/>
          <w:szCs w:val="26"/>
        </w:rPr>
        <w:t xml:space="preserve"> * Тп : 100 (+/-) 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b/>
          <w:sz w:val="26"/>
          <w:szCs w:val="26"/>
        </w:rPr>
        <w:t xml:space="preserve">, </w:t>
      </w:r>
      <w:r w:rsidRPr="000B6C43">
        <w:rPr>
          <w:rFonts w:ascii="Times New Roman" w:hAnsi="Times New Roman"/>
          <w:sz w:val="26"/>
          <w:szCs w:val="26"/>
        </w:rPr>
        <w:t>где:</w:t>
      </w:r>
    </w:p>
    <w:p w14:paraId="4D5CA6B2" w14:textId="77777777" w:rsidR="0032074E" w:rsidRPr="000B6C43" w:rsidRDefault="0032074E" w:rsidP="0032074E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proofErr w:type="gramStart"/>
      <w:r w:rsidRPr="000B6C43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0B6C43">
        <w:rPr>
          <w:rFonts w:ascii="Times New Roman" w:hAnsi="Times New Roman"/>
          <w:b/>
          <w:sz w:val="26"/>
          <w:szCs w:val="26"/>
        </w:rPr>
        <w:t xml:space="preserve"> </w:t>
      </w:r>
      <w:r w:rsidRPr="000B6C43">
        <w:rPr>
          <w:rFonts w:ascii="Times New Roman" w:hAnsi="Times New Roman"/>
          <w:sz w:val="26"/>
          <w:szCs w:val="26"/>
        </w:rPr>
        <w:t>– прогноз поступлений на предшествующий год;</w:t>
      </w:r>
    </w:p>
    <w:p w14:paraId="7673DFAA" w14:textId="77777777" w:rsidR="0032074E" w:rsidRPr="000B6C43" w:rsidRDefault="0032074E" w:rsidP="0032074E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Т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п</w:t>
      </w:r>
      <w:r w:rsidRPr="000B6C43">
        <w:rPr>
          <w:rFonts w:ascii="Times New Roman" w:hAnsi="Times New Roman"/>
          <w:b/>
          <w:sz w:val="26"/>
          <w:szCs w:val="26"/>
        </w:rPr>
        <w:t xml:space="preserve"> </w:t>
      </w:r>
      <w:r w:rsidRPr="000B6C43">
        <w:rPr>
          <w:rFonts w:ascii="Times New Roman" w:hAnsi="Times New Roman"/>
          <w:sz w:val="26"/>
          <w:szCs w:val="26"/>
        </w:rPr>
        <w:t>- средний темп роста поступлений за предшествующие годы;</w:t>
      </w:r>
    </w:p>
    <w:p w14:paraId="56587744" w14:textId="77777777" w:rsidR="0032074E" w:rsidRPr="000B6C43" w:rsidRDefault="0032074E" w:rsidP="0032074E">
      <w:pPr>
        <w:spacing w:line="240" w:lineRule="auto"/>
        <w:ind w:firstLine="709"/>
        <w:contextualSpacing/>
        <w:jc w:val="both"/>
        <w:rPr>
          <w:rFonts w:ascii="Times New Roman" w:hAnsi="Times New Roman"/>
          <w:szCs w:val="26"/>
        </w:rPr>
      </w:pPr>
      <w:r w:rsidRPr="000B6C43">
        <w:rPr>
          <w:rFonts w:ascii="Times New Roman" w:hAnsi="Times New Roman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sz w:val="26"/>
          <w:szCs w:val="26"/>
        </w:rPr>
        <w:t xml:space="preserve"> </w:t>
      </w:r>
      <w:r w:rsidRPr="000B6C43">
        <w:rPr>
          <w:rFonts w:ascii="Times New Roman" w:hAnsi="Times New Roman"/>
          <w:szCs w:val="26"/>
        </w:rPr>
        <w:t xml:space="preserve">- </w:t>
      </w:r>
      <w:r w:rsidRPr="000B6C43">
        <w:rPr>
          <w:rFonts w:ascii="Times New Roman" w:hAnsi="Times New Roman"/>
          <w:sz w:val="26"/>
          <w:szCs w:val="26"/>
        </w:rPr>
        <w:t>корректирующая сумма поступлений, учитывающая изменения законодательства о налогах и сборах, а также другие факторы</w:t>
      </w:r>
      <w:r w:rsidRPr="000B6C43">
        <w:rPr>
          <w:rFonts w:ascii="Times New Roman" w:hAnsi="Times New Roman"/>
          <w:szCs w:val="26"/>
        </w:rPr>
        <w:t>.</w:t>
      </w:r>
    </w:p>
    <w:p w14:paraId="1AE444F2" w14:textId="77777777" w:rsidR="0032074E" w:rsidRPr="000B6C43" w:rsidRDefault="0032074E" w:rsidP="0032074E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Госпошлина зачисляется в консолидированный бюджет субъекта Российской Федерации по нормативам, установленным в соответствии со статьями БК РФ.</w:t>
      </w:r>
    </w:p>
    <w:p w14:paraId="4235B834" w14:textId="77777777" w:rsidR="0032074E" w:rsidRPr="000B6C43" w:rsidRDefault="0032074E" w:rsidP="0032074E">
      <w:pPr>
        <w:pStyle w:val="af3"/>
        <w:ind w:firstLine="708"/>
        <w:contextualSpacing/>
        <w:jc w:val="both"/>
        <w:rPr>
          <w:b/>
          <w:sz w:val="28"/>
          <w:szCs w:val="28"/>
        </w:rPr>
      </w:pPr>
    </w:p>
    <w:p w14:paraId="524C30D1" w14:textId="19A98FA2" w:rsidR="007E4837" w:rsidRPr="000B6C43" w:rsidRDefault="007E4837" w:rsidP="0001150D">
      <w:pPr>
        <w:pStyle w:val="2"/>
        <w:spacing w:after="240" w:line="240" w:lineRule="auto"/>
        <w:ind w:firstLine="709"/>
        <w:contextualSpacing/>
        <w:jc w:val="center"/>
        <w:rPr>
          <w:rFonts w:ascii="Times New Roman" w:hAnsi="Times New Roman"/>
          <w:i w:val="0"/>
        </w:rPr>
      </w:pPr>
      <w:bookmarkStart w:id="84" w:name="_Toc528576775"/>
      <w:r w:rsidRPr="000B6C43">
        <w:rPr>
          <w:rFonts w:ascii="Times New Roman" w:hAnsi="Times New Roman"/>
          <w:i w:val="0"/>
        </w:rPr>
        <w:t>2.1</w:t>
      </w:r>
      <w:r w:rsidR="00E57394" w:rsidRPr="000B6C43">
        <w:rPr>
          <w:rFonts w:ascii="Times New Roman" w:hAnsi="Times New Roman"/>
          <w:i w:val="0"/>
        </w:rPr>
        <w:t>4</w:t>
      </w:r>
      <w:r w:rsidRPr="000B6C43">
        <w:rPr>
          <w:rFonts w:ascii="Times New Roman" w:hAnsi="Times New Roman"/>
          <w:i w:val="0"/>
        </w:rPr>
        <w:t>. Задолженность и перерасчеты по отмененным налогам, сборам и иным обязательным платежам</w:t>
      </w:r>
      <w:bookmarkEnd w:id="81"/>
      <w:r w:rsidRPr="000B6C43">
        <w:rPr>
          <w:rFonts w:ascii="Times New Roman" w:hAnsi="Times New Roman"/>
          <w:i w:val="0"/>
        </w:rPr>
        <w:t xml:space="preserve"> </w:t>
      </w:r>
      <w:r w:rsidR="00EE138B" w:rsidRPr="000B6C43">
        <w:rPr>
          <w:rFonts w:ascii="Times New Roman" w:hAnsi="Times New Roman"/>
          <w:i w:val="0"/>
        </w:rPr>
        <w:br/>
      </w:r>
      <w:r w:rsidRPr="000B6C43">
        <w:rPr>
          <w:rFonts w:ascii="Times New Roman" w:hAnsi="Times New Roman"/>
          <w:i w:val="0"/>
        </w:rPr>
        <w:t>18210900000000000000</w:t>
      </w:r>
      <w:bookmarkEnd w:id="84"/>
    </w:p>
    <w:p w14:paraId="4FF99FBC" w14:textId="6FF4B8E8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</w:rPr>
      </w:pPr>
      <w:proofErr w:type="gramStart"/>
      <w:r w:rsidRPr="000B6C43">
        <w:rPr>
          <w:rFonts w:ascii="Times New Roman" w:hAnsi="Times New Roman"/>
          <w:sz w:val="26"/>
        </w:rPr>
        <w:t xml:space="preserve">Расчёт прогноза поступления доходов в бюджетную систему Российской Федерации от уплаты задолженности и перерасчетов по отменённым налогам, сборам и иным обязательным платежам, осуществляется </w:t>
      </w:r>
      <w:r w:rsidR="006F3773" w:rsidRPr="000B6C43">
        <w:rPr>
          <w:rFonts w:ascii="Times New Roman" w:hAnsi="Times New Roman"/>
          <w:sz w:val="26"/>
        </w:rPr>
        <w:t xml:space="preserve">в целом по агрегированному коду бюджетной классификации </w:t>
      </w:r>
      <w:r w:rsidRPr="000B6C43">
        <w:rPr>
          <w:rFonts w:ascii="Times New Roman" w:hAnsi="Times New Roman"/>
          <w:sz w:val="26"/>
        </w:rPr>
        <w:t xml:space="preserve">с помощью применения метода экстраполяции, </w:t>
      </w:r>
      <w:r w:rsidRPr="000B6C43">
        <w:rPr>
          <w:rFonts w:ascii="Times New Roman" w:hAnsi="Times New Roman"/>
          <w:sz w:val="26"/>
        </w:rPr>
        <w:br/>
      </w:r>
      <w:r w:rsidRPr="000B6C43">
        <w:rPr>
          <w:rFonts w:ascii="Times New Roman" w:hAnsi="Times New Roman"/>
          <w:sz w:val="26"/>
        </w:rPr>
        <w:lastRenderedPageBreak/>
        <w:t xml:space="preserve">с учётом корректирующей суммы поступлений, учитывающей изменения законодательства о налогах и сборах, а также другие факторы. </w:t>
      </w:r>
      <w:proofErr w:type="gramEnd"/>
    </w:p>
    <w:p w14:paraId="3671D906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</w:rPr>
      </w:pPr>
      <w:r w:rsidRPr="000B6C43">
        <w:rPr>
          <w:rFonts w:ascii="Times New Roman" w:hAnsi="Times New Roman"/>
          <w:sz w:val="26"/>
        </w:rPr>
        <w:t>При прогнозировании используются показатели отчета по форме № 4-НМ «Задолженность по налогам и сборам, пеням и налоговым санкциям в бюджетную систему Российской Федерации».</w:t>
      </w:r>
    </w:p>
    <w:p w14:paraId="489F79F8" w14:textId="77777777" w:rsidR="007E4837" w:rsidRPr="000B6C43" w:rsidRDefault="007E4837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Зачисление в бюджеты бюджетной системы Российской Федерации по нормативам, установленным в соответствии со статьями БК РФ</w:t>
      </w:r>
    </w:p>
    <w:p w14:paraId="3AE91EB4" w14:textId="77777777" w:rsidR="00863C76" w:rsidRPr="000B6C43" w:rsidRDefault="00863C76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14:paraId="2917012D" w14:textId="18F7F80B" w:rsidR="007E4837" w:rsidRPr="000B6C43" w:rsidRDefault="007E4837" w:rsidP="0001150D">
      <w:pPr>
        <w:pStyle w:val="3"/>
        <w:tabs>
          <w:tab w:val="left" w:pos="1985"/>
        </w:tabs>
        <w:spacing w:before="120" w:after="120" w:line="240" w:lineRule="auto"/>
        <w:ind w:left="1985" w:right="1133"/>
        <w:contextualSpacing/>
        <w:jc w:val="center"/>
        <w:rPr>
          <w:rFonts w:ascii="Times New Roman" w:hAnsi="Times New Roman"/>
          <w:sz w:val="28"/>
          <w:szCs w:val="28"/>
        </w:rPr>
      </w:pPr>
      <w:bookmarkStart w:id="85" w:name="_Toc458779169"/>
      <w:bookmarkStart w:id="86" w:name="_Toc528576776"/>
      <w:r w:rsidRPr="000B6C43">
        <w:rPr>
          <w:rFonts w:ascii="Times New Roman" w:hAnsi="Times New Roman"/>
          <w:sz w:val="28"/>
          <w:szCs w:val="28"/>
        </w:rPr>
        <w:t>2.1</w:t>
      </w:r>
      <w:r w:rsidR="00E57394" w:rsidRPr="000B6C43">
        <w:rPr>
          <w:rFonts w:ascii="Times New Roman" w:hAnsi="Times New Roman"/>
          <w:sz w:val="28"/>
          <w:szCs w:val="28"/>
        </w:rPr>
        <w:t>5</w:t>
      </w:r>
      <w:r w:rsidRPr="000B6C43">
        <w:rPr>
          <w:rFonts w:ascii="Times New Roman" w:hAnsi="Times New Roman"/>
          <w:sz w:val="28"/>
          <w:szCs w:val="28"/>
        </w:rPr>
        <w:t xml:space="preserve">. </w:t>
      </w:r>
      <w:bookmarkEnd w:id="85"/>
      <w:r w:rsidRPr="000B6C43">
        <w:rPr>
          <w:rFonts w:ascii="Times New Roman" w:hAnsi="Times New Roman"/>
          <w:sz w:val="28"/>
          <w:szCs w:val="28"/>
        </w:rPr>
        <w:t xml:space="preserve">Регулярные платежи за пользование недрами при пользовании недрами на территории Российской Федерации </w:t>
      </w:r>
      <w:r w:rsidR="00EE138B" w:rsidRPr="000B6C43">
        <w:rPr>
          <w:rFonts w:ascii="Times New Roman" w:hAnsi="Times New Roman"/>
          <w:sz w:val="28"/>
          <w:szCs w:val="28"/>
        </w:rPr>
        <w:br/>
      </w:r>
      <w:r w:rsidRPr="000B6C43">
        <w:rPr>
          <w:rFonts w:ascii="Times New Roman" w:hAnsi="Times New Roman"/>
          <w:sz w:val="28"/>
          <w:szCs w:val="28"/>
        </w:rPr>
        <w:t>18211202030010000120</w:t>
      </w:r>
      <w:bookmarkEnd w:id="86"/>
    </w:p>
    <w:p w14:paraId="7294EC44" w14:textId="77777777" w:rsidR="007E4837" w:rsidRPr="000B6C43" w:rsidRDefault="007E4837" w:rsidP="0001150D">
      <w:pPr>
        <w:spacing w:line="240" w:lineRule="auto"/>
        <w:ind w:firstLine="720"/>
        <w:contextualSpacing/>
        <w:jc w:val="both"/>
        <w:rPr>
          <w:rFonts w:ascii="Times New Roman" w:hAnsi="Times New Roman"/>
          <w:bCs/>
          <w:sz w:val="26"/>
          <w:szCs w:val="26"/>
        </w:rPr>
      </w:pPr>
      <w:bookmarkStart w:id="87" w:name="_Toc458779176"/>
      <w:r w:rsidRPr="000B6C43">
        <w:rPr>
          <w:rFonts w:ascii="Times New Roman" w:hAnsi="Times New Roman"/>
          <w:bCs/>
          <w:sz w:val="26"/>
          <w:szCs w:val="26"/>
        </w:rPr>
        <w:t>Прогноз поступлений на очередной финансовый год и плановый период осуществляется по методу экстраполяции по следующей формуле:</w:t>
      </w:r>
    </w:p>
    <w:p w14:paraId="5638F380" w14:textId="77777777" w:rsidR="007E4837" w:rsidRPr="000B6C43" w:rsidRDefault="007E4837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bCs/>
          <w:sz w:val="26"/>
          <w:szCs w:val="26"/>
        </w:rPr>
        <w:t xml:space="preserve">Прогноз </w:t>
      </w:r>
      <w:r w:rsidRPr="000B6C43">
        <w:rPr>
          <w:rFonts w:ascii="Times New Roman" w:hAnsi="Times New Roman"/>
          <w:b/>
          <w:sz w:val="20"/>
          <w:szCs w:val="20"/>
        </w:rPr>
        <w:t>очередной фин</w:t>
      </w:r>
      <w:proofErr w:type="gramStart"/>
      <w:r w:rsidRPr="000B6C43">
        <w:rPr>
          <w:rFonts w:ascii="Times New Roman" w:hAnsi="Times New Roman"/>
          <w:b/>
          <w:sz w:val="20"/>
          <w:szCs w:val="20"/>
        </w:rPr>
        <w:t>.г</w:t>
      </w:r>
      <w:proofErr w:type="gramEnd"/>
      <w:r w:rsidRPr="000B6C43">
        <w:rPr>
          <w:rFonts w:ascii="Times New Roman" w:hAnsi="Times New Roman"/>
          <w:b/>
          <w:sz w:val="20"/>
          <w:szCs w:val="20"/>
        </w:rPr>
        <w:t>од</w:t>
      </w:r>
      <w:r w:rsidRPr="000B6C43">
        <w:rPr>
          <w:rFonts w:ascii="Times New Roman" w:hAnsi="Times New Roman"/>
          <w:b/>
          <w:sz w:val="26"/>
          <w:szCs w:val="26"/>
        </w:rPr>
        <w:t xml:space="preserve"> = О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ц</w:t>
      </w:r>
      <w:r w:rsidRPr="000B6C43">
        <w:rPr>
          <w:rFonts w:ascii="Times New Roman" w:hAnsi="Times New Roman"/>
          <w:b/>
          <w:sz w:val="26"/>
          <w:szCs w:val="26"/>
        </w:rPr>
        <w:t xml:space="preserve"> * Т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п</w:t>
      </w:r>
      <w:r w:rsidRPr="000B6C43">
        <w:rPr>
          <w:rFonts w:ascii="Times New Roman" w:hAnsi="Times New Roman"/>
          <w:b/>
          <w:sz w:val="26"/>
          <w:szCs w:val="26"/>
        </w:rPr>
        <w:t xml:space="preserve"> : 100 (+/-) 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b/>
          <w:sz w:val="26"/>
          <w:szCs w:val="26"/>
        </w:rPr>
        <w:t xml:space="preserve">, </w:t>
      </w:r>
      <w:r w:rsidRPr="000B6C43">
        <w:rPr>
          <w:rFonts w:ascii="Times New Roman" w:hAnsi="Times New Roman"/>
          <w:sz w:val="26"/>
          <w:szCs w:val="26"/>
        </w:rPr>
        <w:t>где:</w:t>
      </w:r>
    </w:p>
    <w:p w14:paraId="61E246A5" w14:textId="77777777" w:rsidR="007E4837" w:rsidRPr="000B6C43" w:rsidRDefault="007E4837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О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ц</w:t>
      </w:r>
      <w:r w:rsidRPr="000B6C43">
        <w:rPr>
          <w:rFonts w:ascii="Times New Roman" w:hAnsi="Times New Roman"/>
          <w:sz w:val="26"/>
          <w:szCs w:val="26"/>
        </w:rPr>
        <w:t xml:space="preserve"> - оценка поступлений в текущем году, рассчитанная по формуле: фактические поступления за предшествующий год * средний темп роста поступлений за предшествующие годы</w:t>
      </w:r>
      <w:proofErr w:type="gramStart"/>
      <w:r w:rsidRPr="000B6C43">
        <w:rPr>
          <w:rFonts w:ascii="Times New Roman" w:hAnsi="Times New Roman"/>
          <w:sz w:val="26"/>
          <w:szCs w:val="26"/>
        </w:rPr>
        <w:t xml:space="preserve"> :</w:t>
      </w:r>
      <w:proofErr w:type="gramEnd"/>
      <w:r w:rsidRPr="000B6C43">
        <w:rPr>
          <w:rFonts w:ascii="Times New Roman" w:hAnsi="Times New Roman"/>
          <w:sz w:val="26"/>
          <w:szCs w:val="26"/>
        </w:rPr>
        <w:t xml:space="preserve"> 100;</w:t>
      </w:r>
    </w:p>
    <w:p w14:paraId="40BD1D48" w14:textId="77777777" w:rsidR="007E4837" w:rsidRPr="000B6C43" w:rsidRDefault="007E4837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Т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п</w:t>
      </w:r>
      <w:r w:rsidRPr="000B6C43">
        <w:rPr>
          <w:rFonts w:ascii="Times New Roman" w:hAnsi="Times New Roman"/>
          <w:b/>
          <w:sz w:val="26"/>
          <w:szCs w:val="26"/>
        </w:rPr>
        <w:t xml:space="preserve"> </w:t>
      </w:r>
      <w:r w:rsidRPr="000B6C43">
        <w:rPr>
          <w:rFonts w:ascii="Times New Roman" w:hAnsi="Times New Roman"/>
          <w:sz w:val="26"/>
          <w:szCs w:val="26"/>
        </w:rPr>
        <w:t>- средний темп роста поступлений за предшествующие годы;</w:t>
      </w:r>
    </w:p>
    <w:p w14:paraId="321917DE" w14:textId="77777777" w:rsidR="007E4837" w:rsidRPr="000B6C43" w:rsidRDefault="007E4837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Cs w:val="26"/>
        </w:rPr>
      </w:pPr>
      <w:r w:rsidRPr="000B6C43">
        <w:rPr>
          <w:rFonts w:ascii="Times New Roman" w:hAnsi="Times New Roman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sz w:val="26"/>
          <w:szCs w:val="26"/>
        </w:rPr>
        <w:t xml:space="preserve"> </w:t>
      </w:r>
      <w:r w:rsidRPr="000B6C43">
        <w:rPr>
          <w:rFonts w:ascii="Times New Roman" w:hAnsi="Times New Roman"/>
          <w:szCs w:val="26"/>
        </w:rPr>
        <w:t xml:space="preserve">- </w:t>
      </w:r>
      <w:r w:rsidRPr="000B6C43">
        <w:rPr>
          <w:rFonts w:ascii="Times New Roman" w:hAnsi="Times New Roman"/>
          <w:sz w:val="26"/>
          <w:szCs w:val="26"/>
        </w:rPr>
        <w:t>корректирующая сумма поступлений, учитывающая изменения законодательства о налогах и сборах, а также другие факторы (в том числе сумма недопоступления налога в связи с уменьшением налоговой базы на сумму убытка, полученного по итогам предыдущих налоговых периодов)</w:t>
      </w:r>
      <w:r w:rsidRPr="000B6C43">
        <w:rPr>
          <w:rFonts w:ascii="Times New Roman" w:hAnsi="Times New Roman"/>
          <w:szCs w:val="26"/>
        </w:rPr>
        <w:t>.</w:t>
      </w:r>
    </w:p>
    <w:p w14:paraId="07B568C8" w14:textId="77777777" w:rsidR="007E4837" w:rsidRPr="000B6C43" w:rsidRDefault="007E4837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 xml:space="preserve">Прогноз </w:t>
      </w:r>
      <w:r w:rsidRPr="000B6C43">
        <w:rPr>
          <w:rFonts w:ascii="Times New Roman" w:hAnsi="Times New Roman"/>
          <w:b/>
          <w:sz w:val="20"/>
          <w:szCs w:val="20"/>
        </w:rPr>
        <w:t xml:space="preserve">плановый период </w:t>
      </w:r>
      <w:r w:rsidRPr="000B6C43">
        <w:rPr>
          <w:rFonts w:ascii="Times New Roman" w:hAnsi="Times New Roman"/>
          <w:b/>
          <w:sz w:val="26"/>
          <w:szCs w:val="26"/>
        </w:rPr>
        <w:t xml:space="preserve">= </w:t>
      </w:r>
      <w:proofErr w:type="gramStart"/>
      <w:r w:rsidRPr="000B6C43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0B6C43">
        <w:rPr>
          <w:rFonts w:ascii="Times New Roman" w:hAnsi="Times New Roman"/>
          <w:b/>
          <w:sz w:val="26"/>
          <w:szCs w:val="26"/>
        </w:rPr>
        <w:t xml:space="preserve"> * Т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п </w:t>
      </w:r>
      <w:r w:rsidRPr="000B6C43">
        <w:rPr>
          <w:rFonts w:ascii="Times New Roman" w:hAnsi="Times New Roman"/>
          <w:b/>
          <w:sz w:val="26"/>
          <w:szCs w:val="26"/>
        </w:rPr>
        <w:t>: 100 (+/-) 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b/>
          <w:sz w:val="26"/>
          <w:szCs w:val="26"/>
        </w:rPr>
        <w:t xml:space="preserve">, </w:t>
      </w:r>
      <w:r w:rsidRPr="000B6C43">
        <w:rPr>
          <w:rFonts w:ascii="Times New Roman" w:hAnsi="Times New Roman"/>
          <w:sz w:val="26"/>
          <w:szCs w:val="26"/>
        </w:rPr>
        <w:t>где:</w:t>
      </w:r>
    </w:p>
    <w:p w14:paraId="55817EEC" w14:textId="77777777" w:rsidR="007E4837" w:rsidRPr="000B6C43" w:rsidRDefault="007E4837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proofErr w:type="gramStart"/>
      <w:r w:rsidRPr="000B6C43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0B6C43">
        <w:rPr>
          <w:rFonts w:ascii="Times New Roman" w:hAnsi="Times New Roman"/>
          <w:b/>
          <w:sz w:val="26"/>
          <w:szCs w:val="26"/>
        </w:rPr>
        <w:t xml:space="preserve"> </w:t>
      </w:r>
      <w:r w:rsidRPr="000B6C43">
        <w:rPr>
          <w:rFonts w:ascii="Times New Roman" w:hAnsi="Times New Roman"/>
          <w:sz w:val="26"/>
          <w:szCs w:val="26"/>
        </w:rPr>
        <w:t>– прогноз поступлений на предшествующий год;</w:t>
      </w:r>
    </w:p>
    <w:p w14:paraId="63EEFB66" w14:textId="77777777" w:rsidR="007E4837" w:rsidRPr="000B6C43" w:rsidRDefault="007E4837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Т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п </w:t>
      </w:r>
      <w:r w:rsidRPr="000B6C43">
        <w:rPr>
          <w:rFonts w:ascii="Times New Roman" w:hAnsi="Times New Roman"/>
          <w:sz w:val="26"/>
          <w:szCs w:val="26"/>
        </w:rPr>
        <w:t>- средний темп роста поступлений за предшествующие годы;</w:t>
      </w:r>
    </w:p>
    <w:p w14:paraId="622F65D3" w14:textId="77777777" w:rsidR="007E4837" w:rsidRPr="000B6C43" w:rsidRDefault="007E4837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Cs w:val="26"/>
        </w:rPr>
      </w:pPr>
      <w:r w:rsidRPr="000B6C43">
        <w:rPr>
          <w:rFonts w:ascii="Times New Roman" w:hAnsi="Times New Roman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sz w:val="26"/>
          <w:szCs w:val="26"/>
          <w:vertAlign w:val="subscript"/>
        </w:rPr>
        <w:t xml:space="preserve"> </w:t>
      </w:r>
      <w:r w:rsidRPr="000B6C43">
        <w:rPr>
          <w:rFonts w:ascii="Times New Roman" w:hAnsi="Times New Roman"/>
          <w:szCs w:val="26"/>
        </w:rPr>
        <w:t xml:space="preserve">- </w:t>
      </w:r>
      <w:r w:rsidRPr="000B6C43">
        <w:rPr>
          <w:rFonts w:ascii="Times New Roman" w:hAnsi="Times New Roman"/>
          <w:sz w:val="26"/>
          <w:szCs w:val="26"/>
        </w:rPr>
        <w:t>корректирующая сумма поступлений, учитывающая изменения законодательства о налогах и сборах, а также другие факторы</w:t>
      </w:r>
      <w:r w:rsidRPr="000B6C43">
        <w:rPr>
          <w:rFonts w:ascii="Times New Roman" w:hAnsi="Times New Roman"/>
          <w:szCs w:val="26"/>
        </w:rPr>
        <w:t>.</w:t>
      </w:r>
    </w:p>
    <w:p w14:paraId="4F622D76" w14:textId="77777777" w:rsidR="007E4837" w:rsidRPr="000B6C43" w:rsidRDefault="007E4837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Зачисление в консолидированный бюджет субъекта Российской Федерации осуществляется по нормативам, установленным в соответствии со статьями БК РФ.</w:t>
      </w:r>
    </w:p>
    <w:p w14:paraId="53340185" w14:textId="4BE33728" w:rsidR="0017302C" w:rsidRPr="000B6C43" w:rsidRDefault="0017302C" w:rsidP="0017302C">
      <w:pPr>
        <w:pStyle w:val="3"/>
        <w:tabs>
          <w:tab w:val="left" w:pos="1985"/>
        </w:tabs>
        <w:spacing w:before="120" w:after="120" w:line="240" w:lineRule="auto"/>
        <w:ind w:left="1985" w:right="1133"/>
        <w:contextualSpacing/>
        <w:jc w:val="center"/>
        <w:rPr>
          <w:rFonts w:ascii="Times New Roman" w:hAnsi="Times New Roman"/>
          <w:sz w:val="28"/>
          <w:szCs w:val="28"/>
        </w:rPr>
      </w:pPr>
      <w:bookmarkStart w:id="88" w:name="_Toc528576777"/>
      <w:r w:rsidRPr="000B6C43">
        <w:rPr>
          <w:rFonts w:ascii="Times New Roman" w:hAnsi="Times New Roman"/>
          <w:sz w:val="28"/>
          <w:szCs w:val="28"/>
        </w:rPr>
        <w:t xml:space="preserve">2.16. Доходы от оказания платных услуг (работ) и компенсации затрат государства </w:t>
      </w:r>
      <w:r w:rsidRPr="000B6C43">
        <w:rPr>
          <w:rFonts w:ascii="Times New Roman" w:hAnsi="Times New Roman"/>
          <w:sz w:val="28"/>
          <w:szCs w:val="28"/>
        </w:rPr>
        <w:br/>
        <w:t>18211300000000000000</w:t>
      </w:r>
      <w:bookmarkEnd w:id="88"/>
    </w:p>
    <w:p w14:paraId="66C7C701" w14:textId="751C6F43" w:rsidR="0017302C" w:rsidRPr="000B6C43" w:rsidRDefault="0017302C" w:rsidP="0017302C">
      <w:pPr>
        <w:pStyle w:val="2"/>
        <w:spacing w:after="240" w:line="240" w:lineRule="auto"/>
        <w:ind w:firstLine="709"/>
        <w:contextualSpacing/>
        <w:jc w:val="center"/>
        <w:rPr>
          <w:rFonts w:ascii="Times New Roman" w:hAnsi="Times New Roman"/>
          <w:i w:val="0"/>
        </w:rPr>
      </w:pPr>
      <w:bookmarkStart w:id="89" w:name="_Toc528576778"/>
      <w:proofErr w:type="gramStart"/>
      <w:r w:rsidRPr="000B6C43">
        <w:rPr>
          <w:rFonts w:ascii="Times New Roman" w:hAnsi="Times New Roman"/>
          <w:i w:val="0"/>
        </w:rPr>
        <w:t>2.16.1 Плата за предоставлениесведений и документов, содержащихся в Едином государственном реестре юридических лиц и в Едином государственном реестре индивидуальных предпринимателей (при обращении через многофункциональный центр</w:t>
      </w:r>
      <w:r w:rsidRPr="000B6C43">
        <w:rPr>
          <w:rFonts w:ascii="Times New Roman" w:hAnsi="Times New Roman"/>
          <w:i w:val="0"/>
        </w:rPr>
        <w:br/>
        <w:t>1821130102001</w:t>
      </w:r>
      <w:r w:rsidR="00CA1EC7" w:rsidRPr="000B6C43">
        <w:rPr>
          <w:rFonts w:ascii="Times New Roman" w:hAnsi="Times New Roman"/>
          <w:i w:val="0"/>
        </w:rPr>
        <w:t>0</w:t>
      </w:r>
      <w:r w:rsidRPr="000B6C43">
        <w:rPr>
          <w:rFonts w:ascii="Times New Roman" w:hAnsi="Times New Roman"/>
          <w:i w:val="0"/>
        </w:rPr>
        <w:t>000130</w:t>
      </w:r>
      <w:bookmarkEnd w:id="89"/>
      <w:proofErr w:type="gramEnd"/>
    </w:p>
    <w:p w14:paraId="24DA1ABB" w14:textId="7DD4DF29" w:rsidR="007D7D00" w:rsidRPr="000B6C43" w:rsidRDefault="007D7D00" w:rsidP="007D7D0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Расчет поступлений на очередной финансовый год и плановый период основывается на прямом методе расчета.</w:t>
      </w:r>
    </w:p>
    <w:p w14:paraId="5E404688" w14:textId="77777777" w:rsidR="007D7D00" w:rsidRPr="000B6C43" w:rsidRDefault="007D7D00" w:rsidP="007D7D0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Прогнозный объём поступлений платы за предоставление сведений и документов, содержащихся в Едином государственном реестре юридических лиц и в Едином государственном реестре индивидуальных предпринимателей (</w:t>
      </w:r>
      <w:proofErr w:type="gramStart"/>
      <w:r w:rsidRPr="000B6C43">
        <w:rPr>
          <w:rFonts w:ascii="Times New Roman" w:hAnsi="Times New Roman"/>
          <w:sz w:val="26"/>
          <w:szCs w:val="26"/>
        </w:rPr>
        <w:t>П</w:t>
      </w:r>
      <w:proofErr w:type="gramEnd"/>
      <w:r w:rsidRPr="000B6C43">
        <w:rPr>
          <w:rFonts w:ascii="Times New Roman" w:hAnsi="Times New Roman"/>
          <w:sz w:val="26"/>
          <w:szCs w:val="26"/>
        </w:rPr>
        <w:t> </w:t>
      </w:r>
      <w:r w:rsidRPr="000B6C43">
        <w:rPr>
          <w:rFonts w:ascii="Times New Roman" w:hAnsi="Times New Roman"/>
          <w:sz w:val="26"/>
          <w:szCs w:val="26"/>
          <w:vertAlign w:val="subscript"/>
        </w:rPr>
        <w:t>ЕГРН</w:t>
      </w:r>
      <w:r w:rsidRPr="000B6C43">
        <w:rPr>
          <w:rFonts w:ascii="Times New Roman" w:hAnsi="Times New Roman"/>
          <w:sz w:val="26"/>
          <w:szCs w:val="26"/>
        </w:rPr>
        <w:t>) определяется, исходя из следующего алгоритма расчёта:</w:t>
      </w:r>
    </w:p>
    <w:p w14:paraId="162BE3BD" w14:textId="08698E28" w:rsidR="007D7D00" w:rsidRPr="000B6C43" w:rsidRDefault="007D7D00" w:rsidP="007A1A25">
      <w:pPr>
        <w:spacing w:before="120" w:after="120" w:line="240" w:lineRule="auto"/>
        <w:ind w:right="-284"/>
        <w:jc w:val="center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lastRenderedPageBreak/>
        <w:t>П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ЕГРН</w:t>
      </w:r>
      <w:r w:rsidRPr="000B6C43">
        <w:rPr>
          <w:rFonts w:ascii="Times New Roman" w:hAnsi="Times New Roman"/>
          <w:b/>
          <w:i/>
          <w:sz w:val="26"/>
          <w:szCs w:val="26"/>
        </w:rPr>
        <w:t xml:space="preserve"> = </w:t>
      </w:r>
      <w:r w:rsidRPr="000B6C43">
        <w:rPr>
          <w:rFonts w:ascii="Times New Roman" w:hAnsi="Times New Roman"/>
          <w:b/>
          <w:sz w:val="26"/>
          <w:szCs w:val="26"/>
        </w:rPr>
        <w:t>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ЕГРН</w:t>
      </w:r>
      <w:r w:rsidRPr="000B6C43">
        <w:rPr>
          <w:rFonts w:ascii="Times New Roman" w:hAnsi="Times New Roman"/>
          <w:sz w:val="26"/>
          <w:szCs w:val="26"/>
        </w:rPr>
        <w:t xml:space="preserve"> * </w:t>
      </w:r>
      <w:r w:rsidRPr="000B6C43">
        <w:rPr>
          <w:rFonts w:ascii="Times New Roman" w:hAnsi="Times New Roman"/>
          <w:b/>
          <w:sz w:val="26"/>
          <w:szCs w:val="26"/>
        </w:rPr>
        <w:t>Ср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ЕГРН</w:t>
      </w:r>
      <w:proofErr w:type="gramStart"/>
      <w:r w:rsidRPr="000B6C43">
        <w:rPr>
          <w:rFonts w:ascii="Times New Roman" w:hAnsi="Times New Roman"/>
          <w:sz w:val="26"/>
          <w:szCs w:val="26"/>
        </w:rPr>
        <w:t xml:space="preserve"> </w:t>
      </w:r>
      <w:r w:rsidRPr="000B6C43">
        <w:rPr>
          <w:rFonts w:ascii="Times New Roman" w:hAnsi="Times New Roman"/>
          <w:b/>
          <w:sz w:val="26"/>
          <w:szCs w:val="26"/>
        </w:rPr>
        <w:t>(+/-)</w:t>
      </w:r>
      <w:proofErr w:type="gramEnd"/>
      <w:r w:rsidRPr="000B6C43">
        <w:rPr>
          <w:rFonts w:ascii="Times New Roman" w:hAnsi="Times New Roman"/>
          <w:b/>
          <w:sz w:val="26"/>
          <w:szCs w:val="26"/>
        </w:rPr>
        <w:t>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b/>
          <w:i/>
          <w:sz w:val="26"/>
          <w:szCs w:val="26"/>
        </w:rPr>
        <w:t>,</w:t>
      </w:r>
      <w:r w:rsidR="007A1A25" w:rsidRPr="000B6C43">
        <w:rPr>
          <w:rFonts w:ascii="Times New Roman" w:hAnsi="Times New Roman"/>
          <w:b/>
          <w:i/>
          <w:sz w:val="26"/>
          <w:szCs w:val="26"/>
        </w:rPr>
        <w:t xml:space="preserve"> </w:t>
      </w:r>
      <w:r w:rsidRPr="000B6C43">
        <w:rPr>
          <w:rFonts w:ascii="Times New Roman" w:hAnsi="Times New Roman"/>
          <w:sz w:val="26"/>
          <w:szCs w:val="26"/>
        </w:rPr>
        <w:t>где:</w:t>
      </w:r>
    </w:p>
    <w:p w14:paraId="2CCC860E" w14:textId="4F640893" w:rsidR="007D7D00" w:rsidRPr="000B6C43" w:rsidRDefault="000B7B04" w:rsidP="007D7D0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 xml:space="preserve">- </w:t>
      </w:r>
      <w:r w:rsidR="007D7D00" w:rsidRPr="000B6C43">
        <w:rPr>
          <w:rFonts w:ascii="Times New Roman" w:hAnsi="Times New Roman"/>
          <w:b/>
          <w:sz w:val="26"/>
          <w:szCs w:val="26"/>
        </w:rPr>
        <w:t>К</w:t>
      </w:r>
      <w:r w:rsidR="007D7D00" w:rsidRPr="000B6C43">
        <w:rPr>
          <w:rFonts w:ascii="Times New Roman" w:hAnsi="Times New Roman"/>
          <w:b/>
          <w:sz w:val="26"/>
          <w:szCs w:val="26"/>
          <w:vertAlign w:val="subscript"/>
        </w:rPr>
        <w:t>ЕГРН</w:t>
      </w:r>
      <w:r w:rsidR="007D7D00" w:rsidRPr="000B6C43">
        <w:rPr>
          <w:rFonts w:ascii="Times New Roman" w:hAnsi="Times New Roman"/>
          <w:sz w:val="26"/>
          <w:szCs w:val="26"/>
        </w:rPr>
        <w:t xml:space="preserve"> – прогнозируемое (расчётное) количество обращений за предоставлением сведений и документов, содержащихся в Едином государственном реестре юридических лиц и в Едином государственном реестре индивидуальных предпринимателей, единиц.</w:t>
      </w:r>
    </w:p>
    <w:p w14:paraId="3D3F89FF" w14:textId="77777777" w:rsidR="007D7D00" w:rsidRPr="000B6C43" w:rsidRDefault="007D7D00" w:rsidP="007D7D0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При этом расчёт количества обращений производится методом экстраполяции или методом усреднения.</w:t>
      </w:r>
    </w:p>
    <w:p w14:paraId="499DDD58" w14:textId="4BA9DB60" w:rsidR="007D7D00" w:rsidRPr="000B6C43" w:rsidRDefault="000B7B04" w:rsidP="007D7D0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 xml:space="preserve">- </w:t>
      </w:r>
      <w:r w:rsidR="007D7D00" w:rsidRPr="000B6C43">
        <w:rPr>
          <w:rFonts w:ascii="Times New Roman" w:hAnsi="Times New Roman"/>
          <w:b/>
          <w:sz w:val="26"/>
          <w:szCs w:val="26"/>
        </w:rPr>
        <w:t>Ср</w:t>
      </w:r>
      <w:r w:rsidR="007D7D00" w:rsidRPr="000B6C43">
        <w:rPr>
          <w:rFonts w:ascii="Times New Roman" w:hAnsi="Times New Roman"/>
          <w:b/>
          <w:sz w:val="26"/>
          <w:szCs w:val="26"/>
          <w:vertAlign w:val="subscript"/>
        </w:rPr>
        <w:t>ЕГРН</w:t>
      </w:r>
      <w:r w:rsidR="007D7D00" w:rsidRPr="000B6C43">
        <w:rPr>
          <w:rFonts w:ascii="Times New Roman" w:hAnsi="Times New Roman"/>
          <w:sz w:val="26"/>
          <w:szCs w:val="26"/>
        </w:rPr>
        <w:t xml:space="preserve"> – средний (расчётный) размер платы за предоставление сведений и документов, содержащихся в Едином государственном реестре юридических лиц и в Едином государственном реестре индивидуальных предпринимателей, рублей;</w:t>
      </w:r>
    </w:p>
    <w:p w14:paraId="60A703FE" w14:textId="77777777" w:rsidR="007D7D00" w:rsidRPr="000B6C43" w:rsidRDefault="007D7D00" w:rsidP="007D7D00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sz w:val="26"/>
          <w:szCs w:val="26"/>
        </w:rPr>
        <w:t xml:space="preserve"> - корректирующая сумма поступлений, учитывающая изменения законодательства о налогах и сборах, а также другие факторы.</w:t>
      </w:r>
    </w:p>
    <w:p w14:paraId="0251224F" w14:textId="77777777" w:rsidR="007D7D00" w:rsidRPr="000B6C43" w:rsidRDefault="007D7D00" w:rsidP="007D7D00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Зачисление в консолидированный бюджет субъекта Российской Федерации осуществляется по нормативам, установленным в соответствии со статьями БК РФ.</w:t>
      </w:r>
    </w:p>
    <w:p w14:paraId="7A865937" w14:textId="77777777" w:rsidR="0017302C" w:rsidRPr="000B6C43" w:rsidRDefault="0017302C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14:paraId="394A3380" w14:textId="2702A76A" w:rsidR="0017302C" w:rsidRPr="000B6C43" w:rsidRDefault="0017302C" w:rsidP="00E07C44">
      <w:pPr>
        <w:pStyle w:val="2"/>
        <w:spacing w:after="240" w:line="240" w:lineRule="auto"/>
        <w:ind w:firstLine="709"/>
        <w:contextualSpacing/>
        <w:jc w:val="center"/>
        <w:rPr>
          <w:rFonts w:ascii="Times New Roman" w:hAnsi="Times New Roman"/>
          <w:i w:val="0"/>
        </w:rPr>
      </w:pPr>
      <w:bookmarkStart w:id="90" w:name="_Toc528576779"/>
      <w:r w:rsidRPr="000B6C43">
        <w:rPr>
          <w:rFonts w:ascii="Times New Roman" w:hAnsi="Times New Roman"/>
          <w:i w:val="0"/>
        </w:rPr>
        <w:t>2.16.</w:t>
      </w:r>
      <w:r w:rsidR="00E07C44" w:rsidRPr="000B6C43">
        <w:rPr>
          <w:rFonts w:ascii="Times New Roman" w:hAnsi="Times New Roman"/>
          <w:i w:val="0"/>
        </w:rPr>
        <w:t>2</w:t>
      </w:r>
      <w:r w:rsidRPr="000B6C43">
        <w:rPr>
          <w:rFonts w:ascii="Times New Roman" w:hAnsi="Times New Roman"/>
          <w:i w:val="0"/>
        </w:rPr>
        <w:t xml:space="preserve"> Плата за предоставление сведений, содержащихся в государственном адресном реестре (при обращении через многофункциональные центры)</w:t>
      </w:r>
      <w:r w:rsidRPr="000B6C43">
        <w:rPr>
          <w:rFonts w:ascii="Times New Roman" w:hAnsi="Times New Roman"/>
          <w:i w:val="0"/>
        </w:rPr>
        <w:br/>
      </w:r>
      <w:r w:rsidR="00E07C44" w:rsidRPr="000B6C43">
        <w:rPr>
          <w:rFonts w:ascii="Times New Roman" w:hAnsi="Times New Roman"/>
          <w:i w:val="0"/>
        </w:rPr>
        <w:t>1821130106001</w:t>
      </w:r>
      <w:r w:rsidR="00771AB7" w:rsidRPr="000B6C43">
        <w:rPr>
          <w:rFonts w:ascii="Times New Roman" w:hAnsi="Times New Roman"/>
          <w:i w:val="0"/>
        </w:rPr>
        <w:t>0</w:t>
      </w:r>
      <w:r w:rsidR="00E07C44" w:rsidRPr="000B6C43">
        <w:rPr>
          <w:rFonts w:ascii="Times New Roman" w:hAnsi="Times New Roman"/>
          <w:i w:val="0"/>
        </w:rPr>
        <w:t>000130</w:t>
      </w:r>
      <w:bookmarkEnd w:id="90"/>
    </w:p>
    <w:p w14:paraId="06D4EC8A" w14:textId="77777777" w:rsidR="00E906F0" w:rsidRPr="000B6C43" w:rsidRDefault="00E906F0" w:rsidP="00E906F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Расчет поступлений на очередной финансовый год и плановый период основывается на прямом методе расчета.</w:t>
      </w:r>
    </w:p>
    <w:p w14:paraId="56976AA0" w14:textId="4E51C1E6" w:rsidR="00E906F0" w:rsidRPr="000B6C43" w:rsidRDefault="00E906F0" w:rsidP="00E906F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Прогнозный объём поступлений платы за предоставление сведений, содержащихся в государственном адресном реестре (П</w:t>
      </w:r>
      <w:r w:rsidRPr="000B6C43">
        <w:rPr>
          <w:rFonts w:ascii="Times New Roman" w:hAnsi="Times New Roman"/>
          <w:sz w:val="26"/>
          <w:szCs w:val="26"/>
          <w:vertAlign w:val="subscript"/>
        </w:rPr>
        <w:t>ГАР</w:t>
      </w:r>
      <w:r w:rsidRPr="000B6C43">
        <w:rPr>
          <w:rFonts w:ascii="Times New Roman" w:hAnsi="Times New Roman"/>
          <w:sz w:val="26"/>
          <w:szCs w:val="26"/>
        </w:rPr>
        <w:t>) определяется, исходя из следующего алгоритма расчёта:</w:t>
      </w:r>
    </w:p>
    <w:p w14:paraId="09E25BF6" w14:textId="10B5239D" w:rsidR="00E906F0" w:rsidRPr="000B6C43" w:rsidRDefault="00E906F0" w:rsidP="00E906F0">
      <w:pPr>
        <w:spacing w:before="120" w:after="120" w:line="240" w:lineRule="auto"/>
        <w:ind w:right="-284"/>
        <w:jc w:val="center"/>
        <w:rPr>
          <w:rFonts w:ascii="Times New Roman" w:hAnsi="Times New Roman"/>
          <w:b/>
          <w:i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>П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ГАР</w:t>
      </w:r>
      <w:r w:rsidRPr="000B6C43">
        <w:rPr>
          <w:rFonts w:ascii="Times New Roman" w:hAnsi="Times New Roman"/>
          <w:b/>
          <w:i/>
          <w:sz w:val="26"/>
          <w:szCs w:val="26"/>
        </w:rPr>
        <w:t xml:space="preserve"> = </w:t>
      </w:r>
      <w:r w:rsidRPr="000B6C43">
        <w:rPr>
          <w:rFonts w:ascii="Times New Roman" w:hAnsi="Times New Roman"/>
          <w:b/>
          <w:sz w:val="26"/>
          <w:szCs w:val="26"/>
        </w:rPr>
        <w:t>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ГАР</w:t>
      </w:r>
      <w:r w:rsidRPr="000B6C43">
        <w:rPr>
          <w:rFonts w:ascii="Times New Roman" w:hAnsi="Times New Roman"/>
          <w:sz w:val="26"/>
          <w:szCs w:val="26"/>
        </w:rPr>
        <w:t xml:space="preserve"> * </w:t>
      </w:r>
      <w:r w:rsidRPr="000B6C43">
        <w:rPr>
          <w:rFonts w:ascii="Times New Roman" w:hAnsi="Times New Roman"/>
          <w:b/>
          <w:sz w:val="26"/>
          <w:szCs w:val="26"/>
        </w:rPr>
        <w:t>Ср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ГАР</w:t>
      </w:r>
      <w:proofErr w:type="gramStart"/>
      <w:r w:rsidRPr="000B6C43">
        <w:rPr>
          <w:rFonts w:ascii="Times New Roman" w:hAnsi="Times New Roman"/>
          <w:sz w:val="26"/>
          <w:szCs w:val="26"/>
        </w:rPr>
        <w:t xml:space="preserve"> </w:t>
      </w:r>
      <w:r w:rsidRPr="000B6C43">
        <w:rPr>
          <w:rFonts w:ascii="Times New Roman" w:hAnsi="Times New Roman"/>
          <w:b/>
          <w:sz w:val="26"/>
          <w:szCs w:val="26"/>
        </w:rPr>
        <w:t>(+/-)</w:t>
      </w:r>
      <w:r w:rsidRPr="000B6C43">
        <w:rPr>
          <w:rFonts w:ascii="Times New Roman" w:hAnsi="Times New Roman"/>
          <w:sz w:val="26"/>
          <w:szCs w:val="26"/>
        </w:rPr>
        <w:t xml:space="preserve"> </w:t>
      </w:r>
      <w:proofErr w:type="gramEnd"/>
      <w:r w:rsidRPr="000B6C43">
        <w:rPr>
          <w:rFonts w:ascii="Times New Roman" w:hAnsi="Times New Roman"/>
          <w:b/>
          <w:sz w:val="26"/>
          <w:szCs w:val="26"/>
        </w:rPr>
        <w:t>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b/>
          <w:i/>
          <w:sz w:val="26"/>
          <w:szCs w:val="26"/>
        </w:rPr>
        <w:t>,</w:t>
      </w:r>
    </w:p>
    <w:p w14:paraId="4BEEAC0E" w14:textId="77777777" w:rsidR="00E906F0" w:rsidRPr="000B6C43" w:rsidRDefault="00E906F0" w:rsidP="00E906F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где:</w:t>
      </w:r>
    </w:p>
    <w:p w14:paraId="1E4B7E10" w14:textId="10240AC4" w:rsidR="00E906F0" w:rsidRPr="000B6C43" w:rsidRDefault="000B7B04" w:rsidP="00E906F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 xml:space="preserve">- </w:t>
      </w:r>
      <w:r w:rsidR="00E906F0" w:rsidRPr="000B6C43">
        <w:rPr>
          <w:rFonts w:ascii="Times New Roman" w:hAnsi="Times New Roman"/>
          <w:b/>
          <w:sz w:val="26"/>
          <w:szCs w:val="26"/>
        </w:rPr>
        <w:t>К</w:t>
      </w:r>
      <w:r w:rsidR="00E906F0" w:rsidRPr="000B6C43">
        <w:rPr>
          <w:rFonts w:ascii="Times New Roman" w:hAnsi="Times New Roman"/>
          <w:b/>
          <w:sz w:val="26"/>
          <w:szCs w:val="26"/>
          <w:vertAlign w:val="subscript"/>
        </w:rPr>
        <w:t>ГАР</w:t>
      </w:r>
      <w:r w:rsidR="00E906F0" w:rsidRPr="000B6C43">
        <w:rPr>
          <w:rFonts w:ascii="Times New Roman" w:hAnsi="Times New Roman"/>
          <w:sz w:val="26"/>
          <w:szCs w:val="26"/>
        </w:rPr>
        <w:t xml:space="preserve"> – прогнозируемое (расчётное) количество обращений за предоставлением сведений, содержащихся в государственном адресном реестре, единиц;</w:t>
      </w:r>
    </w:p>
    <w:p w14:paraId="512FF1A5" w14:textId="77777777" w:rsidR="00E906F0" w:rsidRPr="000B6C43" w:rsidRDefault="00E906F0" w:rsidP="00E906F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При этом расчёт количества обращений производится методом экстраполяции или методом усреднения.</w:t>
      </w:r>
    </w:p>
    <w:p w14:paraId="37562BDF" w14:textId="51BDB4AE" w:rsidR="00E906F0" w:rsidRPr="000B6C43" w:rsidRDefault="000B7B04" w:rsidP="00E906F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 xml:space="preserve">- </w:t>
      </w:r>
      <w:r w:rsidR="00E906F0" w:rsidRPr="000B6C43">
        <w:rPr>
          <w:rFonts w:ascii="Times New Roman" w:hAnsi="Times New Roman"/>
          <w:b/>
          <w:sz w:val="26"/>
          <w:szCs w:val="26"/>
        </w:rPr>
        <w:t>Ср</w:t>
      </w:r>
      <w:r w:rsidR="00E906F0" w:rsidRPr="000B6C43">
        <w:rPr>
          <w:rFonts w:ascii="Times New Roman" w:hAnsi="Times New Roman"/>
          <w:b/>
          <w:sz w:val="26"/>
          <w:szCs w:val="26"/>
          <w:vertAlign w:val="subscript"/>
        </w:rPr>
        <w:t>ГАР</w:t>
      </w:r>
      <w:r w:rsidR="00E906F0" w:rsidRPr="000B6C43">
        <w:rPr>
          <w:rFonts w:ascii="Times New Roman" w:hAnsi="Times New Roman"/>
          <w:sz w:val="26"/>
          <w:szCs w:val="26"/>
        </w:rPr>
        <w:t xml:space="preserve"> – средний (расчётный) размер платы за предоставление сведений, содержащихся в государственном адресном реестре, рублей;</w:t>
      </w:r>
    </w:p>
    <w:p w14:paraId="160A66EB" w14:textId="77777777" w:rsidR="00E906F0" w:rsidRPr="000B6C43" w:rsidRDefault="00E906F0" w:rsidP="00E906F0">
      <w:pPr>
        <w:spacing w:line="240" w:lineRule="auto"/>
        <w:ind w:firstLine="709"/>
        <w:contextualSpacing/>
        <w:jc w:val="both"/>
        <w:rPr>
          <w:rFonts w:ascii="Times New Roman" w:hAnsi="Times New Roman"/>
          <w:szCs w:val="26"/>
        </w:rPr>
      </w:pPr>
      <w:r w:rsidRPr="000B6C43">
        <w:rPr>
          <w:rFonts w:ascii="Times New Roman" w:hAnsi="Times New Roman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sz w:val="26"/>
          <w:szCs w:val="26"/>
        </w:rPr>
        <w:t xml:space="preserve"> </w:t>
      </w:r>
      <w:r w:rsidRPr="000B6C43">
        <w:rPr>
          <w:rFonts w:ascii="Times New Roman" w:hAnsi="Times New Roman"/>
          <w:szCs w:val="26"/>
        </w:rPr>
        <w:t xml:space="preserve">- </w:t>
      </w:r>
      <w:r w:rsidRPr="000B6C43">
        <w:rPr>
          <w:rFonts w:ascii="Times New Roman" w:hAnsi="Times New Roman"/>
          <w:sz w:val="26"/>
          <w:szCs w:val="26"/>
        </w:rPr>
        <w:t>корректирующая сумма поступлений, учитывающая изменения законодательства о налогах и сборах, а также другие факторы</w:t>
      </w:r>
      <w:r w:rsidRPr="000B6C43">
        <w:rPr>
          <w:rFonts w:ascii="Times New Roman" w:hAnsi="Times New Roman"/>
          <w:szCs w:val="26"/>
        </w:rPr>
        <w:t>.</w:t>
      </w:r>
    </w:p>
    <w:p w14:paraId="281B09EF" w14:textId="77777777" w:rsidR="00E906F0" w:rsidRPr="000B6C43" w:rsidRDefault="00E906F0" w:rsidP="00E906F0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Зачисление в консолидированный бюджет субъекта Российской Федерации осуществляется по нормативам, установленным в соответствии со статьями БК РФ.</w:t>
      </w:r>
    </w:p>
    <w:p w14:paraId="3058D105" w14:textId="77777777" w:rsidR="00E906F0" w:rsidRPr="000B6C43" w:rsidRDefault="00E906F0" w:rsidP="00700714">
      <w:pPr>
        <w:pStyle w:val="2"/>
        <w:spacing w:after="240" w:line="240" w:lineRule="auto"/>
        <w:ind w:firstLine="709"/>
        <w:contextualSpacing/>
        <w:jc w:val="center"/>
        <w:rPr>
          <w:rFonts w:ascii="Times New Roman" w:hAnsi="Times New Roman"/>
          <w:i w:val="0"/>
        </w:rPr>
      </w:pPr>
    </w:p>
    <w:p w14:paraId="1263CB5C" w14:textId="4BC9E85F" w:rsidR="00700714" w:rsidRPr="000B6C43" w:rsidRDefault="00700714" w:rsidP="00700714">
      <w:pPr>
        <w:pStyle w:val="2"/>
        <w:spacing w:after="240" w:line="240" w:lineRule="auto"/>
        <w:ind w:firstLine="709"/>
        <w:contextualSpacing/>
        <w:jc w:val="center"/>
        <w:rPr>
          <w:rFonts w:ascii="Times New Roman" w:hAnsi="Times New Roman"/>
          <w:i w:val="0"/>
        </w:rPr>
      </w:pPr>
      <w:bookmarkStart w:id="91" w:name="_Toc528576780"/>
      <w:r w:rsidRPr="000B6C43">
        <w:rPr>
          <w:rFonts w:ascii="Times New Roman" w:hAnsi="Times New Roman"/>
          <w:i w:val="0"/>
        </w:rPr>
        <w:t>2.16.3 Плата за предоставление информации из реестра дисквалифицированных лиц (при обращении через многофункциональный центр)</w:t>
      </w:r>
      <w:r w:rsidRPr="000B6C43">
        <w:rPr>
          <w:rFonts w:ascii="Times New Roman" w:hAnsi="Times New Roman"/>
          <w:i w:val="0"/>
        </w:rPr>
        <w:br/>
        <w:t>18211301190018000130</w:t>
      </w:r>
      <w:bookmarkEnd w:id="91"/>
    </w:p>
    <w:p w14:paraId="5DA57FA3" w14:textId="77777777" w:rsidR="00710137" w:rsidRPr="000B6C43" w:rsidRDefault="00710137" w:rsidP="0071013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Расчет поступлений на очередной финансовый год и плановый период основывается на прямом методе расчета.</w:t>
      </w:r>
    </w:p>
    <w:p w14:paraId="793C66D1" w14:textId="4D41D0C8" w:rsidR="00710137" w:rsidRPr="000B6C43" w:rsidRDefault="00710137" w:rsidP="0071013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lastRenderedPageBreak/>
        <w:t>Прогнозный объём поступлений платы за предоставление информации из реестра дисквалифицированных лиц (</w:t>
      </w:r>
      <w:proofErr w:type="gramStart"/>
      <w:r w:rsidRPr="000B6C43">
        <w:rPr>
          <w:rFonts w:ascii="Times New Roman" w:hAnsi="Times New Roman"/>
          <w:sz w:val="26"/>
          <w:szCs w:val="26"/>
        </w:rPr>
        <w:t>П</w:t>
      </w:r>
      <w:proofErr w:type="gramEnd"/>
      <w:r w:rsidRPr="000B6C43">
        <w:rPr>
          <w:rFonts w:ascii="Times New Roman" w:hAnsi="Times New Roman"/>
          <w:sz w:val="26"/>
          <w:szCs w:val="26"/>
        </w:rPr>
        <w:t> </w:t>
      </w:r>
      <w:r w:rsidRPr="000B6C43">
        <w:rPr>
          <w:rFonts w:ascii="Times New Roman" w:hAnsi="Times New Roman"/>
          <w:sz w:val="26"/>
          <w:szCs w:val="26"/>
          <w:vertAlign w:val="subscript"/>
        </w:rPr>
        <w:t>ДЛ</w:t>
      </w:r>
      <w:r w:rsidRPr="000B6C43">
        <w:rPr>
          <w:rFonts w:ascii="Times New Roman" w:hAnsi="Times New Roman"/>
          <w:sz w:val="26"/>
          <w:szCs w:val="26"/>
        </w:rPr>
        <w:t>) определяется, исходя из следующего алгоритма расчёта:</w:t>
      </w:r>
      <w:r w:rsidR="00093912" w:rsidRPr="000B6C43">
        <w:rPr>
          <w:rFonts w:ascii="Times New Roman" w:hAnsi="Times New Roman"/>
          <w:sz w:val="26"/>
          <w:szCs w:val="26"/>
        </w:rPr>
        <w:t xml:space="preserve"> </w:t>
      </w:r>
      <w:r w:rsidRPr="000B6C43">
        <w:rPr>
          <w:rFonts w:ascii="Times New Roman" w:hAnsi="Times New Roman"/>
          <w:b/>
          <w:sz w:val="26"/>
          <w:szCs w:val="26"/>
        </w:rPr>
        <w:t>П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ДЛ</w:t>
      </w:r>
      <w:r w:rsidRPr="000B6C43">
        <w:rPr>
          <w:rFonts w:ascii="Times New Roman" w:hAnsi="Times New Roman"/>
          <w:b/>
          <w:i/>
          <w:sz w:val="26"/>
          <w:szCs w:val="26"/>
        </w:rPr>
        <w:t xml:space="preserve"> = </w:t>
      </w:r>
      <w:r w:rsidRPr="000B6C43">
        <w:rPr>
          <w:rFonts w:ascii="Times New Roman" w:hAnsi="Times New Roman"/>
          <w:b/>
          <w:sz w:val="26"/>
          <w:szCs w:val="26"/>
        </w:rPr>
        <w:t>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ДЛ</w:t>
      </w:r>
      <w:r w:rsidRPr="000B6C43">
        <w:rPr>
          <w:rFonts w:ascii="Times New Roman" w:hAnsi="Times New Roman"/>
          <w:sz w:val="26"/>
          <w:szCs w:val="26"/>
        </w:rPr>
        <w:t xml:space="preserve"> * </w:t>
      </w:r>
      <w:r w:rsidRPr="000B6C43">
        <w:rPr>
          <w:rFonts w:ascii="Times New Roman" w:hAnsi="Times New Roman"/>
          <w:b/>
          <w:sz w:val="26"/>
          <w:szCs w:val="26"/>
        </w:rPr>
        <w:t>Ср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ДЛ</w:t>
      </w:r>
      <w:proofErr w:type="gramStart"/>
      <w:r w:rsidRPr="000B6C43">
        <w:rPr>
          <w:rFonts w:ascii="Times New Roman" w:hAnsi="Times New Roman"/>
          <w:sz w:val="26"/>
          <w:szCs w:val="26"/>
        </w:rPr>
        <w:t xml:space="preserve"> </w:t>
      </w:r>
      <w:r w:rsidRPr="000B6C43">
        <w:rPr>
          <w:rFonts w:ascii="Times New Roman" w:hAnsi="Times New Roman"/>
          <w:b/>
          <w:sz w:val="26"/>
          <w:szCs w:val="26"/>
        </w:rPr>
        <w:t>(+/-)</w:t>
      </w:r>
      <w:r w:rsidRPr="000B6C43">
        <w:rPr>
          <w:rFonts w:ascii="Times New Roman" w:hAnsi="Times New Roman"/>
          <w:sz w:val="26"/>
          <w:szCs w:val="26"/>
        </w:rPr>
        <w:t xml:space="preserve"> </w:t>
      </w:r>
      <w:proofErr w:type="gramEnd"/>
      <w:r w:rsidRPr="000B6C43">
        <w:rPr>
          <w:rFonts w:ascii="Times New Roman" w:hAnsi="Times New Roman"/>
          <w:b/>
          <w:sz w:val="26"/>
          <w:szCs w:val="26"/>
        </w:rPr>
        <w:t>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b/>
          <w:i/>
          <w:sz w:val="26"/>
          <w:szCs w:val="26"/>
        </w:rPr>
        <w:t>,</w:t>
      </w:r>
      <w:r w:rsidR="005C0BBF" w:rsidRPr="000B6C43">
        <w:rPr>
          <w:rFonts w:ascii="Times New Roman" w:hAnsi="Times New Roman"/>
          <w:b/>
          <w:i/>
          <w:sz w:val="26"/>
          <w:szCs w:val="26"/>
        </w:rPr>
        <w:t xml:space="preserve"> </w:t>
      </w:r>
      <w:r w:rsidRPr="000B6C43">
        <w:rPr>
          <w:rFonts w:ascii="Times New Roman" w:hAnsi="Times New Roman"/>
          <w:sz w:val="26"/>
          <w:szCs w:val="26"/>
        </w:rPr>
        <w:t>где:</w:t>
      </w:r>
    </w:p>
    <w:p w14:paraId="1D416227" w14:textId="6CA9B29F" w:rsidR="00710137" w:rsidRPr="000B6C43" w:rsidRDefault="000B7B04" w:rsidP="0071013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 xml:space="preserve">- </w:t>
      </w:r>
      <w:r w:rsidR="00710137" w:rsidRPr="000B6C43">
        <w:rPr>
          <w:rFonts w:ascii="Times New Roman" w:hAnsi="Times New Roman"/>
          <w:b/>
          <w:sz w:val="26"/>
          <w:szCs w:val="26"/>
        </w:rPr>
        <w:t>К</w:t>
      </w:r>
      <w:r w:rsidR="00710137" w:rsidRPr="000B6C43">
        <w:rPr>
          <w:rFonts w:ascii="Times New Roman" w:hAnsi="Times New Roman"/>
          <w:b/>
          <w:sz w:val="26"/>
          <w:szCs w:val="26"/>
          <w:vertAlign w:val="subscript"/>
        </w:rPr>
        <w:t>ДЛ</w:t>
      </w:r>
      <w:r w:rsidR="00710137" w:rsidRPr="000B6C43">
        <w:rPr>
          <w:rFonts w:ascii="Times New Roman" w:hAnsi="Times New Roman"/>
          <w:sz w:val="26"/>
          <w:szCs w:val="26"/>
        </w:rPr>
        <w:t xml:space="preserve"> – прогнозируемое (расчётное) количество обращений за информацией из реестра дисквалифицированных лиц, единиц;</w:t>
      </w:r>
    </w:p>
    <w:p w14:paraId="705F402A" w14:textId="77777777" w:rsidR="00710137" w:rsidRPr="000B6C43" w:rsidRDefault="00710137" w:rsidP="0071013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При этом расчёт количества обращений производится методом экстраполяции или методом усреднения.</w:t>
      </w:r>
    </w:p>
    <w:p w14:paraId="112D8ED6" w14:textId="45366BFB" w:rsidR="00710137" w:rsidRPr="000B6C43" w:rsidRDefault="000B7B04" w:rsidP="0071013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 xml:space="preserve">- </w:t>
      </w:r>
      <w:r w:rsidR="00710137" w:rsidRPr="000B6C43">
        <w:rPr>
          <w:rFonts w:ascii="Times New Roman" w:hAnsi="Times New Roman"/>
          <w:b/>
          <w:sz w:val="26"/>
          <w:szCs w:val="26"/>
        </w:rPr>
        <w:t>Ср</w:t>
      </w:r>
      <w:r w:rsidR="00710137" w:rsidRPr="000B6C43">
        <w:rPr>
          <w:rFonts w:ascii="Times New Roman" w:hAnsi="Times New Roman"/>
          <w:b/>
          <w:sz w:val="26"/>
          <w:szCs w:val="26"/>
          <w:vertAlign w:val="subscript"/>
        </w:rPr>
        <w:t>ДЛ</w:t>
      </w:r>
      <w:r w:rsidR="00710137" w:rsidRPr="000B6C43">
        <w:rPr>
          <w:rFonts w:ascii="Times New Roman" w:hAnsi="Times New Roman"/>
          <w:sz w:val="26"/>
          <w:szCs w:val="26"/>
        </w:rPr>
        <w:t xml:space="preserve"> – размер платы за предоставление информации из реестра дисквалифицированных лиц, рублей;</w:t>
      </w:r>
    </w:p>
    <w:p w14:paraId="46614E8F" w14:textId="77777777" w:rsidR="00710137" w:rsidRPr="000B6C43" w:rsidRDefault="00710137" w:rsidP="00710137">
      <w:pPr>
        <w:spacing w:line="240" w:lineRule="auto"/>
        <w:ind w:firstLine="709"/>
        <w:contextualSpacing/>
        <w:jc w:val="both"/>
        <w:rPr>
          <w:rFonts w:ascii="Times New Roman" w:hAnsi="Times New Roman"/>
          <w:szCs w:val="26"/>
        </w:rPr>
      </w:pPr>
      <w:r w:rsidRPr="000B6C43">
        <w:rPr>
          <w:rFonts w:ascii="Times New Roman" w:hAnsi="Times New Roman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sz w:val="26"/>
          <w:szCs w:val="26"/>
        </w:rPr>
        <w:t xml:space="preserve"> </w:t>
      </w:r>
      <w:r w:rsidRPr="000B6C43">
        <w:rPr>
          <w:rFonts w:ascii="Times New Roman" w:hAnsi="Times New Roman"/>
          <w:szCs w:val="26"/>
        </w:rPr>
        <w:t xml:space="preserve">- </w:t>
      </w:r>
      <w:r w:rsidRPr="000B6C43">
        <w:rPr>
          <w:rFonts w:ascii="Times New Roman" w:hAnsi="Times New Roman"/>
          <w:sz w:val="26"/>
          <w:szCs w:val="26"/>
        </w:rPr>
        <w:t>корректирующая сумма поступлений, учитывающая изменения законодательства о налогах и сборах, а также другие факторы</w:t>
      </w:r>
      <w:r w:rsidRPr="000B6C43">
        <w:rPr>
          <w:rFonts w:ascii="Times New Roman" w:hAnsi="Times New Roman"/>
          <w:szCs w:val="26"/>
        </w:rPr>
        <w:t>.</w:t>
      </w:r>
    </w:p>
    <w:p w14:paraId="1E0F8F68" w14:textId="77777777" w:rsidR="00710137" w:rsidRPr="000B6C43" w:rsidRDefault="00710137" w:rsidP="00710137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Зачисление в консолидированный бюджет субъекта Российской Федерации осуществляется по нормативам, установленным в соответствии со статьями БК РФ.</w:t>
      </w:r>
    </w:p>
    <w:p w14:paraId="18F8BB69" w14:textId="10D69020" w:rsidR="00700714" w:rsidRPr="000B6C43" w:rsidRDefault="00700714" w:rsidP="00700714">
      <w:pPr>
        <w:pStyle w:val="2"/>
        <w:spacing w:after="240" w:line="240" w:lineRule="auto"/>
        <w:ind w:firstLine="709"/>
        <w:contextualSpacing/>
        <w:jc w:val="center"/>
        <w:rPr>
          <w:rFonts w:ascii="Times New Roman" w:hAnsi="Times New Roman"/>
          <w:b w:val="0"/>
          <w:sz w:val="26"/>
          <w:szCs w:val="26"/>
        </w:rPr>
      </w:pPr>
    </w:p>
    <w:p w14:paraId="0476F198" w14:textId="037EA7B1" w:rsidR="007E4837" w:rsidRPr="000B6C43" w:rsidRDefault="007E4837" w:rsidP="00F953F7">
      <w:pPr>
        <w:pStyle w:val="2"/>
        <w:spacing w:after="240" w:line="240" w:lineRule="auto"/>
        <w:ind w:firstLine="709"/>
        <w:contextualSpacing/>
        <w:jc w:val="center"/>
        <w:rPr>
          <w:rFonts w:ascii="Times New Roman" w:hAnsi="Times New Roman"/>
          <w:i w:val="0"/>
        </w:rPr>
      </w:pPr>
      <w:bookmarkStart w:id="92" w:name="_Toc528576781"/>
      <w:bookmarkEnd w:id="87"/>
      <w:r w:rsidRPr="000B6C43">
        <w:rPr>
          <w:rFonts w:ascii="Times New Roman" w:hAnsi="Times New Roman"/>
          <w:i w:val="0"/>
        </w:rPr>
        <w:t>2.1</w:t>
      </w:r>
      <w:r w:rsidR="0017302C" w:rsidRPr="000B6C43">
        <w:rPr>
          <w:rFonts w:ascii="Times New Roman" w:hAnsi="Times New Roman"/>
          <w:i w:val="0"/>
        </w:rPr>
        <w:t>7</w:t>
      </w:r>
      <w:r w:rsidRPr="000B6C43">
        <w:rPr>
          <w:rFonts w:ascii="Times New Roman" w:hAnsi="Times New Roman"/>
          <w:i w:val="0"/>
        </w:rPr>
        <w:t>. Штрафы, санкции, возмещение ущерба</w:t>
      </w:r>
      <w:r w:rsidR="00707D09" w:rsidRPr="000B6C43">
        <w:rPr>
          <w:rFonts w:ascii="Times New Roman" w:hAnsi="Times New Roman"/>
          <w:i w:val="0"/>
        </w:rPr>
        <w:t xml:space="preserve"> </w:t>
      </w:r>
      <w:r w:rsidR="00707D09" w:rsidRPr="000B6C43">
        <w:rPr>
          <w:rFonts w:ascii="Times New Roman" w:hAnsi="Times New Roman"/>
          <w:i w:val="0"/>
        </w:rPr>
        <w:br/>
      </w:r>
      <w:r w:rsidR="00F953F7" w:rsidRPr="000B6C43">
        <w:rPr>
          <w:rFonts w:ascii="Times New Roman" w:hAnsi="Times New Roman"/>
          <w:i w:val="0"/>
        </w:rPr>
        <w:t>18211600000</w:t>
      </w:r>
      <w:r w:rsidRPr="000B6C43">
        <w:rPr>
          <w:rFonts w:ascii="Times New Roman" w:hAnsi="Times New Roman"/>
          <w:i w:val="0"/>
        </w:rPr>
        <w:t>000000</w:t>
      </w:r>
      <w:r w:rsidR="00F953F7" w:rsidRPr="000B6C43">
        <w:rPr>
          <w:rFonts w:ascii="Times New Roman" w:hAnsi="Times New Roman"/>
          <w:i w:val="0"/>
        </w:rPr>
        <w:t>000</w:t>
      </w:r>
      <w:bookmarkEnd w:id="92"/>
    </w:p>
    <w:p w14:paraId="621F1302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Расчет прогноза поступления в бюджет штрафов, санкций, возмещения ущерба осуществляется методом экстраполяции и основывается на следующих нормативных правовых актах: </w:t>
      </w:r>
    </w:p>
    <w:p w14:paraId="5D2915CE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БК РФ; </w:t>
      </w:r>
    </w:p>
    <w:p w14:paraId="0C367720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законодательство Российской Федерации, том числе Кодекс Российской Федерации об административных правонарушениях.</w:t>
      </w:r>
    </w:p>
    <w:p w14:paraId="2084C0B2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При расчете прогноза поступлений штрафов, санкций, возмещения ущерба учитываются следующие факторы: </w:t>
      </w:r>
    </w:p>
    <w:p w14:paraId="1FE13DBD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изменения в законодательстве;</w:t>
      </w:r>
    </w:p>
    <w:p w14:paraId="1F0A43AB" w14:textId="12F2E65E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- динамика фактических поступлений по шт</w:t>
      </w:r>
      <w:r w:rsidR="003A0C2D" w:rsidRPr="000B6C43">
        <w:rPr>
          <w:rFonts w:ascii="Times New Roman" w:hAnsi="Times New Roman"/>
          <w:sz w:val="26"/>
          <w:szCs w:val="26"/>
        </w:rPr>
        <w:t>р</w:t>
      </w:r>
      <w:r w:rsidRPr="000B6C43">
        <w:rPr>
          <w:rFonts w:ascii="Times New Roman" w:hAnsi="Times New Roman"/>
          <w:sz w:val="26"/>
          <w:szCs w:val="26"/>
        </w:rPr>
        <w:t>афам по данным отчёта формы № 1-НМ «Отчет о начислении и поступлении налогов и сборов в бюджетную систему РФ».</w:t>
      </w:r>
    </w:p>
    <w:p w14:paraId="74844FB6" w14:textId="395DB35D" w:rsidR="003A0C2D" w:rsidRPr="000B6C43" w:rsidRDefault="003A0C2D" w:rsidP="0001150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Алгоритм расчёта прогнозного объёма поступлений штрафов, санкций, возмещения ущерба учитывает выпадающие доходы в связи с применением льгот, освобождений и иных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Федерации. Объём выпадающих доходов определяется в рамках прописанного алгоритма расчёта прогнозного объёма поступлений.</w:t>
      </w:r>
    </w:p>
    <w:p w14:paraId="67D2BFF3" w14:textId="77777777" w:rsidR="007E4837" w:rsidRPr="000B6C43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Прогноз поступлений по штрафам производится отдельно по каждому виду штрафов.</w:t>
      </w:r>
    </w:p>
    <w:p w14:paraId="48B3433C" w14:textId="198D3682" w:rsidR="0040771B" w:rsidRPr="000B6C43" w:rsidRDefault="0040771B" w:rsidP="0040771B">
      <w:pPr>
        <w:pStyle w:val="2"/>
        <w:spacing w:after="240" w:line="240" w:lineRule="auto"/>
        <w:ind w:firstLine="709"/>
        <w:contextualSpacing/>
        <w:jc w:val="center"/>
        <w:rPr>
          <w:rFonts w:ascii="Times New Roman" w:hAnsi="Times New Roman"/>
          <w:i w:val="0"/>
        </w:rPr>
      </w:pPr>
      <w:bookmarkStart w:id="93" w:name="_Toc488309316"/>
      <w:bookmarkStart w:id="94" w:name="_Toc519585043"/>
      <w:bookmarkStart w:id="95" w:name="_Toc528576782"/>
      <w:r w:rsidRPr="000B6C43">
        <w:rPr>
          <w:rFonts w:ascii="Times New Roman" w:hAnsi="Times New Roman"/>
          <w:i w:val="0"/>
        </w:rPr>
        <w:t>2.17.1. 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</w:r>
      <w:r w:rsidRPr="000B6C43">
        <w:rPr>
          <w:rFonts w:ascii="Times New Roman" w:hAnsi="Times New Roman"/>
          <w:i w:val="0"/>
        </w:rPr>
        <w:br/>
        <w:t>18211603010010000140</w:t>
      </w:r>
      <w:bookmarkEnd w:id="93"/>
      <w:bookmarkEnd w:id="94"/>
      <w:bookmarkEnd w:id="95"/>
    </w:p>
    <w:p w14:paraId="6BBA56D7" w14:textId="77777777" w:rsidR="007E4837" w:rsidRPr="000B6C43" w:rsidRDefault="007E4837" w:rsidP="0001150D">
      <w:pPr>
        <w:spacing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Прогноз поступлений по штрафам на очередной финансовый год и плановый период рассчитывается по методу экстраполяции по следующей формуле:</w:t>
      </w:r>
    </w:p>
    <w:p w14:paraId="66A26260" w14:textId="77777777" w:rsidR="007E4837" w:rsidRPr="000B6C43" w:rsidRDefault="007E4837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bCs/>
          <w:sz w:val="26"/>
          <w:szCs w:val="26"/>
        </w:rPr>
        <w:t xml:space="preserve">Прогноз </w:t>
      </w:r>
      <w:r w:rsidRPr="000B6C43">
        <w:rPr>
          <w:rFonts w:ascii="Times New Roman" w:hAnsi="Times New Roman"/>
          <w:b/>
          <w:sz w:val="20"/>
          <w:szCs w:val="20"/>
        </w:rPr>
        <w:t>очередной фин</w:t>
      </w:r>
      <w:proofErr w:type="gramStart"/>
      <w:r w:rsidRPr="000B6C43">
        <w:rPr>
          <w:rFonts w:ascii="Times New Roman" w:hAnsi="Times New Roman"/>
          <w:b/>
          <w:sz w:val="20"/>
          <w:szCs w:val="20"/>
        </w:rPr>
        <w:t>.г</w:t>
      </w:r>
      <w:proofErr w:type="gramEnd"/>
      <w:r w:rsidRPr="000B6C43">
        <w:rPr>
          <w:rFonts w:ascii="Times New Roman" w:hAnsi="Times New Roman"/>
          <w:b/>
          <w:sz w:val="20"/>
          <w:szCs w:val="20"/>
        </w:rPr>
        <w:t>од</w:t>
      </w:r>
      <w:r w:rsidRPr="000B6C43">
        <w:rPr>
          <w:rFonts w:ascii="Times New Roman" w:hAnsi="Times New Roman"/>
          <w:b/>
          <w:sz w:val="26"/>
          <w:szCs w:val="26"/>
        </w:rPr>
        <w:t xml:space="preserve"> = О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ц</w:t>
      </w:r>
      <w:r w:rsidRPr="000B6C43">
        <w:rPr>
          <w:rFonts w:ascii="Times New Roman" w:hAnsi="Times New Roman"/>
          <w:b/>
          <w:sz w:val="26"/>
          <w:szCs w:val="26"/>
        </w:rPr>
        <w:t xml:space="preserve"> * Т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п</w:t>
      </w:r>
      <w:r w:rsidRPr="000B6C43">
        <w:rPr>
          <w:rFonts w:ascii="Times New Roman" w:hAnsi="Times New Roman"/>
          <w:b/>
          <w:sz w:val="26"/>
          <w:szCs w:val="26"/>
        </w:rPr>
        <w:t xml:space="preserve"> : 100 (+/-) 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b/>
          <w:sz w:val="26"/>
          <w:szCs w:val="26"/>
        </w:rPr>
        <w:t xml:space="preserve">, </w:t>
      </w:r>
      <w:r w:rsidRPr="000B6C43">
        <w:rPr>
          <w:rFonts w:ascii="Times New Roman" w:hAnsi="Times New Roman"/>
          <w:sz w:val="26"/>
          <w:szCs w:val="26"/>
        </w:rPr>
        <w:t>где:</w:t>
      </w:r>
    </w:p>
    <w:p w14:paraId="7EA4E8D8" w14:textId="77777777" w:rsidR="007E4837" w:rsidRPr="000B6C43" w:rsidRDefault="007E4837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lastRenderedPageBreak/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О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ц</w:t>
      </w:r>
      <w:r w:rsidRPr="000B6C43">
        <w:rPr>
          <w:rFonts w:ascii="Times New Roman" w:hAnsi="Times New Roman"/>
          <w:sz w:val="26"/>
          <w:szCs w:val="26"/>
        </w:rPr>
        <w:t xml:space="preserve"> - оценка поступлений в текущем году, рассчитанная по формуле: фактические поступления за предшествующий год * средний темп роста поступлений за предшествующие годы</w:t>
      </w:r>
      <w:proofErr w:type="gramStart"/>
      <w:r w:rsidRPr="000B6C43">
        <w:rPr>
          <w:rFonts w:ascii="Times New Roman" w:hAnsi="Times New Roman"/>
          <w:sz w:val="26"/>
          <w:szCs w:val="26"/>
        </w:rPr>
        <w:t xml:space="preserve"> :</w:t>
      </w:r>
      <w:proofErr w:type="gramEnd"/>
      <w:r w:rsidRPr="000B6C43">
        <w:rPr>
          <w:rFonts w:ascii="Times New Roman" w:hAnsi="Times New Roman"/>
          <w:sz w:val="26"/>
          <w:szCs w:val="26"/>
        </w:rPr>
        <w:t xml:space="preserve"> 100;</w:t>
      </w:r>
    </w:p>
    <w:p w14:paraId="17859CDC" w14:textId="77777777" w:rsidR="007E4837" w:rsidRPr="000B6C43" w:rsidRDefault="007E4837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Т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п</w:t>
      </w:r>
      <w:r w:rsidRPr="000B6C43">
        <w:rPr>
          <w:rFonts w:ascii="Times New Roman" w:hAnsi="Times New Roman"/>
          <w:b/>
          <w:sz w:val="26"/>
          <w:szCs w:val="26"/>
        </w:rPr>
        <w:t xml:space="preserve"> </w:t>
      </w:r>
      <w:r w:rsidRPr="000B6C43">
        <w:rPr>
          <w:rFonts w:ascii="Times New Roman" w:hAnsi="Times New Roman"/>
          <w:sz w:val="26"/>
          <w:szCs w:val="26"/>
        </w:rPr>
        <w:t>- средний темп роста поступлений за предшествующие годы;</w:t>
      </w:r>
    </w:p>
    <w:p w14:paraId="7BDF5718" w14:textId="77777777" w:rsidR="007E4837" w:rsidRPr="000B6C43" w:rsidRDefault="007E4837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Cs w:val="26"/>
        </w:rPr>
      </w:pPr>
      <w:r w:rsidRPr="000B6C43">
        <w:rPr>
          <w:rFonts w:ascii="Times New Roman" w:hAnsi="Times New Roman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sz w:val="26"/>
          <w:szCs w:val="26"/>
        </w:rPr>
        <w:t xml:space="preserve"> </w:t>
      </w:r>
      <w:r w:rsidRPr="000B6C43">
        <w:rPr>
          <w:rFonts w:ascii="Times New Roman" w:hAnsi="Times New Roman"/>
          <w:szCs w:val="26"/>
        </w:rPr>
        <w:t xml:space="preserve">- </w:t>
      </w:r>
      <w:r w:rsidRPr="000B6C43">
        <w:rPr>
          <w:rFonts w:ascii="Times New Roman" w:hAnsi="Times New Roman"/>
          <w:sz w:val="26"/>
          <w:szCs w:val="26"/>
        </w:rPr>
        <w:t>корректирующая сумма поступлений, учитывающая изменения законодательства о налогах и сборах, а также другие факторы</w:t>
      </w:r>
      <w:r w:rsidRPr="000B6C43">
        <w:rPr>
          <w:rFonts w:ascii="Times New Roman" w:hAnsi="Times New Roman"/>
          <w:szCs w:val="26"/>
        </w:rPr>
        <w:t>.</w:t>
      </w:r>
    </w:p>
    <w:p w14:paraId="421D363E" w14:textId="77777777" w:rsidR="007E4837" w:rsidRPr="000B6C43" w:rsidRDefault="007E4837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 xml:space="preserve">Прогноз </w:t>
      </w:r>
      <w:r w:rsidRPr="000B6C43">
        <w:rPr>
          <w:rFonts w:ascii="Times New Roman" w:hAnsi="Times New Roman"/>
          <w:b/>
          <w:sz w:val="20"/>
          <w:szCs w:val="20"/>
        </w:rPr>
        <w:t xml:space="preserve">плановый период </w:t>
      </w:r>
      <w:r w:rsidRPr="000B6C43">
        <w:rPr>
          <w:rFonts w:ascii="Times New Roman" w:hAnsi="Times New Roman"/>
          <w:b/>
          <w:sz w:val="26"/>
          <w:szCs w:val="26"/>
        </w:rPr>
        <w:t xml:space="preserve">= </w:t>
      </w:r>
      <w:proofErr w:type="gramStart"/>
      <w:r w:rsidRPr="000B6C43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0B6C43">
        <w:rPr>
          <w:rFonts w:ascii="Times New Roman" w:hAnsi="Times New Roman"/>
          <w:b/>
          <w:sz w:val="26"/>
          <w:szCs w:val="26"/>
        </w:rPr>
        <w:t xml:space="preserve"> * Т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п</w:t>
      </w:r>
      <w:r w:rsidRPr="000B6C43">
        <w:rPr>
          <w:rFonts w:ascii="Times New Roman" w:hAnsi="Times New Roman"/>
          <w:b/>
          <w:sz w:val="26"/>
          <w:szCs w:val="26"/>
        </w:rPr>
        <w:t xml:space="preserve"> : 100 (+/-) 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b/>
          <w:sz w:val="26"/>
          <w:szCs w:val="26"/>
        </w:rPr>
        <w:t xml:space="preserve">, </w:t>
      </w:r>
      <w:r w:rsidRPr="000B6C43">
        <w:rPr>
          <w:rFonts w:ascii="Times New Roman" w:hAnsi="Times New Roman"/>
          <w:sz w:val="26"/>
          <w:szCs w:val="26"/>
        </w:rPr>
        <w:t>где:</w:t>
      </w:r>
    </w:p>
    <w:p w14:paraId="75B6D265" w14:textId="77777777" w:rsidR="007E4837" w:rsidRPr="000B6C43" w:rsidRDefault="007E4837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proofErr w:type="gramStart"/>
      <w:r w:rsidRPr="000B6C43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0B6C43">
        <w:rPr>
          <w:rFonts w:ascii="Times New Roman" w:hAnsi="Times New Roman"/>
          <w:b/>
          <w:sz w:val="26"/>
          <w:szCs w:val="26"/>
        </w:rPr>
        <w:t xml:space="preserve"> </w:t>
      </w:r>
      <w:r w:rsidRPr="000B6C43">
        <w:rPr>
          <w:rFonts w:ascii="Times New Roman" w:hAnsi="Times New Roman"/>
          <w:sz w:val="26"/>
          <w:szCs w:val="26"/>
        </w:rPr>
        <w:t>– прогноз поступлений на предшествующий год;</w:t>
      </w:r>
    </w:p>
    <w:p w14:paraId="01B25FC9" w14:textId="77777777" w:rsidR="007E4837" w:rsidRPr="000B6C43" w:rsidRDefault="007E4837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Т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п</w:t>
      </w:r>
      <w:r w:rsidRPr="000B6C43">
        <w:rPr>
          <w:rFonts w:ascii="Times New Roman" w:hAnsi="Times New Roman"/>
          <w:b/>
          <w:sz w:val="26"/>
          <w:szCs w:val="26"/>
        </w:rPr>
        <w:t xml:space="preserve"> </w:t>
      </w:r>
      <w:r w:rsidRPr="000B6C43">
        <w:rPr>
          <w:rFonts w:ascii="Times New Roman" w:hAnsi="Times New Roman"/>
          <w:sz w:val="26"/>
          <w:szCs w:val="26"/>
        </w:rPr>
        <w:t>- средний темп роста поступлений за предшествующие годы;</w:t>
      </w:r>
    </w:p>
    <w:p w14:paraId="3311557F" w14:textId="77777777" w:rsidR="007E4837" w:rsidRPr="000B6C43" w:rsidRDefault="007E4837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Cs w:val="26"/>
        </w:rPr>
      </w:pPr>
      <w:r w:rsidRPr="000B6C43">
        <w:rPr>
          <w:rFonts w:ascii="Times New Roman" w:hAnsi="Times New Roman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sz w:val="26"/>
          <w:szCs w:val="26"/>
        </w:rPr>
        <w:t xml:space="preserve"> </w:t>
      </w:r>
      <w:r w:rsidRPr="000B6C43">
        <w:rPr>
          <w:rFonts w:ascii="Times New Roman" w:hAnsi="Times New Roman"/>
          <w:szCs w:val="26"/>
        </w:rPr>
        <w:t xml:space="preserve">- </w:t>
      </w:r>
      <w:r w:rsidRPr="000B6C43">
        <w:rPr>
          <w:rFonts w:ascii="Times New Roman" w:hAnsi="Times New Roman"/>
          <w:sz w:val="26"/>
          <w:szCs w:val="26"/>
        </w:rPr>
        <w:t>корректирующая сумма поступлений, учитывающая изменения законодательства о налогах и сборах, а также другие факторы</w:t>
      </w:r>
      <w:r w:rsidRPr="000B6C43">
        <w:rPr>
          <w:rFonts w:ascii="Times New Roman" w:hAnsi="Times New Roman"/>
          <w:szCs w:val="26"/>
        </w:rPr>
        <w:t>.</w:t>
      </w:r>
    </w:p>
    <w:p w14:paraId="3B09BAD0" w14:textId="77777777" w:rsidR="007E4837" w:rsidRPr="000B6C43" w:rsidRDefault="007E4837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Зачисление в консолидированный бюджет субъекта Российской Федерации осуществляется по нормативам, установленным в соответствии со статьями БК РФ.</w:t>
      </w:r>
    </w:p>
    <w:p w14:paraId="2B922A0B" w14:textId="77777777" w:rsidR="00EE138B" w:rsidRPr="000B6C43" w:rsidRDefault="00EE138B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14:paraId="3E747248" w14:textId="278D8BB7" w:rsidR="0040771B" w:rsidRPr="000B6C43" w:rsidRDefault="0040771B" w:rsidP="0040771B">
      <w:pPr>
        <w:pStyle w:val="2"/>
        <w:spacing w:after="240" w:line="240" w:lineRule="auto"/>
        <w:ind w:firstLine="709"/>
        <w:contextualSpacing/>
        <w:jc w:val="center"/>
        <w:rPr>
          <w:rFonts w:ascii="Times New Roman" w:hAnsi="Times New Roman"/>
          <w:i w:val="0"/>
        </w:rPr>
      </w:pPr>
      <w:bookmarkStart w:id="96" w:name="_Toc519585044"/>
      <w:bookmarkStart w:id="97" w:name="_Toc528576783"/>
      <w:r w:rsidRPr="000B6C43">
        <w:rPr>
          <w:rFonts w:ascii="Times New Roman" w:hAnsi="Times New Roman"/>
          <w:i w:val="0"/>
        </w:rPr>
        <w:t>2.17.2. Денежные взыскания (штрафы) за нарушение законодательства о налогах и сборах, предусмотренные статьей 129.2 Налогового кодекса Российской Федерации</w:t>
      </w:r>
      <w:r w:rsidRPr="000B6C43">
        <w:rPr>
          <w:rFonts w:ascii="Times New Roman" w:hAnsi="Times New Roman"/>
          <w:i w:val="0"/>
        </w:rPr>
        <w:br/>
        <w:t>18211603020020000140</w:t>
      </w:r>
      <w:bookmarkEnd w:id="96"/>
      <w:bookmarkEnd w:id="97"/>
    </w:p>
    <w:p w14:paraId="5610534C" w14:textId="77777777" w:rsidR="0040771B" w:rsidRPr="000B6C43" w:rsidRDefault="0040771B" w:rsidP="0040771B">
      <w:pPr>
        <w:spacing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Прогноз поступлений по штрафам на очередной финансовый год и плановый период рассчитывается по методу экстраполяции по следующей формуле:</w:t>
      </w:r>
    </w:p>
    <w:p w14:paraId="4B586952" w14:textId="77777777" w:rsidR="0040771B" w:rsidRPr="000B6C43" w:rsidRDefault="0040771B" w:rsidP="0040771B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bCs/>
          <w:sz w:val="26"/>
          <w:szCs w:val="26"/>
        </w:rPr>
        <w:t xml:space="preserve">Прогноз </w:t>
      </w:r>
      <w:r w:rsidRPr="000B6C43">
        <w:rPr>
          <w:rFonts w:ascii="Times New Roman" w:hAnsi="Times New Roman"/>
          <w:b/>
          <w:sz w:val="20"/>
          <w:szCs w:val="20"/>
        </w:rPr>
        <w:t>очередной фин</w:t>
      </w:r>
      <w:proofErr w:type="gramStart"/>
      <w:r w:rsidRPr="000B6C43">
        <w:rPr>
          <w:rFonts w:ascii="Times New Roman" w:hAnsi="Times New Roman"/>
          <w:b/>
          <w:sz w:val="20"/>
          <w:szCs w:val="20"/>
        </w:rPr>
        <w:t>.г</w:t>
      </w:r>
      <w:proofErr w:type="gramEnd"/>
      <w:r w:rsidRPr="000B6C43">
        <w:rPr>
          <w:rFonts w:ascii="Times New Roman" w:hAnsi="Times New Roman"/>
          <w:b/>
          <w:sz w:val="20"/>
          <w:szCs w:val="20"/>
        </w:rPr>
        <w:t>од</w:t>
      </w:r>
      <w:r w:rsidRPr="000B6C43">
        <w:rPr>
          <w:rFonts w:ascii="Times New Roman" w:hAnsi="Times New Roman"/>
          <w:b/>
          <w:sz w:val="26"/>
          <w:szCs w:val="26"/>
        </w:rPr>
        <w:t xml:space="preserve"> = О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ц</w:t>
      </w:r>
      <w:r w:rsidRPr="000B6C43">
        <w:rPr>
          <w:rFonts w:ascii="Times New Roman" w:hAnsi="Times New Roman"/>
          <w:b/>
          <w:sz w:val="26"/>
          <w:szCs w:val="26"/>
        </w:rPr>
        <w:t xml:space="preserve"> * Т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п</w:t>
      </w:r>
      <w:r w:rsidRPr="000B6C43">
        <w:rPr>
          <w:rFonts w:ascii="Times New Roman" w:hAnsi="Times New Roman"/>
          <w:b/>
          <w:sz w:val="26"/>
          <w:szCs w:val="26"/>
        </w:rPr>
        <w:t xml:space="preserve"> : 100 (+/-) 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b/>
          <w:sz w:val="26"/>
          <w:szCs w:val="26"/>
        </w:rPr>
        <w:t xml:space="preserve">, </w:t>
      </w:r>
      <w:r w:rsidRPr="000B6C43">
        <w:rPr>
          <w:rFonts w:ascii="Times New Roman" w:hAnsi="Times New Roman"/>
          <w:sz w:val="26"/>
          <w:szCs w:val="26"/>
        </w:rPr>
        <w:t>где:</w:t>
      </w:r>
    </w:p>
    <w:p w14:paraId="19CD390C" w14:textId="77777777" w:rsidR="0040771B" w:rsidRPr="000B6C43" w:rsidRDefault="0040771B" w:rsidP="0040771B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О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ц</w:t>
      </w:r>
      <w:r w:rsidRPr="000B6C43">
        <w:rPr>
          <w:rFonts w:ascii="Times New Roman" w:hAnsi="Times New Roman"/>
          <w:sz w:val="26"/>
          <w:szCs w:val="26"/>
        </w:rPr>
        <w:t xml:space="preserve"> - оценка поступлений в текущем году, рассчитанная по формуле: фактические поступления за предшествующий год * средний темп роста поступлений за предшествующие годы</w:t>
      </w:r>
      <w:proofErr w:type="gramStart"/>
      <w:r w:rsidRPr="000B6C43">
        <w:rPr>
          <w:rFonts w:ascii="Times New Roman" w:hAnsi="Times New Roman"/>
          <w:sz w:val="26"/>
          <w:szCs w:val="26"/>
        </w:rPr>
        <w:t xml:space="preserve"> :</w:t>
      </w:r>
      <w:proofErr w:type="gramEnd"/>
      <w:r w:rsidRPr="000B6C43">
        <w:rPr>
          <w:rFonts w:ascii="Times New Roman" w:hAnsi="Times New Roman"/>
          <w:sz w:val="26"/>
          <w:szCs w:val="26"/>
        </w:rPr>
        <w:t xml:space="preserve"> 100;</w:t>
      </w:r>
    </w:p>
    <w:p w14:paraId="7112350F" w14:textId="77777777" w:rsidR="0040771B" w:rsidRPr="000B6C43" w:rsidRDefault="0040771B" w:rsidP="0040771B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Т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п</w:t>
      </w:r>
      <w:r w:rsidRPr="000B6C43">
        <w:rPr>
          <w:rFonts w:ascii="Times New Roman" w:hAnsi="Times New Roman"/>
          <w:b/>
          <w:sz w:val="26"/>
          <w:szCs w:val="26"/>
        </w:rPr>
        <w:t xml:space="preserve"> </w:t>
      </w:r>
      <w:r w:rsidRPr="000B6C43">
        <w:rPr>
          <w:rFonts w:ascii="Times New Roman" w:hAnsi="Times New Roman"/>
          <w:sz w:val="26"/>
          <w:szCs w:val="26"/>
        </w:rPr>
        <w:t>- средний темп роста поступлений за предшествующие годы;</w:t>
      </w:r>
    </w:p>
    <w:p w14:paraId="628A6706" w14:textId="77777777" w:rsidR="0040771B" w:rsidRPr="000B6C43" w:rsidRDefault="0040771B" w:rsidP="0040771B">
      <w:pPr>
        <w:spacing w:line="240" w:lineRule="auto"/>
        <w:ind w:firstLine="709"/>
        <w:contextualSpacing/>
        <w:jc w:val="both"/>
        <w:rPr>
          <w:rFonts w:ascii="Times New Roman" w:hAnsi="Times New Roman"/>
          <w:szCs w:val="26"/>
        </w:rPr>
      </w:pPr>
      <w:r w:rsidRPr="000B6C43">
        <w:rPr>
          <w:rFonts w:ascii="Times New Roman" w:hAnsi="Times New Roman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sz w:val="26"/>
          <w:szCs w:val="26"/>
        </w:rPr>
        <w:t xml:space="preserve"> </w:t>
      </w:r>
      <w:r w:rsidRPr="000B6C43">
        <w:rPr>
          <w:rFonts w:ascii="Times New Roman" w:hAnsi="Times New Roman"/>
          <w:szCs w:val="26"/>
        </w:rPr>
        <w:t xml:space="preserve">- </w:t>
      </w:r>
      <w:r w:rsidRPr="000B6C43">
        <w:rPr>
          <w:rFonts w:ascii="Times New Roman" w:hAnsi="Times New Roman"/>
          <w:sz w:val="26"/>
          <w:szCs w:val="26"/>
        </w:rPr>
        <w:t>корректирующая сумма поступлений, учитывающая изменения законодательства о налогах и сборах, а также другие факторы</w:t>
      </w:r>
      <w:r w:rsidRPr="000B6C43">
        <w:rPr>
          <w:rFonts w:ascii="Times New Roman" w:hAnsi="Times New Roman"/>
          <w:szCs w:val="26"/>
        </w:rPr>
        <w:t>.</w:t>
      </w:r>
    </w:p>
    <w:p w14:paraId="729F44A4" w14:textId="77777777" w:rsidR="0040771B" w:rsidRPr="000B6C43" w:rsidRDefault="0040771B" w:rsidP="0040771B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 xml:space="preserve">Прогноз </w:t>
      </w:r>
      <w:r w:rsidRPr="000B6C43">
        <w:rPr>
          <w:rFonts w:ascii="Times New Roman" w:hAnsi="Times New Roman"/>
          <w:b/>
          <w:sz w:val="20"/>
          <w:szCs w:val="20"/>
        </w:rPr>
        <w:t xml:space="preserve">плановый период </w:t>
      </w:r>
      <w:r w:rsidRPr="000B6C43">
        <w:rPr>
          <w:rFonts w:ascii="Times New Roman" w:hAnsi="Times New Roman"/>
          <w:b/>
          <w:sz w:val="26"/>
          <w:szCs w:val="26"/>
        </w:rPr>
        <w:t xml:space="preserve">= </w:t>
      </w:r>
      <w:proofErr w:type="gramStart"/>
      <w:r w:rsidRPr="000B6C43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0B6C43">
        <w:rPr>
          <w:rFonts w:ascii="Times New Roman" w:hAnsi="Times New Roman"/>
          <w:b/>
          <w:sz w:val="26"/>
          <w:szCs w:val="26"/>
        </w:rPr>
        <w:t xml:space="preserve"> * Т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п</w:t>
      </w:r>
      <w:r w:rsidRPr="000B6C43">
        <w:rPr>
          <w:rFonts w:ascii="Times New Roman" w:hAnsi="Times New Roman"/>
          <w:b/>
          <w:sz w:val="26"/>
          <w:szCs w:val="26"/>
        </w:rPr>
        <w:t xml:space="preserve"> : 100 (+/-) 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b/>
          <w:sz w:val="26"/>
          <w:szCs w:val="26"/>
        </w:rPr>
        <w:t xml:space="preserve">, </w:t>
      </w:r>
      <w:r w:rsidRPr="000B6C43">
        <w:rPr>
          <w:rFonts w:ascii="Times New Roman" w:hAnsi="Times New Roman"/>
          <w:sz w:val="26"/>
          <w:szCs w:val="26"/>
        </w:rPr>
        <w:t>где:</w:t>
      </w:r>
    </w:p>
    <w:p w14:paraId="63194442" w14:textId="77777777" w:rsidR="0040771B" w:rsidRPr="000B6C43" w:rsidRDefault="0040771B" w:rsidP="0040771B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proofErr w:type="gramStart"/>
      <w:r w:rsidRPr="000B6C43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0B6C43">
        <w:rPr>
          <w:rFonts w:ascii="Times New Roman" w:hAnsi="Times New Roman"/>
          <w:b/>
          <w:sz w:val="26"/>
          <w:szCs w:val="26"/>
        </w:rPr>
        <w:t xml:space="preserve"> </w:t>
      </w:r>
      <w:r w:rsidRPr="000B6C43">
        <w:rPr>
          <w:rFonts w:ascii="Times New Roman" w:hAnsi="Times New Roman"/>
          <w:sz w:val="26"/>
          <w:szCs w:val="26"/>
        </w:rPr>
        <w:t>– прогноз поступлений на предшествующий год;</w:t>
      </w:r>
    </w:p>
    <w:p w14:paraId="5B5C7B68" w14:textId="77777777" w:rsidR="0040771B" w:rsidRPr="000B6C43" w:rsidRDefault="0040771B" w:rsidP="0040771B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Т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п</w:t>
      </w:r>
      <w:r w:rsidRPr="000B6C43">
        <w:rPr>
          <w:rFonts w:ascii="Times New Roman" w:hAnsi="Times New Roman"/>
          <w:b/>
          <w:sz w:val="26"/>
          <w:szCs w:val="26"/>
        </w:rPr>
        <w:t xml:space="preserve"> </w:t>
      </w:r>
      <w:r w:rsidRPr="000B6C43">
        <w:rPr>
          <w:rFonts w:ascii="Times New Roman" w:hAnsi="Times New Roman"/>
          <w:sz w:val="26"/>
          <w:szCs w:val="26"/>
        </w:rPr>
        <w:t>- средний темп роста поступлений за предшествующие годы;</w:t>
      </w:r>
    </w:p>
    <w:p w14:paraId="05F7200C" w14:textId="77777777" w:rsidR="0040771B" w:rsidRPr="000B6C43" w:rsidRDefault="0040771B" w:rsidP="0040771B">
      <w:pPr>
        <w:spacing w:line="240" w:lineRule="auto"/>
        <w:ind w:firstLine="709"/>
        <w:contextualSpacing/>
        <w:jc w:val="both"/>
        <w:rPr>
          <w:rFonts w:ascii="Times New Roman" w:hAnsi="Times New Roman"/>
          <w:szCs w:val="26"/>
        </w:rPr>
      </w:pPr>
      <w:r w:rsidRPr="000B6C43">
        <w:rPr>
          <w:rFonts w:ascii="Times New Roman" w:hAnsi="Times New Roman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sz w:val="26"/>
          <w:szCs w:val="26"/>
        </w:rPr>
        <w:t xml:space="preserve"> </w:t>
      </w:r>
      <w:r w:rsidRPr="000B6C43">
        <w:rPr>
          <w:rFonts w:ascii="Times New Roman" w:hAnsi="Times New Roman"/>
          <w:szCs w:val="26"/>
        </w:rPr>
        <w:t xml:space="preserve">- </w:t>
      </w:r>
      <w:r w:rsidRPr="000B6C43">
        <w:rPr>
          <w:rFonts w:ascii="Times New Roman" w:hAnsi="Times New Roman"/>
          <w:sz w:val="26"/>
          <w:szCs w:val="26"/>
        </w:rPr>
        <w:t>корректирующая сумма поступлений, учитывающая изменения законодательства о налогах и сборах, а также другие факторы</w:t>
      </w:r>
      <w:r w:rsidRPr="000B6C43">
        <w:rPr>
          <w:rFonts w:ascii="Times New Roman" w:hAnsi="Times New Roman"/>
          <w:szCs w:val="26"/>
        </w:rPr>
        <w:t>.</w:t>
      </w:r>
    </w:p>
    <w:p w14:paraId="749528F9" w14:textId="77777777" w:rsidR="0040771B" w:rsidRPr="000B6C43" w:rsidRDefault="0040771B" w:rsidP="0040771B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Зачисление в консолидированный бюджет субъекта Российской Федерации осуществляется по нормативам, установленным в соответствии со статьями БК РФ.</w:t>
      </w:r>
    </w:p>
    <w:p w14:paraId="21C5DB22" w14:textId="77777777" w:rsidR="0040771B" w:rsidRPr="000B6C43" w:rsidRDefault="0040771B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14:paraId="6C49096D" w14:textId="334A539B" w:rsidR="0040771B" w:rsidRPr="000B6C43" w:rsidRDefault="0040771B" w:rsidP="0040771B">
      <w:pPr>
        <w:pStyle w:val="2"/>
        <w:spacing w:after="240" w:line="240" w:lineRule="auto"/>
        <w:ind w:firstLine="709"/>
        <w:contextualSpacing/>
        <w:jc w:val="center"/>
        <w:rPr>
          <w:rFonts w:ascii="Times New Roman" w:hAnsi="Times New Roman"/>
          <w:i w:val="0"/>
        </w:rPr>
      </w:pPr>
      <w:bookmarkStart w:id="98" w:name="_Toc519585045"/>
      <w:bookmarkStart w:id="99" w:name="_Toc528576784"/>
      <w:r w:rsidRPr="000B6C43">
        <w:rPr>
          <w:rFonts w:ascii="Times New Roman" w:hAnsi="Times New Roman"/>
          <w:i w:val="0"/>
        </w:rPr>
        <w:t>2.17.3. 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</w:r>
      <w:r w:rsidRPr="000B6C43">
        <w:rPr>
          <w:rFonts w:ascii="Times New Roman" w:hAnsi="Times New Roman"/>
          <w:i w:val="0"/>
        </w:rPr>
        <w:br/>
        <w:t>18211603030010000140</w:t>
      </w:r>
      <w:bookmarkEnd w:id="98"/>
      <w:bookmarkEnd w:id="99"/>
    </w:p>
    <w:p w14:paraId="5033E0D3" w14:textId="77777777" w:rsidR="001549C0" w:rsidRPr="000B6C43" w:rsidRDefault="001549C0" w:rsidP="001549C0">
      <w:pPr>
        <w:spacing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Прогноз поступлений по штрафам на очередной финансовый год и плановый период рассчитывается по методу экстраполяции по следующей формуле:</w:t>
      </w:r>
    </w:p>
    <w:p w14:paraId="7144DE55" w14:textId="77777777" w:rsidR="001549C0" w:rsidRPr="000B6C43" w:rsidRDefault="001549C0" w:rsidP="001549C0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bCs/>
          <w:sz w:val="26"/>
          <w:szCs w:val="26"/>
        </w:rPr>
        <w:t xml:space="preserve">Прогноз </w:t>
      </w:r>
      <w:r w:rsidRPr="000B6C43">
        <w:rPr>
          <w:rFonts w:ascii="Times New Roman" w:hAnsi="Times New Roman"/>
          <w:b/>
          <w:sz w:val="20"/>
          <w:szCs w:val="20"/>
        </w:rPr>
        <w:t>очередной фин</w:t>
      </w:r>
      <w:proofErr w:type="gramStart"/>
      <w:r w:rsidRPr="000B6C43">
        <w:rPr>
          <w:rFonts w:ascii="Times New Roman" w:hAnsi="Times New Roman"/>
          <w:b/>
          <w:sz w:val="20"/>
          <w:szCs w:val="20"/>
        </w:rPr>
        <w:t>.г</w:t>
      </w:r>
      <w:proofErr w:type="gramEnd"/>
      <w:r w:rsidRPr="000B6C43">
        <w:rPr>
          <w:rFonts w:ascii="Times New Roman" w:hAnsi="Times New Roman"/>
          <w:b/>
          <w:sz w:val="20"/>
          <w:szCs w:val="20"/>
        </w:rPr>
        <w:t>од</w:t>
      </w:r>
      <w:r w:rsidRPr="000B6C43">
        <w:rPr>
          <w:rFonts w:ascii="Times New Roman" w:hAnsi="Times New Roman"/>
          <w:b/>
          <w:sz w:val="26"/>
          <w:szCs w:val="26"/>
        </w:rPr>
        <w:t xml:space="preserve"> = О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ц</w:t>
      </w:r>
      <w:r w:rsidRPr="000B6C43">
        <w:rPr>
          <w:rFonts w:ascii="Times New Roman" w:hAnsi="Times New Roman"/>
          <w:b/>
          <w:sz w:val="26"/>
          <w:szCs w:val="26"/>
        </w:rPr>
        <w:t xml:space="preserve"> * Т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п</w:t>
      </w:r>
      <w:r w:rsidRPr="000B6C43">
        <w:rPr>
          <w:rFonts w:ascii="Times New Roman" w:hAnsi="Times New Roman"/>
          <w:b/>
          <w:sz w:val="26"/>
          <w:szCs w:val="26"/>
        </w:rPr>
        <w:t xml:space="preserve"> : 100 (+/-) 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b/>
          <w:sz w:val="26"/>
          <w:szCs w:val="26"/>
        </w:rPr>
        <w:t xml:space="preserve">, </w:t>
      </w:r>
      <w:r w:rsidRPr="000B6C43">
        <w:rPr>
          <w:rFonts w:ascii="Times New Roman" w:hAnsi="Times New Roman"/>
          <w:sz w:val="26"/>
          <w:szCs w:val="26"/>
        </w:rPr>
        <w:t>где:</w:t>
      </w:r>
    </w:p>
    <w:p w14:paraId="7A12615B" w14:textId="77777777" w:rsidR="001549C0" w:rsidRPr="000B6C43" w:rsidRDefault="001549C0" w:rsidP="001549C0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lastRenderedPageBreak/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О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ц</w:t>
      </w:r>
      <w:r w:rsidRPr="000B6C43">
        <w:rPr>
          <w:rFonts w:ascii="Times New Roman" w:hAnsi="Times New Roman"/>
          <w:sz w:val="26"/>
          <w:szCs w:val="26"/>
        </w:rPr>
        <w:t xml:space="preserve"> - оценка поступлений в текущем году, рассчитанная по формуле: фактические поступления за предшествующий год * средний темп роста поступлений за предшествующие годы</w:t>
      </w:r>
      <w:proofErr w:type="gramStart"/>
      <w:r w:rsidRPr="000B6C43">
        <w:rPr>
          <w:rFonts w:ascii="Times New Roman" w:hAnsi="Times New Roman"/>
          <w:sz w:val="26"/>
          <w:szCs w:val="26"/>
        </w:rPr>
        <w:t xml:space="preserve"> :</w:t>
      </w:r>
      <w:proofErr w:type="gramEnd"/>
      <w:r w:rsidRPr="000B6C43">
        <w:rPr>
          <w:rFonts w:ascii="Times New Roman" w:hAnsi="Times New Roman"/>
          <w:sz w:val="26"/>
          <w:szCs w:val="26"/>
        </w:rPr>
        <w:t xml:space="preserve"> 100;</w:t>
      </w:r>
    </w:p>
    <w:p w14:paraId="2E2DD147" w14:textId="77777777" w:rsidR="001549C0" w:rsidRPr="000B6C43" w:rsidRDefault="001549C0" w:rsidP="001549C0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Т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п</w:t>
      </w:r>
      <w:r w:rsidRPr="000B6C43">
        <w:rPr>
          <w:rFonts w:ascii="Times New Roman" w:hAnsi="Times New Roman"/>
          <w:b/>
          <w:sz w:val="26"/>
          <w:szCs w:val="26"/>
        </w:rPr>
        <w:t xml:space="preserve"> </w:t>
      </w:r>
      <w:r w:rsidRPr="000B6C43">
        <w:rPr>
          <w:rFonts w:ascii="Times New Roman" w:hAnsi="Times New Roman"/>
          <w:sz w:val="26"/>
          <w:szCs w:val="26"/>
        </w:rPr>
        <w:t>- средний темп роста поступлений за предшествующие годы;</w:t>
      </w:r>
    </w:p>
    <w:p w14:paraId="2EC255F4" w14:textId="77777777" w:rsidR="001549C0" w:rsidRPr="000B6C43" w:rsidRDefault="001549C0" w:rsidP="001549C0">
      <w:pPr>
        <w:spacing w:line="240" w:lineRule="auto"/>
        <w:ind w:firstLine="709"/>
        <w:contextualSpacing/>
        <w:jc w:val="both"/>
        <w:rPr>
          <w:rFonts w:ascii="Times New Roman" w:hAnsi="Times New Roman"/>
          <w:szCs w:val="26"/>
        </w:rPr>
      </w:pPr>
      <w:r w:rsidRPr="000B6C43">
        <w:rPr>
          <w:rFonts w:ascii="Times New Roman" w:hAnsi="Times New Roman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sz w:val="26"/>
          <w:szCs w:val="26"/>
        </w:rPr>
        <w:t xml:space="preserve"> </w:t>
      </w:r>
      <w:r w:rsidRPr="000B6C43">
        <w:rPr>
          <w:rFonts w:ascii="Times New Roman" w:hAnsi="Times New Roman"/>
          <w:szCs w:val="26"/>
        </w:rPr>
        <w:t xml:space="preserve">- </w:t>
      </w:r>
      <w:r w:rsidRPr="000B6C43">
        <w:rPr>
          <w:rFonts w:ascii="Times New Roman" w:hAnsi="Times New Roman"/>
          <w:sz w:val="26"/>
          <w:szCs w:val="26"/>
        </w:rPr>
        <w:t>корректирующая сумма поступлений, учитывающая изменения законодательства о налогах и сборах, а также другие факторы</w:t>
      </w:r>
      <w:r w:rsidRPr="000B6C43">
        <w:rPr>
          <w:rFonts w:ascii="Times New Roman" w:hAnsi="Times New Roman"/>
          <w:szCs w:val="26"/>
        </w:rPr>
        <w:t>.</w:t>
      </w:r>
    </w:p>
    <w:p w14:paraId="70683E37" w14:textId="77777777" w:rsidR="001549C0" w:rsidRPr="000B6C43" w:rsidRDefault="001549C0" w:rsidP="001549C0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 xml:space="preserve">Прогноз </w:t>
      </w:r>
      <w:r w:rsidRPr="000B6C43">
        <w:rPr>
          <w:rFonts w:ascii="Times New Roman" w:hAnsi="Times New Roman"/>
          <w:b/>
          <w:sz w:val="20"/>
          <w:szCs w:val="20"/>
        </w:rPr>
        <w:t xml:space="preserve">плановый период </w:t>
      </w:r>
      <w:r w:rsidRPr="000B6C43">
        <w:rPr>
          <w:rFonts w:ascii="Times New Roman" w:hAnsi="Times New Roman"/>
          <w:b/>
          <w:sz w:val="26"/>
          <w:szCs w:val="26"/>
        </w:rPr>
        <w:t xml:space="preserve">= </w:t>
      </w:r>
      <w:proofErr w:type="gramStart"/>
      <w:r w:rsidRPr="000B6C43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0B6C43">
        <w:rPr>
          <w:rFonts w:ascii="Times New Roman" w:hAnsi="Times New Roman"/>
          <w:b/>
          <w:sz w:val="26"/>
          <w:szCs w:val="26"/>
        </w:rPr>
        <w:t xml:space="preserve"> * Т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п</w:t>
      </w:r>
      <w:r w:rsidRPr="000B6C43">
        <w:rPr>
          <w:rFonts w:ascii="Times New Roman" w:hAnsi="Times New Roman"/>
          <w:b/>
          <w:sz w:val="26"/>
          <w:szCs w:val="26"/>
        </w:rPr>
        <w:t xml:space="preserve"> : 100 (+/-) 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b/>
          <w:sz w:val="26"/>
          <w:szCs w:val="26"/>
        </w:rPr>
        <w:t xml:space="preserve">, </w:t>
      </w:r>
      <w:r w:rsidRPr="000B6C43">
        <w:rPr>
          <w:rFonts w:ascii="Times New Roman" w:hAnsi="Times New Roman"/>
          <w:sz w:val="26"/>
          <w:szCs w:val="26"/>
        </w:rPr>
        <w:t>где:</w:t>
      </w:r>
    </w:p>
    <w:p w14:paraId="6A27B63E" w14:textId="77777777" w:rsidR="001549C0" w:rsidRPr="000B6C43" w:rsidRDefault="001549C0" w:rsidP="001549C0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proofErr w:type="gramStart"/>
      <w:r w:rsidRPr="000B6C43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0B6C43">
        <w:rPr>
          <w:rFonts w:ascii="Times New Roman" w:hAnsi="Times New Roman"/>
          <w:b/>
          <w:sz w:val="26"/>
          <w:szCs w:val="26"/>
        </w:rPr>
        <w:t xml:space="preserve"> </w:t>
      </w:r>
      <w:r w:rsidRPr="000B6C43">
        <w:rPr>
          <w:rFonts w:ascii="Times New Roman" w:hAnsi="Times New Roman"/>
          <w:sz w:val="26"/>
          <w:szCs w:val="26"/>
        </w:rPr>
        <w:t>– прогноз поступлений на предшествующий год;</w:t>
      </w:r>
    </w:p>
    <w:p w14:paraId="108768E1" w14:textId="77777777" w:rsidR="001549C0" w:rsidRPr="000B6C43" w:rsidRDefault="001549C0" w:rsidP="001549C0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Т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п</w:t>
      </w:r>
      <w:r w:rsidRPr="000B6C43">
        <w:rPr>
          <w:rFonts w:ascii="Times New Roman" w:hAnsi="Times New Roman"/>
          <w:b/>
          <w:sz w:val="26"/>
          <w:szCs w:val="26"/>
        </w:rPr>
        <w:t xml:space="preserve"> </w:t>
      </w:r>
      <w:r w:rsidRPr="000B6C43">
        <w:rPr>
          <w:rFonts w:ascii="Times New Roman" w:hAnsi="Times New Roman"/>
          <w:sz w:val="26"/>
          <w:szCs w:val="26"/>
        </w:rPr>
        <w:t>- средний темп роста поступлений за предшествующие годы;</w:t>
      </w:r>
    </w:p>
    <w:p w14:paraId="35CF38FC" w14:textId="77777777" w:rsidR="001549C0" w:rsidRPr="000B6C43" w:rsidRDefault="001549C0" w:rsidP="001549C0">
      <w:pPr>
        <w:spacing w:line="240" w:lineRule="auto"/>
        <w:ind w:firstLine="709"/>
        <w:contextualSpacing/>
        <w:jc w:val="both"/>
        <w:rPr>
          <w:rFonts w:ascii="Times New Roman" w:hAnsi="Times New Roman"/>
          <w:szCs w:val="26"/>
        </w:rPr>
      </w:pPr>
      <w:r w:rsidRPr="000B6C43">
        <w:rPr>
          <w:rFonts w:ascii="Times New Roman" w:hAnsi="Times New Roman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sz w:val="26"/>
          <w:szCs w:val="26"/>
        </w:rPr>
        <w:t xml:space="preserve"> </w:t>
      </w:r>
      <w:r w:rsidRPr="000B6C43">
        <w:rPr>
          <w:rFonts w:ascii="Times New Roman" w:hAnsi="Times New Roman"/>
          <w:szCs w:val="26"/>
        </w:rPr>
        <w:t xml:space="preserve">- </w:t>
      </w:r>
      <w:r w:rsidRPr="000B6C43">
        <w:rPr>
          <w:rFonts w:ascii="Times New Roman" w:hAnsi="Times New Roman"/>
          <w:sz w:val="26"/>
          <w:szCs w:val="26"/>
        </w:rPr>
        <w:t>корректирующая сумма поступлений, учитывающая изменения законодательства о налогах и сборах, а также другие факторы</w:t>
      </w:r>
      <w:r w:rsidRPr="000B6C43">
        <w:rPr>
          <w:rFonts w:ascii="Times New Roman" w:hAnsi="Times New Roman"/>
          <w:szCs w:val="26"/>
        </w:rPr>
        <w:t>.</w:t>
      </w:r>
    </w:p>
    <w:p w14:paraId="69C9ECB1" w14:textId="77777777" w:rsidR="001549C0" w:rsidRPr="000B6C43" w:rsidRDefault="001549C0" w:rsidP="001549C0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Зачисление в консолидированный бюджет субъекта Российской Федерации осуществляется по нормативам, установленным в соответствии со статьями БК РФ.</w:t>
      </w:r>
    </w:p>
    <w:p w14:paraId="73A4008E" w14:textId="77777777" w:rsidR="0040771B" w:rsidRPr="000B6C43" w:rsidRDefault="0040771B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14:paraId="4F6E9761" w14:textId="0B85534A" w:rsidR="007E4837" w:rsidRPr="000B6C43" w:rsidRDefault="007E4837" w:rsidP="00707D09">
      <w:pPr>
        <w:pStyle w:val="2"/>
        <w:spacing w:after="240" w:line="240" w:lineRule="auto"/>
        <w:ind w:firstLine="709"/>
        <w:contextualSpacing/>
        <w:jc w:val="center"/>
        <w:rPr>
          <w:rFonts w:ascii="Times New Roman" w:hAnsi="Times New Roman"/>
          <w:i w:val="0"/>
        </w:rPr>
      </w:pPr>
      <w:bookmarkStart w:id="100" w:name="_Toc528576785"/>
      <w:r w:rsidRPr="000B6C43">
        <w:rPr>
          <w:rFonts w:ascii="Times New Roman" w:hAnsi="Times New Roman"/>
          <w:i w:val="0"/>
        </w:rPr>
        <w:t>2.1</w:t>
      </w:r>
      <w:r w:rsidR="0017302C" w:rsidRPr="000B6C43">
        <w:rPr>
          <w:rFonts w:ascii="Times New Roman" w:hAnsi="Times New Roman"/>
          <w:i w:val="0"/>
        </w:rPr>
        <w:t>7</w:t>
      </w:r>
      <w:r w:rsidRPr="000B6C43">
        <w:rPr>
          <w:rFonts w:ascii="Times New Roman" w:hAnsi="Times New Roman"/>
          <w:i w:val="0"/>
        </w:rPr>
        <w:t>.</w:t>
      </w:r>
      <w:r w:rsidR="001549C0" w:rsidRPr="000B6C43">
        <w:rPr>
          <w:rFonts w:ascii="Times New Roman" w:hAnsi="Times New Roman"/>
          <w:i w:val="0"/>
        </w:rPr>
        <w:t>4</w:t>
      </w:r>
      <w:r w:rsidRPr="000B6C43">
        <w:rPr>
          <w:rFonts w:ascii="Times New Roman" w:hAnsi="Times New Roman"/>
          <w:i w:val="0"/>
        </w:rPr>
        <w:t xml:space="preserve"> 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</w:r>
      <w:r w:rsidR="00EE138B" w:rsidRPr="000B6C43">
        <w:rPr>
          <w:rFonts w:ascii="Times New Roman" w:hAnsi="Times New Roman"/>
          <w:i w:val="0"/>
        </w:rPr>
        <w:t xml:space="preserve"> </w:t>
      </w:r>
      <w:r w:rsidR="00EE138B" w:rsidRPr="000B6C43">
        <w:rPr>
          <w:rFonts w:ascii="Times New Roman" w:hAnsi="Times New Roman"/>
          <w:i w:val="0"/>
        </w:rPr>
        <w:br/>
      </w:r>
      <w:r w:rsidRPr="000B6C43">
        <w:rPr>
          <w:rFonts w:ascii="Times New Roman" w:hAnsi="Times New Roman"/>
          <w:i w:val="0"/>
        </w:rPr>
        <w:t>18211606000000000140</w:t>
      </w:r>
      <w:bookmarkEnd w:id="100"/>
    </w:p>
    <w:p w14:paraId="60B230E3" w14:textId="77777777" w:rsidR="007E4837" w:rsidRPr="000B6C43" w:rsidRDefault="007E4837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Прогноз поступлений по штрафам на плановый период рассчитывается по методу экстраполяции по следующей формуле: </w:t>
      </w:r>
    </w:p>
    <w:p w14:paraId="2F0A6DB3" w14:textId="77777777" w:rsidR="007E4837" w:rsidRPr="000B6C43" w:rsidRDefault="007E4837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bCs/>
          <w:sz w:val="26"/>
          <w:szCs w:val="26"/>
        </w:rPr>
        <w:t xml:space="preserve">Прогноз </w:t>
      </w:r>
      <w:r w:rsidRPr="000B6C43">
        <w:rPr>
          <w:rFonts w:ascii="Times New Roman" w:hAnsi="Times New Roman"/>
          <w:b/>
          <w:sz w:val="20"/>
          <w:szCs w:val="20"/>
        </w:rPr>
        <w:t>очередной фин</w:t>
      </w:r>
      <w:proofErr w:type="gramStart"/>
      <w:r w:rsidRPr="000B6C43">
        <w:rPr>
          <w:rFonts w:ascii="Times New Roman" w:hAnsi="Times New Roman"/>
          <w:b/>
          <w:sz w:val="20"/>
          <w:szCs w:val="20"/>
        </w:rPr>
        <w:t>.г</w:t>
      </w:r>
      <w:proofErr w:type="gramEnd"/>
      <w:r w:rsidRPr="000B6C43">
        <w:rPr>
          <w:rFonts w:ascii="Times New Roman" w:hAnsi="Times New Roman"/>
          <w:b/>
          <w:sz w:val="20"/>
          <w:szCs w:val="20"/>
        </w:rPr>
        <w:t>од</w:t>
      </w:r>
      <w:r w:rsidRPr="000B6C43">
        <w:rPr>
          <w:rFonts w:ascii="Times New Roman" w:hAnsi="Times New Roman"/>
          <w:b/>
          <w:sz w:val="26"/>
          <w:szCs w:val="26"/>
        </w:rPr>
        <w:t xml:space="preserve"> = О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ц </w:t>
      </w:r>
      <w:r w:rsidRPr="000B6C43">
        <w:rPr>
          <w:rFonts w:ascii="Times New Roman" w:hAnsi="Times New Roman"/>
          <w:b/>
          <w:sz w:val="26"/>
          <w:szCs w:val="26"/>
        </w:rPr>
        <w:t>* Т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п </w:t>
      </w:r>
      <w:r w:rsidRPr="000B6C43">
        <w:rPr>
          <w:rFonts w:ascii="Times New Roman" w:hAnsi="Times New Roman"/>
          <w:b/>
          <w:sz w:val="26"/>
          <w:szCs w:val="26"/>
        </w:rPr>
        <w:t>: 100 (+/-) 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b/>
          <w:sz w:val="26"/>
          <w:szCs w:val="26"/>
        </w:rPr>
        <w:t xml:space="preserve">, </w:t>
      </w:r>
      <w:r w:rsidRPr="000B6C43">
        <w:rPr>
          <w:rFonts w:ascii="Times New Roman" w:hAnsi="Times New Roman"/>
          <w:sz w:val="26"/>
          <w:szCs w:val="26"/>
        </w:rPr>
        <w:t>где:</w:t>
      </w:r>
    </w:p>
    <w:p w14:paraId="3E1F41D2" w14:textId="77777777" w:rsidR="007E4837" w:rsidRPr="000B6C43" w:rsidRDefault="007E4837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О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ц</w:t>
      </w:r>
      <w:r w:rsidRPr="000B6C43">
        <w:rPr>
          <w:rFonts w:ascii="Times New Roman" w:hAnsi="Times New Roman"/>
          <w:sz w:val="26"/>
          <w:szCs w:val="26"/>
        </w:rPr>
        <w:t xml:space="preserve"> - оценка поступлений в текущем году, рассчитанная по формуле: фактические поступления за предшествующий год * средний темп роста поступлений за предшествующие годы</w:t>
      </w:r>
      <w:proofErr w:type="gramStart"/>
      <w:r w:rsidRPr="000B6C43">
        <w:rPr>
          <w:rFonts w:ascii="Times New Roman" w:hAnsi="Times New Roman"/>
          <w:sz w:val="26"/>
          <w:szCs w:val="26"/>
        </w:rPr>
        <w:t xml:space="preserve"> :</w:t>
      </w:r>
      <w:proofErr w:type="gramEnd"/>
      <w:r w:rsidRPr="000B6C43">
        <w:rPr>
          <w:rFonts w:ascii="Times New Roman" w:hAnsi="Times New Roman"/>
          <w:sz w:val="26"/>
          <w:szCs w:val="26"/>
        </w:rPr>
        <w:t xml:space="preserve"> 100;</w:t>
      </w:r>
    </w:p>
    <w:p w14:paraId="502CEE4E" w14:textId="77777777" w:rsidR="007E4837" w:rsidRPr="000B6C43" w:rsidRDefault="007E4837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 xml:space="preserve">Тп </w:t>
      </w:r>
      <w:r w:rsidRPr="000B6C43">
        <w:rPr>
          <w:rFonts w:ascii="Times New Roman" w:hAnsi="Times New Roman"/>
          <w:sz w:val="26"/>
          <w:szCs w:val="26"/>
        </w:rPr>
        <w:t>- средний темп роста поступлений за предшествующие годы;</w:t>
      </w:r>
    </w:p>
    <w:p w14:paraId="66BEF815" w14:textId="77777777" w:rsidR="007E4837" w:rsidRPr="000B6C43" w:rsidRDefault="007E4837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Cs w:val="26"/>
        </w:rPr>
      </w:pPr>
      <w:r w:rsidRPr="000B6C43">
        <w:rPr>
          <w:rFonts w:ascii="Times New Roman" w:hAnsi="Times New Roman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sz w:val="26"/>
          <w:szCs w:val="26"/>
        </w:rPr>
        <w:t xml:space="preserve"> </w:t>
      </w:r>
      <w:r w:rsidRPr="000B6C43">
        <w:rPr>
          <w:rFonts w:ascii="Times New Roman" w:hAnsi="Times New Roman"/>
          <w:szCs w:val="26"/>
        </w:rPr>
        <w:t xml:space="preserve">- </w:t>
      </w:r>
      <w:r w:rsidRPr="000B6C43">
        <w:rPr>
          <w:rFonts w:ascii="Times New Roman" w:hAnsi="Times New Roman"/>
          <w:sz w:val="26"/>
          <w:szCs w:val="26"/>
        </w:rPr>
        <w:t>корректирующая сумма поступлений, учитывающая изменения законодательства о налогах и сборах, а также другие факторы</w:t>
      </w:r>
      <w:r w:rsidRPr="000B6C43">
        <w:rPr>
          <w:rFonts w:ascii="Times New Roman" w:hAnsi="Times New Roman"/>
          <w:szCs w:val="26"/>
        </w:rPr>
        <w:t>.</w:t>
      </w:r>
    </w:p>
    <w:p w14:paraId="47401DFD" w14:textId="77777777" w:rsidR="007E4837" w:rsidRPr="000B6C43" w:rsidRDefault="007E4837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 xml:space="preserve">Прогноз </w:t>
      </w:r>
      <w:r w:rsidRPr="000B6C43">
        <w:rPr>
          <w:rFonts w:ascii="Times New Roman" w:hAnsi="Times New Roman"/>
          <w:b/>
          <w:sz w:val="20"/>
          <w:szCs w:val="20"/>
        </w:rPr>
        <w:t xml:space="preserve">плановый период </w:t>
      </w:r>
      <w:r w:rsidRPr="000B6C43">
        <w:rPr>
          <w:rFonts w:ascii="Times New Roman" w:hAnsi="Times New Roman"/>
          <w:b/>
          <w:sz w:val="26"/>
          <w:szCs w:val="26"/>
        </w:rPr>
        <w:t xml:space="preserve">= </w:t>
      </w:r>
      <w:proofErr w:type="gramStart"/>
      <w:r w:rsidRPr="000B6C43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0B6C43">
        <w:rPr>
          <w:rFonts w:ascii="Times New Roman" w:hAnsi="Times New Roman"/>
          <w:b/>
          <w:sz w:val="26"/>
          <w:szCs w:val="26"/>
        </w:rPr>
        <w:t xml:space="preserve"> * Т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п</w:t>
      </w:r>
      <w:r w:rsidRPr="000B6C43">
        <w:rPr>
          <w:rFonts w:ascii="Times New Roman" w:hAnsi="Times New Roman"/>
          <w:b/>
          <w:sz w:val="26"/>
          <w:szCs w:val="26"/>
        </w:rPr>
        <w:t xml:space="preserve"> : 100 (+/-) 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b/>
          <w:sz w:val="26"/>
          <w:szCs w:val="26"/>
        </w:rPr>
        <w:t xml:space="preserve">, </w:t>
      </w:r>
      <w:r w:rsidRPr="000B6C43">
        <w:rPr>
          <w:rFonts w:ascii="Times New Roman" w:hAnsi="Times New Roman"/>
          <w:sz w:val="26"/>
          <w:szCs w:val="26"/>
        </w:rPr>
        <w:t>где:</w:t>
      </w:r>
    </w:p>
    <w:p w14:paraId="01CB3D05" w14:textId="77777777" w:rsidR="007E4837" w:rsidRPr="000B6C43" w:rsidRDefault="007E4837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proofErr w:type="gramStart"/>
      <w:r w:rsidRPr="000B6C43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0B6C43">
        <w:rPr>
          <w:rFonts w:ascii="Times New Roman" w:hAnsi="Times New Roman"/>
          <w:b/>
          <w:sz w:val="26"/>
          <w:szCs w:val="26"/>
        </w:rPr>
        <w:t xml:space="preserve"> </w:t>
      </w:r>
      <w:r w:rsidRPr="000B6C43">
        <w:rPr>
          <w:rFonts w:ascii="Times New Roman" w:hAnsi="Times New Roman"/>
          <w:sz w:val="26"/>
          <w:szCs w:val="26"/>
        </w:rPr>
        <w:t>– прогноз поступлений на предшествующий год;</w:t>
      </w:r>
    </w:p>
    <w:p w14:paraId="6CF08E94" w14:textId="77777777" w:rsidR="007E4837" w:rsidRPr="000B6C43" w:rsidRDefault="007E4837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Т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п</w:t>
      </w:r>
      <w:r w:rsidRPr="000B6C43">
        <w:rPr>
          <w:rFonts w:ascii="Times New Roman" w:hAnsi="Times New Roman"/>
          <w:b/>
          <w:sz w:val="26"/>
          <w:szCs w:val="26"/>
        </w:rPr>
        <w:t xml:space="preserve"> </w:t>
      </w:r>
      <w:r w:rsidRPr="000B6C43">
        <w:rPr>
          <w:rFonts w:ascii="Times New Roman" w:hAnsi="Times New Roman"/>
          <w:sz w:val="26"/>
          <w:szCs w:val="26"/>
        </w:rPr>
        <w:t>- средний темп роста поступлений за предшествующие годы;</w:t>
      </w:r>
    </w:p>
    <w:p w14:paraId="639AB296" w14:textId="77777777" w:rsidR="007E4837" w:rsidRPr="000B6C43" w:rsidRDefault="007E4837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Cs w:val="26"/>
        </w:rPr>
      </w:pPr>
      <w:r w:rsidRPr="000B6C43">
        <w:rPr>
          <w:rFonts w:ascii="Times New Roman" w:hAnsi="Times New Roman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sz w:val="26"/>
          <w:szCs w:val="26"/>
        </w:rPr>
        <w:t xml:space="preserve"> </w:t>
      </w:r>
      <w:r w:rsidRPr="000B6C43">
        <w:rPr>
          <w:rFonts w:ascii="Times New Roman" w:hAnsi="Times New Roman"/>
          <w:szCs w:val="26"/>
        </w:rPr>
        <w:t xml:space="preserve">- </w:t>
      </w:r>
      <w:r w:rsidRPr="000B6C43">
        <w:rPr>
          <w:rFonts w:ascii="Times New Roman" w:hAnsi="Times New Roman"/>
          <w:sz w:val="26"/>
          <w:szCs w:val="26"/>
        </w:rPr>
        <w:t>корректирующая сумма поступлений, учитывающая изменения законодательства о налогах и сборах, а также другие факторы</w:t>
      </w:r>
      <w:r w:rsidRPr="000B6C43">
        <w:rPr>
          <w:rFonts w:ascii="Times New Roman" w:hAnsi="Times New Roman"/>
          <w:szCs w:val="26"/>
        </w:rPr>
        <w:t>.</w:t>
      </w:r>
    </w:p>
    <w:p w14:paraId="40C207C6" w14:textId="77777777" w:rsidR="007E4837" w:rsidRPr="000B6C43" w:rsidRDefault="007E4837" w:rsidP="0001150D">
      <w:pPr>
        <w:spacing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Зачисление в консолидированный бюджет субъекта Российской Федерации осуществляется по нормативам, установленным в соответствии со статьями БК РФ.</w:t>
      </w:r>
    </w:p>
    <w:p w14:paraId="101F0A97" w14:textId="77777777" w:rsidR="00A27C08" w:rsidRPr="000B6C43" w:rsidRDefault="00A27C08" w:rsidP="0001150D">
      <w:pPr>
        <w:spacing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</w:p>
    <w:p w14:paraId="66A7BA40" w14:textId="0D064066" w:rsidR="00A27C08" w:rsidRPr="000B6C43" w:rsidRDefault="00A27C08" w:rsidP="00A27C08">
      <w:pPr>
        <w:pStyle w:val="2"/>
        <w:spacing w:after="240" w:line="240" w:lineRule="auto"/>
        <w:ind w:firstLine="709"/>
        <w:contextualSpacing/>
        <w:jc w:val="center"/>
        <w:rPr>
          <w:rFonts w:ascii="Times New Roman" w:hAnsi="Times New Roman"/>
          <w:i w:val="0"/>
        </w:rPr>
      </w:pPr>
      <w:bookmarkStart w:id="101" w:name="_Toc519585052"/>
      <w:bookmarkStart w:id="102" w:name="_Toc528576786"/>
      <w:r w:rsidRPr="000B6C43">
        <w:rPr>
          <w:rFonts w:ascii="Times New Roman" w:hAnsi="Times New Roman"/>
          <w:i w:val="0"/>
        </w:rPr>
        <w:t>2.17.5. 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 с внутригородским делением округов</w:t>
      </w:r>
      <w:r w:rsidRPr="000B6C43">
        <w:rPr>
          <w:rFonts w:ascii="Times New Roman" w:hAnsi="Times New Roman"/>
          <w:i w:val="0"/>
        </w:rPr>
        <w:br/>
        <w:t>18211621040110000140</w:t>
      </w:r>
      <w:bookmarkEnd w:id="101"/>
      <w:bookmarkEnd w:id="102"/>
    </w:p>
    <w:p w14:paraId="05FBCA28" w14:textId="77777777" w:rsidR="00A27C08" w:rsidRPr="000B6C43" w:rsidRDefault="00A27C08" w:rsidP="00A27C08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Прогноз поступлений по штрафам на плановый период рассчитывается по методу экстраполяции по следующей формуле: </w:t>
      </w:r>
    </w:p>
    <w:p w14:paraId="278706E5" w14:textId="77777777" w:rsidR="00A27C08" w:rsidRPr="000B6C43" w:rsidRDefault="00A27C08" w:rsidP="00A27C08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bCs/>
          <w:sz w:val="26"/>
          <w:szCs w:val="26"/>
        </w:rPr>
        <w:t xml:space="preserve">Прогноз </w:t>
      </w:r>
      <w:r w:rsidRPr="000B6C43">
        <w:rPr>
          <w:rFonts w:ascii="Times New Roman" w:hAnsi="Times New Roman"/>
          <w:b/>
          <w:sz w:val="20"/>
          <w:szCs w:val="20"/>
        </w:rPr>
        <w:t>очередной фин</w:t>
      </w:r>
      <w:proofErr w:type="gramStart"/>
      <w:r w:rsidRPr="000B6C43">
        <w:rPr>
          <w:rFonts w:ascii="Times New Roman" w:hAnsi="Times New Roman"/>
          <w:b/>
          <w:sz w:val="20"/>
          <w:szCs w:val="20"/>
        </w:rPr>
        <w:t>.г</w:t>
      </w:r>
      <w:proofErr w:type="gramEnd"/>
      <w:r w:rsidRPr="000B6C43">
        <w:rPr>
          <w:rFonts w:ascii="Times New Roman" w:hAnsi="Times New Roman"/>
          <w:b/>
          <w:sz w:val="20"/>
          <w:szCs w:val="20"/>
        </w:rPr>
        <w:t>од</w:t>
      </w:r>
      <w:r w:rsidRPr="000B6C43">
        <w:rPr>
          <w:rFonts w:ascii="Times New Roman" w:hAnsi="Times New Roman"/>
          <w:b/>
          <w:sz w:val="26"/>
          <w:szCs w:val="26"/>
        </w:rPr>
        <w:t xml:space="preserve"> = О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ц </w:t>
      </w:r>
      <w:r w:rsidRPr="000B6C43">
        <w:rPr>
          <w:rFonts w:ascii="Times New Roman" w:hAnsi="Times New Roman"/>
          <w:b/>
          <w:sz w:val="26"/>
          <w:szCs w:val="26"/>
        </w:rPr>
        <w:t>* Т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п </w:t>
      </w:r>
      <w:r w:rsidRPr="000B6C43">
        <w:rPr>
          <w:rFonts w:ascii="Times New Roman" w:hAnsi="Times New Roman"/>
          <w:b/>
          <w:sz w:val="26"/>
          <w:szCs w:val="26"/>
        </w:rPr>
        <w:t>: 100 (+/-) 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b/>
          <w:sz w:val="26"/>
          <w:szCs w:val="26"/>
        </w:rPr>
        <w:t xml:space="preserve">, </w:t>
      </w:r>
      <w:r w:rsidRPr="000B6C43">
        <w:rPr>
          <w:rFonts w:ascii="Times New Roman" w:hAnsi="Times New Roman"/>
          <w:sz w:val="26"/>
          <w:szCs w:val="26"/>
        </w:rPr>
        <w:t>где:</w:t>
      </w:r>
    </w:p>
    <w:p w14:paraId="02205909" w14:textId="77777777" w:rsidR="00A27C08" w:rsidRPr="000B6C43" w:rsidRDefault="00A27C08" w:rsidP="00A27C08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lastRenderedPageBreak/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О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ц</w:t>
      </w:r>
      <w:r w:rsidRPr="000B6C43">
        <w:rPr>
          <w:rFonts w:ascii="Times New Roman" w:hAnsi="Times New Roman"/>
          <w:sz w:val="26"/>
          <w:szCs w:val="26"/>
        </w:rPr>
        <w:t xml:space="preserve"> - оценка поступлений в текущем году, рассчитанная по формуле: фактические поступления за предшествующий год * средний темп роста поступлений за предшествующие годы</w:t>
      </w:r>
      <w:proofErr w:type="gramStart"/>
      <w:r w:rsidRPr="000B6C43">
        <w:rPr>
          <w:rFonts w:ascii="Times New Roman" w:hAnsi="Times New Roman"/>
          <w:sz w:val="26"/>
          <w:szCs w:val="26"/>
        </w:rPr>
        <w:t xml:space="preserve"> :</w:t>
      </w:r>
      <w:proofErr w:type="gramEnd"/>
      <w:r w:rsidRPr="000B6C43">
        <w:rPr>
          <w:rFonts w:ascii="Times New Roman" w:hAnsi="Times New Roman"/>
          <w:sz w:val="26"/>
          <w:szCs w:val="26"/>
        </w:rPr>
        <w:t xml:space="preserve"> 100;</w:t>
      </w:r>
    </w:p>
    <w:p w14:paraId="2E045994" w14:textId="77777777" w:rsidR="00A27C08" w:rsidRPr="000B6C43" w:rsidRDefault="00A27C08" w:rsidP="00A27C08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 xml:space="preserve">Тп </w:t>
      </w:r>
      <w:r w:rsidRPr="000B6C43">
        <w:rPr>
          <w:rFonts w:ascii="Times New Roman" w:hAnsi="Times New Roman"/>
          <w:sz w:val="26"/>
          <w:szCs w:val="26"/>
        </w:rPr>
        <w:t>- средний темп роста поступлений за предшествующие годы;</w:t>
      </w:r>
    </w:p>
    <w:p w14:paraId="77ED5C28" w14:textId="77777777" w:rsidR="00A27C08" w:rsidRPr="000B6C43" w:rsidRDefault="00A27C08" w:rsidP="00A27C08">
      <w:pPr>
        <w:spacing w:line="240" w:lineRule="auto"/>
        <w:ind w:firstLine="709"/>
        <w:contextualSpacing/>
        <w:jc w:val="both"/>
        <w:rPr>
          <w:rFonts w:ascii="Times New Roman" w:hAnsi="Times New Roman"/>
          <w:szCs w:val="26"/>
        </w:rPr>
      </w:pPr>
      <w:r w:rsidRPr="000B6C43">
        <w:rPr>
          <w:rFonts w:ascii="Times New Roman" w:hAnsi="Times New Roman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sz w:val="26"/>
          <w:szCs w:val="26"/>
        </w:rPr>
        <w:t xml:space="preserve"> </w:t>
      </w:r>
      <w:r w:rsidRPr="000B6C43">
        <w:rPr>
          <w:rFonts w:ascii="Times New Roman" w:hAnsi="Times New Roman"/>
          <w:szCs w:val="26"/>
        </w:rPr>
        <w:t xml:space="preserve">- </w:t>
      </w:r>
      <w:r w:rsidRPr="000B6C43">
        <w:rPr>
          <w:rFonts w:ascii="Times New Roman" w:hAnsi="Times New Roman"/>
          <w:sz w:val="26"/>
          <w:szCs w:val="26"/>
        </w:rPr>
        <w:t>корректирующая сумма поступлений, учитывающая изменения законодательства о налогах и сборах, а также другие факторы</w:t>
      </w:r>
      <w:r w:rsidRPr="000B6C43">
        <w:rPr>
          <w:rFonts w:ascii="Times New Roman" w:hAnsi="Times New Roman"/>
          <w:szCs w:val="26"/>
        </w:rPr>
        <w:t>.</w:t>
      </w:r>
    </w:p>
    <w:p w14:paraId="67F54FC2" w14:textId="77777777" w:rsidR="00A27C08" w:rsidRPr="000B6C43" w:rsidRDefault="00A27C08" w:rsidP="00A27C08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 xml:space="preserve">Прогноз </w:t>
      </w:r>
      <w:r w:rsidRPr="000B6C43">
        <w:rPr>
          <w:rFonts w:ascii="Times New Roman" w:hAnsi="Times New Roman"/>
          <w:b/>
          <w:sz w:val="20"/>
          <w:szCs w:val="20"/>
        </w:rPr>
        <w:t xml:space="preserve">плановый период </w:t>
      </w:r>
      <w:r w:rsidRPr="000B6C43">
        <w:rPr>
          <w:rFonts w:ascii="Times New Roman" w:hAnsi="Times New Roman"/>
          <w:b/>
          <w:sz w:val="26"/>
          <w:szCs w:val="26"/>
        </w:rPr>
        <w:t xml:space="preserve">= </w:t>
      </w:r>
      <w:proofErr w:type="gramStart"/>
      <w:r w:rsidRPr="000B6C43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0B6C43">
        <w:rPr>
          <w:rFonts w:ascii="Times New Roman" w:hAnsi="Times New Roman"/>
          <w:b/>
          <w:sz w:val="26"/>
          <w:szCs w:val="26"/>
        </w:rPr>
        <w:t xml:space="preserve"> * Т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п</w:t>
      </w:r>
      <w:r w:rsidRPr="000B6C43">
        <w:rPr>
          <w:rFonts w:ascii="Times New Roman" w:hAnsi="Times New Roman"/>
          <w:b/>
          <w:sz w:val="26"/>
          <w:szCs w:val="26"/>
        </w:rPr>
        <w:t xml:space="preserve"> : 100 (+/-) 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b/>
          <w:sz w:val="26"/>
          <w:szCs w:val="26"/>
        </w:rPr>
        <w:t xml:space="preserve">, </w:t>
      </w:r>
      <w:r w:rsidRPr="000B6C43">
        <w:rPr>
          <w:rFonts w:ascii="Times New Roman" w:hAnsi="Times New Roman"/>
          <w:sz w:val="26"/>
          <w:szCs w:val="26"/>
        </w:rPr>
        <w:t>где:</w:t>
      </w:r>
    </w:p>
    <w:p w14:paraId="4901AE9A" w14:textId="77777777" w:rsidR="00A27C08" w:rsidRPr="000B6C43" w:rsidRDefault="00A27C08" w:rsidP="00A27C08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proofErr w:type="gramStart"/>
      <w:r w:rsidRPr="000B6C43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0B6C43">
        <w:rPr>
          <w:rFonts w:ascii="Times New Roman" w:hAnsi="Times New Roman"/>
          <w:b/>
          <w:sz w:val="26"/>
          <w:szCs w:val="26"/>
        </w:rPr>
        <w:t xml:space="preserve"> </w:t>
      </w:r>
      <w:r w:rsidRPr="000B6C43">
        <w:rPr>
          <w:rFonts w:ascii="Times New Roman" w:hAnsi="Times New Roman"/>
          <w:sz w:val="26"/>
          <w:szCs w:val="26"/>
        </w:rPr>
        <w:t>– прогноз поступлений на предшествующий год;</w:t>
      </w:r>
    </w:p>
    <w:p w14:paraId="60941DB7" w14:textId="77777777" w:rsidR="00A27C08" w:rsidRPr="000B6C43" w:rsidRDefault="00A27C08" w:rsidP="00A27C08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Т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п</w:t>
      </w:r>
      <w:r w:rsidRPr="000B6C43">
        <w:rPr>
          <w:rFonts w:ascii="Times New Roman" w:hAnsi="Times New Roman"/>
          <w:b/>
          <w:sz w:val="26"/>
          <w:szCs w:val="26"/>
        </w:rPr>
        <w:t xml:space="preserve"> </w:t>
      </w:r>
      <w:r w:rsidRPr="000B6C43">
        <w:rPr>
          <w:rFonts w:ascii="Times New Roman" w:hAnsi="Times New Roman"/>
          <w:sz w:val="26"/>
          <w:szCs w:val="26"/>
        </w:rPr>
        <w:t>- средний темп роста поступлений за предшествующие годы;</w:t>
      </w:r>
    </w:p>
    <w:p w14:paraId="2D44D22B" w14:textId="77777777" w:rsidR="00A27C08" w:rsidRPr="000B6C43" w:rsidRDefault="00A27C08" w:rsidP="00A27C08">
      <w:pPr>
        <w:spacing w:line="240" w:lineRule="auto"/>
        <w:ind w:firstLine="709"/>
        <w:contextualSpacing/>
        <w:jc w:val="both"/>
        <w:rPr>
          <w:rFonts w:ascii="Times New Roman" w:hAnsi="Times New Roman"/>
          <w:szCs w:val="26"/>
        </w:rPr>
      </w:pPr>
      <w:r w:rsidRPr="000B6C43">
        <w:rPr>
          <w:rFonts w:ascii="Times New Roman" w:hAnsi="Times New Roman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sz w:val="26"/>
          <w:szCs w:val="26"/>
        </w:rPr>
        <w:t xml:space="preserve"> </w:t>
      </w:r>
      <w:r w:rsidRPr="000B6C43">
        <w:rPr>
          <w:rFonts w:ascii="Times New Roman" w:hAnsi="Times New Roman"/>
          <w:szCs w:val="26"/>
        </w:rPr>
        <w:t xml:space="preserve">- </w:t>
      </w:r>
      <w:r w:rsidRPr="000B6C43">
        <w:rPr>
          <w:rFonts w:ascii="Times New Roman" w:hAnsi="Times New Roman"/>
          <w:sz w:val="26"/>
          <w:szCs w:val="26"/>
        </w:rPr>
        <w:t>корректирующая сумма поступлений, учитывающая изменения законодательства о налогах и сборах, а также другие факторы</w:t>
      </w:r>
      <w:r w:rsidRPr="000B6C43">
        <w:rPr>
          <w:rFonts w:ascii="Times New Roman" w:hAnsi="Times New Roman"/>
          <w:szCs w:val="26"/>
        </w:rPr>
        <w:t>.</w:t>
      </w:r>
    </w:p>
    <w:p w14:paraId="443F898C" w14:textId="77777777" w:rsidR="00A27C08" w:rsidRPr="000B6C43" w:rsidRDefault="00A27C08" w:rsidP="00A27C08">
      <w:pPr>
        <w:spacing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Зачисление в консолидированный бюджет субъекта Российской Федерации осуществляется по нормативам, установленным в соответствии со статьями БК РФ.</w:t>
      </w:r>
    </w:p>
    <w:p w14:paraId="11E603F9" w14:textId="77777777" w:rsidR="00A27C08" w:rsidRPr="000B6C43" w:rsidRDefault="00A27C08" w:rsidP="0001150D">
      <w:pPr>
        <w:spacing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</w:p>
    <w:p w14:paraId="383257D6" w14:textId="23E54E3E" w:rsidR="00C62796" w:rsidRPr="000B6C43" w:rsidRDefault="00C62796" w:rsidP="00C62796">
      <w:pPr>
        <w:pStyle w:val="2"/>
        <w:spacing w:after="240" w:line="240" w:lineRule="auto"/>
        <w:ind w:firstLine="709"/>
        <w:contextualSpacing/>
        <w:jc w:val="center"/>
        <w:rPr>
          <w:rFonts w:ascii="Times New Roman" w:hAnsi="Times New Roman"/>
          <w:i w:val="0"/>
        </w:rPr>
      </w:pPr>
      <w:bookmarkStart w:id="103" w:name="_Toc488309326"/>
      <w:bookmarkStart w:id="104" w:name="_Toc519585053"/>
      <w:bookmarkStart w:id="105" w:name="_Toc528576787"/>
      <w:r w:rsidRPr="000B6C43">
        <w:rPr>
          <w:rFonts w:ascii="Times New Roman" w:hAnsi="Times New Roman"/>
          <w:i w:val="0"/>
        </w:rPr>
        <w:t>2.17.6. 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внутригородских районов</w:t>
      </w:r>
      <w:r w:rsidRPr="000B6C43">
        <w:rPr>
          <w:rFonts w:ascii="Times New Roman" w:hAnsi="Times New Roman"/>
          <w:i w:val="0"/>
        </w:rPr>
        <w:br/>
        <w:t>18211621040120000140</w:t>
      </w:r>
      <w:bookmarkEnd w:id="103"/>
      <w:bookmarkEnd w:id="104"/>
      <w:bookmarkEnd w:id="105"/>
    </w:p>
    <w:p w14:paraId="548C961A" w14:textId="77777777" w:rsidR="00A27C08" w:rsidRPr="000B6C43" w:rsidRDefault="00A27C08" w:rsidP="00A27C08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Прогноз поступлений по штрафам на плановый период рассчитывается по методу экстраполяции по следующей формуле: </w:t>
      </w:r>
    </w:p>
    <w:p w14:paraId="30673FE8" w14:textId="77777777" w:rsidR="00A27C08" w:rsidRPr="000B6C43" w:rsidRDefault="00A27C08" w:rsidP="00A27C08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bCs/>
          <w:sz w:val="26"/>
          <w:szCs w:val="26"/>
        </w:rPr>
        <w:t xml:space="preserve">Прогноз </w:t>
      </w:r>
      <w:r w:rsidRPr="000B6C43">
        <w:rPr>
          <w:rFonts w:ascii="Times New Roman" w:hAnsi="Times New Roman"/>
          <w:b/>
          <w:sz w:val="20"/>
          <w:szCs w:val="20"/>
        </w:rPr>
        <w:t>очередной фин</w:t>
      </w:r>
      <w:proofErr w:type="gramStart"/>
      <w:r w:rsidRPr="000B6C43">
        <w:rPr>
          <w:rFonts w:ascii="Times New Roman" w:hAnsi="Times New Roman"/>
          <w:b/>
          <w:sz w:val="20"/>
          <w:szCs w:val="20"/>
        </w:rPr>
        <w:t>.г</w:t>
      </w:r>
      <w:proofErr w:type="gramEnd"/>
      <w:r w:rsidRPr="000B6C43">
        <w:rPr>
          <w:rFonts w:ascii="Times New Roman" w:hAnsi="Times New Roman"/>
          <w:b/>
          <w:sz w:val="20"/>
          <w:szCs w:val="20"/>
        </w:rPr>
        <w:t>од</w:t>
      </w:r>
      <w:r w:rsidRPr="000B6C43">
        <w:rPr>
          <w:rFonts w:ascii="Times New Roman" w:hAnsi="Times New Roman"/>
          <w:b/>
          <w:sz w:val="26"/>
          <w:szCs w:val="26"/>
        </w:rPr>
        <w:t xml:space="preserve"> = О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ц </w:t>
      </w:r>
      <w:r w:rsidRPr="000B6C43">
        <w:rPr>
          <w:rFonts w:ascii="Times New Roman" w:hAnsi="Times New Roman"/>
          <w:b/>
          <w:sz w:val="26"/>
          <w:szCs w:val="26"/>
        </w:rPr>
        <w:t>* Т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п </w:t>
      </w:r>
      <w:r w:rsidRPr="000B6C43">
        <w:rPr>
          <w:rFonts w:ascii="Times New Roman" w:hAnsi="Times New Roman"/>
          <w:b/>
          <w:sz w:val="26"/>
          <w:szCs w:val="26"/>
        </w:rPr>
        <w:t>: 100 (+/-) 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b/>
          <w:sz w:val="26"/>
          <w:szCs w:val="26"/>
        </w:rPr>
        <w:t xml:space="preserve">, </w:t>
      </w:r>
      <w:r w:rsidRPr="000B6C43">
        <w:rPr>
          <w:rFonts w:ascii="Times New Roman" w:hAnsi="Times New Roman"/>
          <w:sz w:val="26"/>
          <w:szCs w:val="26"/>
        </w:rPr>
        <w:t>где:</w:t>
      </w:r>
    </w:p>
    <w:p w14:paraId="040B86AB" w14:textId="77777777" w:rsidR="00A27C08" w:rsidRPr="000B6C43" w:rsidRDefault="00A27C08" w:rsidP="00A27C08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О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ц</w:t>
      </w:r>
      <w:r w:rsidRPr="000B6C43">
        <w:rPr>
          <w:rFonts w:ascii="Times New Roman" w:hAnsi="Times New Roman"/>
          <w:sz w:val="26"/>
          <w:szCs w:val="26"/>
        </w:rPr>
        <w:t xml:space="preserve"> - оценка поступлений в текущем году, рассчитанная по формуле: фактические поступления за предшествующий год * средний темп роста поступлений за предшествующие годы</w:t>
      </w:r>
      <w:proofErr w:type="gramStart"/>
      <w:r w:rsidRPr="000B6C43">
        <w:rPr>
          <w:rFonts w:ascii="Times New Roman" w:hAnsi="Times New Roman"/>
          <w:sz w:val="26"/>
          <w:szCs w:val="26"/>
        </w:rPr>
        <w:t xml:space="preserve"> :</w:t>
      </w:r>
      <w:proofErr w:type="gramEnd"/>
      <w:r w:rsidRPr="000B6C43">
        <w:rPr>
          <w:rFonts w:ascii="Times New Roman" w:hAnsi="Times New Roman"/>
          <w:sz w:val="26"/>
          <w:szCs w:val="26"/>
        </w:rPr>
        <w:t xml:space="preserve"> 100;</w:t>
      </w:r>
    </w:p>
    <w:p w14:paraId="493A0A5D" w14:textId="77777777" w:rsidR="00A27C08" w:rsidRPr="000B6C43" w:rsidRDefault="00A27C08" w:rsidP="00A27C08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 xml:space="preserve">Тп </w:t>
      </w:r>
      <w:r w:rsidRPr="000B6C43">
        <w:rPr>
          <w:rFonts w:ascii="Times New Roman" w:hAnsi="Times New Roman"/>
          <w:sz w:val="26"/>
          <w:szCs w:val="26"/>
        </w:rPr>
        <w:t>- средний темп роста поступлений за предшествующие годы;</w:t>
      </w:r>
    </w:p>
    <w:p w14:paraId="52AC6D1F" w14:textId="77777777" w:rsidR="00A27C08" w:rsidRPr="000B6C43" w:rsidRDefault="00A27C08" w:rsidP="00A27C08">
      <w:pPr>
        <w:spacing w:line="240" w:lineRule="auto"/>
        <w:ind w:firstLine="709"/>
        <w:contextualSpacing/>
        <w:jc w:val="both"/>
        <w:rPr>
          <w:rFonts w:ascii="Times New Roman" w:hAnsi="Times New Roman"/>
          <w:szCs w:val="26"/>
        </w:rPr>
      </w:pPr>
      <w:r w:rsidRPr="000B6C43">
        <w:rPr>
          <w:rFonts w:ascii="Times New Roman" w:hAnsi="Times New Roman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sz w:val="26"/>
          <w:szCs w:val="26"/>
        </w:rPr>
        <w:t xml:space="preserve"> </w:t>
      </w:r>
      <w:r w:rsidRPr="000B6C43">
        <w:rPr>
          <w:rFonts w:ascii="Times New Roman" w:hAnsi="Times New Roman"/>
          <w:szCs w:val="26"/>
        </w:rPr>
        <w:t xml:space="preserve">- </w:t>
      </w:r>
      <w:r w:rsidRPr="000B6C43">
        <w:rPr>
          <w:rFonts w:ascii="Times New Roman" w:hAnsi="Times New Roman"/>
          <w:sz w:val="26"/>
          <w:szCs w:val="26"/>
        </w:rPr>
        <w:t>корректирующая сумма поступлений, учитывающая изменения законодательства о налогах и сборах, а также другие факторы</w:t>
      </w:r>
      <w:r w:rsidRPr="000B6C43">
        <w:rPr>
          <w:rFonts w:ascii="Times New Roman" w:hAnsi="Times New Roman"/>
          <w:szCs w:val="26"/>
        </w:rPr>
        <w:t>.</w:t>
      </w:r>
    </w:p>
    <w:p w14:paraId="3BE32836" w14:textId="77777777" w:rsidR="00A27C08" w:rsidRPr="000B6C43" w:rsidRDefault="00A27C08" w:rsidP="00A27C08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 xml:space="preserve">Прогноз </w:t>
      </w:r>
      <w:r w:rsidRPr="000B6C43">
        <w:rPr>
          <w:rFonts w:ascii="Times New Roman" w:hAnsi="Times New Roman"/>
          <w:b/>
          <w:sz w:val="20"/>
          <w:szCs w:val="20"/>
        </w:rPr>
        <w:t xml:space="preserve">плановый период </w:t>
      </w:r>
      <w:r w:rsidRPr="000B6C43">
        <w:rPr>
          <w:rFonts w:ascii="Times New Roman" w:hAnsi="Times New Roman"/>
          <w:b/>
          <w:sz w:val="26"/>
          <w:szCs w:val="26"/>
        </w:rPr>
        <w:t xml:space="preserve">= </w:t>
      </w:r>
      <w:proofErr w:type="gramStart"/>
      <w:r w:rsidRPr="000B6C43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0B6C43">
        <w:rPr>
          <w:rFonts w:ascii="Times New Roman" w:hAnsi="Times New Roman"/>
          <w:b/>
          <w:sz w:val="26"/>
          <w:szCs w:val="26"/>
        </w:rPr>
        <w:t xml:space="preserve"> * Т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п</w:t>
      </w:r>
      <w:r w:rsidRPr="000B6C43">
        <w:rPr>
          <w:rFonts w:ascii="Times New Roman" w:hAnsi="Times New Roman"/>
          <w:b/>
          <w:sz w:val="26"/>
          <w:szCs w:val="26"/>
        </w:rPr>
        <w:t xml:space="preserve"> : 100 (+/-) 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b/>
          <w:sz w:val="26"/>
          <w:szCs w:val="26"/>
        </w:rPr>
        <w:t xml:space="preserve">, </w:t>
      </w:r>
      <w:r w:rsidRPr="000B6C43">
        <w:rPr>
          <w:rFonts w:ascii="Times New Roman" w:hAnsi="Times New Roman"/>
          <w:sz w:val="26"/>
          <w:szCs w:val="26"/>
        </w:rPr>
        <w:t>где:</w:t>
      </w:r>
    </w:p>
    <w:p w14:paraId="148A7351" w14:textId="77777777" w:rsidR="00A27C08" w:rsidRPr="000B6C43" w:rsidRDefault="00A27C08" w:rsidP="00A27C08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proofErr w:type="gramStart"/>
      <w:r w:rsidRPr="000B6C43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0B6C43">
        <w:rPr>
          <w:rFonts w:ascii="Times New Roman" w:hAnsi="Times New Roman"/>
          <w:b/>
          <w:sz w:val="26"/>
          <w:szCs w:val="26"/>
        </w:rPr>
        <w:t xml:space="preserve"> </w:t>
      </w:r>
      <w:r w:rsidRPr="000B6C43">
        <w:rPr>
          <w:rFonts w:ascii="Times New Roman" w:hAnsi="Times New Roman"/>
          <w:sz w:val="26"/>
          <w:szCs w:val="26"/>
        </w:rPr>
        <w:t>– прогноз поступлений на предшествующий год;</w:t>
      </w:r>
    </w:p>
    <w:p w14:paraId="1E7699C8" w14:textId="77777777" w:rsidR="00A27C08" w:rsidRPr="000B6C43" w:rsidRDefault="00A27C08" w:rsidP="00A27C08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Т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п</w:t>
      </w:r>
      <w:r w:rsidRPr="000B6C43">
        <w:rPr>
          <w:rFonts w:ascii="Times New Roman" w:hAnsi="Times New Roman"/>
          <w:b/>
          <w:sz w:val="26"/>
          <w:szCs w:val="26"/>
        </w:rPr>
        <w:t xml:space="preserve"> </w:t>
      </w:r>
      <w:r w:rsidRPr="000B6C43">
        <w:rPr>
          <w:rFonts w:ascii="Times New Roman" w:hAnsi="Times New Roman"/>
          <w:sz w:val="26"/>
          <w:szCs w:val="26"/>
        </w:rPr>
        <w:t>- средний темп роста поступлений за предшествующие годы;</w:t>
      </w:r>
    </w:p>
    <w:p w14:paraId="46F65FB4" w14:textId="77777777" w:rsidR="00A27C08" w:rsidRPr="000B6C43" w:rsidRDefault="00A27C08" w:rsidP="00A27C08">
      <w:pPr>
        <w:spacing w:line="240" w:lineRule="auto"/>
        <w:ind w:firstLine="709"/>
        <w:contextualSpacing/>
        <w:jc w:val="both"/>
        <w:rPr>
          <w:rFonts w:ascii="Times New Roman" w:hAnsi="Times New Roman"/>
          <w:szCs w:val="26"/>
        </w:rPr>
      </w:pPr>
      <w:r w:rsidRPr="000B6C43">
        <w:rPr>
          <w:rFonts w:ascii="Times New Roman" w:hAnsi="Times New Roman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sz w:val="26"/>
          <w:szCs w:val="26"/>
        </w:rPr>
        <w:t xml:space="preserve"> </w:t>
      </w:r>
      <w:r w:rsidRPr="000B6C43">
        <w:rPr>
          <w:rFonts w:ascii="Times New Roman" w:hAnsi="Times New Roman"/>
          <w:szCs w:val="26"/>
        </w:rPr>
        <w:t xml:space="preserve">- </w:t>
      </w:r>
      <w:r w:rsidRPr="000B6C43">
        <w:rPr>
          <w:rFonts w:ascii="Times New Roman" w:hAnsi="Times New Roman"/>
          <w:sz w:val="26"/>
          <w:szCs w:val="26"/>
        </w:rPr>
        <w:t>корректирующая сумма поступлений, учитывающая изменения законодательства о налогах и сборах, а также другие факторы</w:t>
      </w:r>
      <w:r w:rsidRPr="000B6C43">
        <w:rPr>
          <w:rFonts w:ascii="Times New Roman" w:hAnsi="Times New Roman"/>
          <w:szCs w:val="26"/>
        </w:rPr>
        <w:t>.</w:t>
      </w:r>
    </w:p>
    <w:p w14:paraId="74C25241" w14:textId="77777777" w:rsidR="00A27C08" w:rsidRPr="000B6C43" w:rsidRDefault="00A27C08" w:rsidP="00A27C08">
      <w:pPr>
        <w:spacing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Зачисление в консолидированный бюджет субъекта Российской Федерации осуществляется по нормативам, установленным в соответствии со статьями БК РФ.</w:t>
      </w:r>
    </w:p>
    <w:p w14:paraId="02B9FEB8" w14:textId="77777777" w:rsidR="00A27C08" w:rsidRPr="000B6C43" w:rsidRDefault="00A27C08" w:rsidP="0001150D">
      <w:pPr>
        <w:spacing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</w:p>
    <w:p w14:paraId="2576442E" w14:textId="79F2B109" w:rsidR="00863C76" w:rsidRPr="000B6C43" w:rsidRDefault="00863C76" w:rsidP="0001150D">
      <w:pPr>
        <w:pStyle w:val="2"/>
        <w:spacing w:after="240" w:line="240" w:lineRule="auto"/>
        <w:ind w:firstLine="709"/>
        <w:contextualSpacing/>
        <w:jc w:val="center"/>
        <w:rPr>
          <w:rFonts w:ascii="Times New Roman" w:hAnsi="Times New Roman"/>
          <w:i w:val="0"/>
        </w:rPr>
      </w:pPr>
      <w:bookmarkStart w:id="106" w:name="_Toc528576788"/>
      <w:r w:rsidRPr="000B6C43">
        <w:rPr>
          <w:rFonts w:ascii="Times New Roman" w:hAnsi="Times New Roman"/>
          <w:i w:val="0"/>
        </w:rPr>
        <w:t>2.1</w:t>
      </w:r>
      <w:r w:rsidR="0017302C" w:rsidRPr="000B6C43">
        <w:rPr>
          <w:rFonts w:ascii="Times New Roman" w:hAnsi="Times New Roman"/>
          <w:i w:val="0"/>
        </w:rPr>
        <w:t>7</w:t>
      </w:r>
      <w:r w:rsidRPr="000B6C43">
        <w:rPr>
          <w:rFonts w:ascii="Times New Roman" w:hAnsi="Times New Roman"/>
          <w:i w:val="0"/>
        </w:rPr>
        <w:t>.</w:t>
      </w:r>
      <w:r w:rsidR="00306A91" w:rsidRPr="000B6C43">
        <w:rPr>
          <w:rFonts w:ascii="Times New Roman" w:hAnsi="Times New Roman"/>
          <w:i w:val="0"/>
        </w:rPr>
        <w:t>7</w:t>
      </w:r>
      <w:r w:rsidRPr="000B6C43">
        <w:rPr>
          <w:rFonts w:ascii="Times New Roman" w:hAnsi="Times New Roman"/>
          <w:i w:val="0"/>
        </w:rPr>
        <w:t xml:space="preserve"> </w:t>
      </w:r>
      <w:r w:rsidR="007773AB" w:rsidRPr="000B6C43">
        <w:rPr>
          <w:rFonts w:ascii="Times New Roman" w:hAnsi="Times New Roman"/>
          <w:i w:val="0"/>
        </w:rPr>
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</w:r>
      <w:hyperlink r:id="rId9" w:history="1">
        <w:r w:rsidR="007773AB" w:rsidRPr="000B6C43">
          <w:rPr>
            <w:rFonts w:ascii="Times New Roman" w:hAnsi="Times New Roman"/>
            <w:i w:val="0"/>
          </w:rPr>
          <w:t>статьей 20.25</w:t>
        </w:r>
      </w:hyperlink>
      <w:r w:rsidR="007773AB" w:rsidRPr="000B6C43">
        <w:rPr>
          <w:rFonts w:ascii="Times New Roman" w:hAnsi="Times New Roman"/>
          <w:i w:val="0"/>
        </w:rPr>
        <w:t xml:space="preserve"> Кодекса Российской Федерации об административных правонарушениях </w:t>
      </w:r>
      <w:r w:rsidR="00EE138B" w:rsidRPr="000B6C43">
        <w:rPr>
          <w:rFonts w:ascii="Times New Roman" w:hAnsi="Times New Roman"/>
          <w:i w:val="0"/>
        </w:rPr>
        <w:br/>
      </w:r>
      <w:r w:rsidR="00097323" w:rsidRPr="000B6C43">
        <w:rPr>
          <w:rFonts w:ascii="Times New Roman" w:hAnsi="Times New Roman"/>
          <w:i w:val="0"/>
        </w:rPr>
        <w:t>182116</w:t>
      </w:r>
      <w:r w:rsidR="007773AB" w:rsidRPr="000B6C43">
        <w:rPr>
          <w:rFonts w:ascii="Times New Roman" w:hAnsi="Times New Roman"/>
          <w:i w:val="0"/>
        </w:rPr>
        <w:t>43</w:t>
      </w:r>
      <w:r w:rsidR="00097323" w:rsidRPr="000B6C43">
        <w:rPr>
          <w:rFonts w:ascii="Times New Roman" w:hAnsi="Times New Roman"/>
          <w:i w:val="0"/>
        </w:rPr>
        <w:t>0</w:t>
      </w:r>
      <w:r w:rsidR="007773AB" w:rsidRPr="000B6C43">
        <w:rPr>
          <w:rFonts w:ascii="Times New Roman" w:hAnsi="Times New Roman"/>
          <w:i w:val="0"/>
        </w:rPr>
        <w:t>0001</w:t>
      </w:r>
      <w:r w:rsidR="00097323" w:rsidRPr="000B6C43">
        <w:rPr>
          <w:rFonts w:ascii="Times New Roman" w:hAnsi="Times New Roman"/>
          <w:i w:val="0"/>
        </w:rPr>
        <w:t>0000140</w:t>
      </w:r>
      <w:bookmarkEnd w:id="106"/>
    </w:p>
    <w:p w14:paraId="452252DC" w14:textId="77777777" w:rsidR="00863C76" w:rsidRPr="000B6C43" w:rsidRDefault="00863C76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Прогноз поступлений по штрафам на плановый период рассчитывается по методу экстраполяции по следующей формуле: </w:t>
      </w:r>
    </w:p>
    <w:p w14:paraId="50D18A9A" w14:textId="77777777" w:rsidR="00863C76" w:rsidRPr="000B6C43" w:rsidRDefault="00863C76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bCs/>
          <w:sz w:val="26"/>
          <w:szCs w:val="26"/>
        </w:rPr>
        <w:t xml:space="preserve">Прогноз </w:t>
      </w:r>
      <w:r w:rsidRPr="000B6C43">
        <w:rPr>
          <w:rFonts w:ascii="Times New Roman" w:hAnsi="Times New Roman"/>
          <w:b/>
          <w:sz w:val="20"/>
          <w:szCs w:val="20"/>
        </w:rPr>
        <w:t>очередной фин</w:t>
      </w:r>
      <w:proofErr w:type="gramStart"/>
      <w:r w:rsidRPr="000B6C43">
        <w:rPr>
          <w:rFonts w:ascii="Times New Roman" w:hAnsi="Times New Roman"/>
          <w:b/>
          <w:sz w:val="20"/>
          <w:szCs w:val="20"/>
        </w:rPr>
        <w:t>.г</w:t>
      </w:r>
      <w:proofErr w:type="gramEnd"/>
      <w:r w:rsidRPr="000B6C43">
        <w:rPr>
          <w:rFonts w:ascii="Times New Roman" w:hAnsi="Times New Roman"/>
          <w:b/>
          <w:sz w:val="20"/>
          <w:szCs w:val="20"/>
        </w:rPr>
        <w:t>од</w:t>
      </w:r>
      <w:r w:rsidRPr="000B6C43">
        <w:rPr>
          <w:rFonts w:ascii="Times New Roman" w:hAnsi="Times New Roman"/>
          <w:b/>
          <w:sz w:val="26"/>
          <w:szCs w:val="26"/>
        </w:rPr>
        <w:t xml:space="preserve"> = О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ц </w:t>
      </w:r>
      <w:r w:rsidRPr="000B6C43">
        <w:rPr>
          <w:rFonts w:ascii="Times New Roman" w:hAnsi="Times New Roman"/>
          <w:b/>
          <w:sz w:val="26"/>
          <w:szCs w:val="26"/>
        </w:rPr>
        <w:t>* Т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п </w:t>
      </w:r>
      <w:r w:rsidRPr="000B6C43">
        <w:rPr>
          <w:rFonts w:ascii="Times New Roman" w:hAnsi="Times New Roman"/>
          <w:b/>
          <w:sz w:val="26"/>
          <w:szCs w:val="26"/>
        </w:rPr>
        <w:t>: 100 (+/-) 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b/>
          <w:sz w:val="26"/>
          <w:szCs w:val="26"/>
        </w:rPr>
        <w:t xml:space="preserve">, </w:t>
      </w:r>
      <w:r w:rsidRPr="000B6C43">
        <w:rPr>
          <w:rFonts w:ascii="Times New Roman" w:hAnsi="Times New Roman"/>
          <w:sz w:val="26"/>
          <w:szCs w:val="26"/>
        </w:rPr>
        <w:t>где:</w:t>
      </w:r>
    </w:p>
    <w:p w14:paraId="11BF1721" w14:textId="77777777" w:rsidR="00863C76" w:rsidRPr="000B6C43" w:rsidRDefault="00863C76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lastRenderedPageBreak/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О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ц</w:t>
      </w:r>
      <w:r w:rsidRPr="000B6C43">
        <w:rPr>
          <w:rFonts w:ascii="Times New Roman" w:hAnsi="Times New Roman"/>
          <w:sz w:val="26"/>
          <w:szCs w:val="26"/>
        </w:rPr>
        <w:t xml:space="preserve"> - оценка поступлений в текущем году, рассчитанная по формуле: фактические поступления за предшествующий год * средний темп роста поступлений за предшествующие годы</w:t>
      </w:r>
      <w:proofErr w:type="gramStart"/>
      <w:r w:rsidRPr="000B6C43">
        <w:rPr>
          <w:rFonts w:ascii="Times New Roman" w:hAnsi="Times New Roman"/>
          <w:sz w:val="26"/>
          <w:szCs w:val="26"/>
        </w:rPr>
        <w:t xml:space="preserve"> :</w:t>
      </w:r>
      <w:proofErr w:type="gramEnd"/>
      <w:r w:rsidRPr="000B6C43">
        <w:rPr>
          <w:rFonts w:ascii="Times New Roman" w:hAnsi="Times New Roman"/>
          <w:sz w:val="26"/>
          <w:szCs w:val="26"/>
        </w:rPr>
        <w:t xml:space="preserve"> 100;</w:t>
      </w:r>
    </w:p>
    <w:p w14:paraId="6AE71704" w14:textId="77777777" w:rsidR="00863C76" w:rsidRPr="000B6C43" w:rsidRDefault="00863C76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Т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п </w:t>
      </w:r>
      <w:r w:rsidRPr="000B6C43">
        <w:rPr>
          <w:rFonts w:ascii="Times New Roman" w:hAnsi="Times New Roman"/>
          <w:sz w:val="26"/>
          <w:szCs w:val="26"/>
        </w:rPr>
        <w:t>- средний темп роста поступлений за предшествующие годы;</w:t>
      </w:r>
    </w:p>
    <w:p w14:paraId="3E6ADFFA" w14:textId="77777777" w:rsidR="00863C76" w:rsidRPr="000B6C43" w:rsidRDefault="00863C76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Cs w:val="26"/>
        </w:rPr>
      </w:pPr>
      <w:r w:rsidRPr="000B6C43">
        <w:rPr>
          <w:rFonts w:ascii="Times New Roman" w:hAnsi="Times New Roman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sz w:val="26"/>
          <w:szCs w:val="26"/>
          <w:vertAlign w:val="subscript"/>
        </w:rPr>
        <w:t xml:space="preserve"> </w:t>
      </w:r>
      <w:r w:rsidRPr="000B6C43">
        <w:rPr>
          <w:rFonts w:ascii="Times New Roman" w:hAnsi="Times New Roman"/>
          <w:szCs w:val="26"/>
        </w:rPr>
        <w:t xml:space="preserve">- </w:t>
      </w:r>
      <w:r w:rsidRPr="000B6C43">
        <w:rPr>
          <w:rFonts w:ascii="Times New Roman" w:hAnsi="Times New Roman"/>
          <w:sz w:val="26"/>
          <w:szCs w:val="26"/>
        </w:rPr>
        <w:t>корректирующая сумма поступлений, учитывающая изменения законодательства о налогах и сборах, а также другие факторы</w:t>
      </w:r>
      <w:r w:rsidRPr="000B6C43">
        <w:rPr>
          <w:rFonts w:ascii="Times New Roman" w:hAnsi="Times New Roman"/>
          <w:szCs w:val="26"/>
        </w:rPr>
        <w:t>.</w:t>
      </w:r>
    </w:p>
    <w:p w14:paraId="251F4679" w14:textId="77777777" w:rsidR="00863C76" w:rsidRPr="000B6C43" w:rsidRDefault="00863C76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 xml:space="preserve">Прогноз </w:t>
      </w:r>
      <w:r w:rsidRPr="000B6C43">
        <w:rPr>
          <w:rFonts w:ascii="Times New Roman" w:hAnsi="Times New Roman"/>
          <w:b/>
          <w:sz w:val="20"/>
          <w:szCs w:val="20"/>
        </w:rPr>
        <w:t xml:space="preserve">плановый период </w:t>
      </w:r>
      <w:r w:rsidRPr="000B6C43">
        <w:rPr>
          <w:rFonts w:ascii="Times New Roman" w:hAnsi="Times New Roman"/>
          <w:b/>
          <w:sz w:val="26"/>
          <w:szCs w:val="26"/>
        </w:rPr>
        <w:t xml:space="preserve">= </w:t>
      </w:r>
      <w:proofErr w:type="gramStart"/>
      <w:r w:rsidRPr="000B6C43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0B6C43">
        <w:rPr>
          <w:rFonts w:ascii="Times New Roman" w:hAnsi="Times New Roman"/>
          <w:b/>
          <w:sz w:val="26"/>
          <w:szCs w:val="26"/>
        </w:rPr>
        <w:t xml:space="preserve"> * Т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п</w:t>
      </w:r>
      <w:r w:rsidRPr="000B6C43">
        <w:rPr>
          <w:rFonts w:ascii="Times New Roman" w:hAnsi="Times New Roman"/>
          <w:b/>
          <w:sz w:val="26"/>
          <w:szCs w:val="26"/>
        </w:rPr>
        <w:t xml:space="preserve"> : 100 (+/-) 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b/>
          <w:sz w:val="26"/>
          <w:szCs w:val="26"/>
        </w:rPr>
        <w:t xml:space="preserve">, </w:t>
      </w:r>
      <w:r w:rsidRPr="000B6C43">
        <w:rPr>
          <w:rFonts w:ascii="Times New Roman" w:hAnsi="Times New Roman"/>
          <w:sz w:val="26"/>
          <w:szCs w:val="26"/>
        </w:rPr>
        <w:t>где:</w:t>
      </w:r>
    </w:p>
    <w:p w14:paraId="3BDF62D4" w14:textId="77777777" w:rsidR="00863C76" w:rsidRPr="000B6C43" w:rsidRDefault="00863C76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proofErr w:type="gramStart"/>
      <w:r w:rsidRPr="000B6C43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0B6C43">
        <w:rPr>
          <w:rFonts w:ascii="Times New Roman" w:hAnsi="Times New Roman"/>
          <w:b/>
          <w:sz w:val="26"/>
          <w:szCs w:val="26"/>
        </w:rPr>
        <w:t xml:space="preserve"> </w:t>
      </w:r>
      <w:r w:rsidRPr="000B6C43">
        <w:rPr>
          <w:rFonts w:ascii="Times New Roman" w:hAnsi="Times New Roman"/>
          <w:sz w:val="26"/>
          <w:szCs w:val="26"/>
        </w:rPr>
        <w:t>– прогноз поступлений на предшествующий год;</w:t>
      </w:r>
    </w:p>
    <w:p w14:paraId="03DF34D0" w14:textId="77777777" w:rsidR="00863C76" w:rsidRPr="000B6C43" w:rsidRDefault="00863C76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Т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 xml:space="preserve">п </w:t>
      </w:r>
      <w:r w:rsidRPr="000B6C43">
        <w:rPr>
          <w:rFonts w:ascii="Times New Roman" w:hAnsi="Times New Roman"/>
          <w:sz w:val="26"/>
          <w:szCs w:val="26"/>
        </w:rPr>
        <w:t>- средний темп роста поступлений за предшествующие годы;</w:t>
      </w:r>
    </w:p>
    <w:p w14:paraId="24F9C237" w14:textId="77777777" w:rsidR="00863C76" w:rsidRPr="000B6C43" w:rsidRDefault="00863C76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Cs w:val="26"/>
        </w:rPr>
      </w:pPr>
      <w:r w:rsidRPr="000B6C43">
        <w:rPr>
          <w:rFonts w:ascii="Times New Roman" w:hAnsi="Times New Roman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sz w:val="26"/>
          <w:szCs w:val="26"/>
        </w:rPr>
        <w:t xml:space="preserve"> </w:t>
      </w:r>
      <w:r w:rsidRPr="000B6C43">
        <w:rPr>
          <w:rFonts w:ascii="Times New Roman" w:hAnsi="Times New Roman"/>
          <w:szCs w:val="26"/>
        </w:rPr>
        <w:t xml:space="preserve">- </w:t>
      </w:r>
      <w:r w:rsidRPr="000B6C43">
        <w:rPr>
          <w:rFonts w:ascii="Times New Roman" w:hAnsi="Times New Roman"/>
          <w:sz w:val="26"/>
          <w:szCs w:val="26"/>
        </w:rPr>
        <w:t>корректирующая сумма поступлений, учитывающая изменения законодательства о налогах и сборах, а также другие факторы</w:t>
      </w:r>
      <w:r w:rsidRPr="000B6C43">
        <w:rPr>
          <w:rFonts w:ascii="Times New Roman" w:hAnsi="Times New Roman"/>
          <w:szCs w:val="26"/>
        </w:rPr>
        <w:t>.</w:t>
      </w:r>
    </w:p>
    <w:p w14:paraId="1C9C89BB" w14:textId="77777777" w:rsidR="00863C76" w:rsidRPr="000B6C43" w:rsidRDefault="00863C76" w:rsidP="0001150D">
      <w:pPr>
        <w:spacing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Зачисление в консолидированный бюджет субъекта Российской Федерации осуществляется по нормативам, установленным в соответствии со статьями БК РФ.</w:t>
      </w:r>
    </w:p>
    <w:p w14:paraId="6EB10441" w14:textId="36B693A8" w:rsidR="007E4837" w:rsidRPr="000B6C43" w:rsidRDefault="007E4837" w:rsidP="0001150D">
      <w:pPr>
        <w:pStyle w:val="2"/>
        <w:spacing w:after="240" w:line="240" w:lineRule="auto"/>
        <w:ind w:firstLine="709"/>
        <w:contextualSpacing/>
        <w:jc w:val="center"/>
        <w:rPr>
          <w:rFonts w:ascii="Times New Roman" w:hAnsi="Times New Roman"/>
          <w:i w:val="0"/>
        </w:rPr>
      </w:pPr>
      <w:bookmarkStart w:id="107" w:name="_Toc528576789"/>
      <w:r w:rsidRPr="000B6C43">
        <w:rPr>
          <w:rFonts w:ascii="Times New Roman" w:hAnsi="Times New Roman"/>
          <w:i w:val="0"/>
        </w:rPr>
        <w:t>2.</w:t>
      </w:r>
      <w:r w:rsidR="00E57394" w:rsidRPr="000B6C43">
        <w:rPr>
          <w:rFonts w:ascii="Times New Roman" w:hAnsi="Times New Roman"/>
          <w:i w:val="0"/>
        </w:rPr>
        <w:t>1</w:t>
      </w:r>
      <w:r w:rsidR="006F0950" w:rsidRPr="000B6C43">
        <w:rPr>
          <w:rFonts w:ascii="Times New Roman" w:hAnsi="Times New Roman"/>
          <w:i w:val="0"/>
        </w:rPr>
        <w:t>7.8</w:t>
      </w:r>
      <w:proofErr w:type="gramStart"/>
      <w:r w:rsidRPr="000B6C43">
        <w:rPr>
          <w:rFonts w:ascii="Times New Roman" w:hAnsi="Times New Roman"/>
          <w:i w:val="0"/>
        </w:rPr>
        <w:t xml:space="preserve"> П</w:t>
      </w:r>
      <w:proofErr w:type="gramEnd"/>
      <w:r w:rsidRPr="000B6C43">
        <w:rPr>
          <w:rFonts w:ascii="Times New Roman" w:hAnsi="Times New Roman"/>
          <w:i w:val="0"/>
        </w:rPr>
        <w:t xml:space="preserve">рочие поступления от денежных взысканий (штрафов) и иных сумм в возмещение ущерба </w:t>
      </w:r>
      <w:r w:rsidR="00EE138B" w:rsidRPr="000B6C43">
        <w:rPr>
          <w:rFonts w:ascii="Times New Roman" w:hAnsi="Times New Roman"/>
          <w:i w:val="0"/>
        </w:rPr>
        <w:br/>
      </w:r>
      <w:r w:rsidRPr="000B6C43">
        <w:rPr>
          <w:rFonts w:ascii="Times New Roman" w:hAnsi="Times New Roman"/>
          <w:i w:val="0"/>
        </w:rPr>
        <w:t>18211690000000000140</w:t>
      </w:r>
      <w:bookmarkEnd w:id="107"/>
    </w:p>
    <w:p w14:paraId="17FD1CD7" w14:textId="357E0289" w:rsidR="007E4837" w:rsidRPr="000B6C43" w:rsidRDefault="007E4837" w:rsidP="0001150D">
      <w:pPr>
        <w:spacing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Прогноз поступлений по прочим поступлениям от денежных взысканий </w:t>
      </w:r>
      <w:r w:rsidR="00771AB7" w:rsidRPr="000B6C43">
        <w:rPr>
          <w:rFonts w:ascii="Times New Roman" w:hAnsi="Times New Roman"/>
          <w:sz w:val="26"/>
          <w:szCs w:val="26"/>
        </w:rPr>
        <w:t xml:space="preserve">осуществляется в целом по агрегированному коду бюджетной классификации </w:t>
      </w:r>
      <w:r w:rsidRPr="000B6C43">
        <w:rPr>
          <w:rFonts w:ascii="Times New Roman" w:hAnsi="Times New Roman"/>
          <w:sz w:val="26"/>
          <w:szCs w:val="26"/>
        </w:rPr>
        <w:t xml:space="preserve">на </w:t>
      </w:r>
      <w:r w:rsidR="00771AB7" w:rsidRPr="000B6C43">
        <w:rPr>
          <w:rFonts w:ascii="Times New Roman" w:hAnsi="Times New Roman"/>
          <w:sz w:val="26"/>
          <w:szCs w:val="26"/>
        </w:rPr>
        <w:t xml:space="preserve">очередной финансовый </w:t>
      </w:r>
      <w:proofErr w:type="gramStart"/>
      <w:r w:rsidR="00771AB7" w:rsidRPr="000B6C43">
        <w:rPr>
          <w:rFonts w:ascii="Times New Roman" w:hAnsi="Times New Roman"/>
          <w:sz w:val="26"/>
          <w:szCs w:val="26"/>
        </w:rPr>
        <w:t>год</w:t>
      </w:r>
      <w:proofErr w:type="gramEnd"/>
      <w:r w:rsidR="00771AB7" w:rsidRPr="000B6C43">
        <w:rPr>
          <w:rFonts w:ascii="Times New Roman" w:hAnsi="Times New Roman"/>
          <w:sz w:val="26"/>
          <w:szCs w:val="26"/>
        </w:rPr>
        <w:t xml:space="preserve"> и плановый период </w:t>
      </w:r>
      <w:r w:rsidRPr="000B6C43">
        <w:rPr>
          <w:rFonts w:ascii="Times New Roman" w:hAnsi="Times New Roman"/>
          <w:sz w:val="26"/>
          <w:szCs w:val="26"/>
        </w:rPr>
        <w:t>рассчитывается по методу экстраполяции по следующей формуле:</w:t>
      </w:r>
    </w:p>
    <w:p w14:paraId="644814E2" w14:textId="77777777" w:rsidR="007E4837" w:rsidRPr="000B6C43" w:rsidRDefault="007E4837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bCs/>
          <w:sz w:val="26"/>
          <w:szCs w:val="26"/>
        </w:rPr>
        <w:t xml:space="preserve">Прогноз </w:t>
      </w:r>
      <w:r w:rsidRPr="000B6C43">
        <w:rPr>
          <w:rFonts w:ascii="Times New Roman" w:hAnsi="Times New Roman"/>
          <w:b/>
          <w:sz w:val="20"/>
          <w:szCs w:val="20"/>
        </w:rPr>
        <w:t>очередной фин</w:t>
      </w:r>
      <w:proofErr w:type="gramStart"/>
      <w:r w:rsidRPr="000B6C43">
        <w:rPr>
          <w:rFonts w:ascii="Times New Roman" w:hAnsi="Times New Roman"/>
          <w:b/>
          <w:sz w:val="20"/>
          <w:szCs w:val="20"/>
        </w:rPr>
        <w:t>.г</w:t>
      </w:r>
      <w:proofErr w:type="gramEnd"/>
      <w:r w:rsidRPr="000B6C43">
        <w:rPr>
          <w:rFonts w:ascii="Times New Roman" w:hAnsi="Times New Roman"/>
          <w:b/>
          <w:sz w:val="20"/>
          <w:szCs w:val="20"/>
        </w:rPr>
        <w:t>од</w:t>
      </w:r>
      <w:r w:rsidRPr="000B6C43">
        <w:rPr>
          <w:rFonts w:ascii="Times New Roman" w:hAnsi="Times New Roman"/>
          <w:b/>
          <w:sz w:val="26"/>
          <w:szCs w:val="26"/>
        </w:rPr>
        <w:t xml:space="preserve"> = О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ц</w:t>
      </w:r>
      <w:r w:rsidRPr="000B6C43">
        <w:rPr>
          <w:rFonts w:ascii="Times New Roman" w:hAnsi="Times New Roman"/>
          <w:b/>
          <w:sz w:val="26"/>
          <w:szCs w:val="26"/>
        </w:rPr>
        <w:t xml:space="preserve"> * Т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п</w:t>
      </w:r>
      <w:r w:rsidRPr="000B6C43">
        <w:rPr>
          <w:rFonts w:ascii="Times New Roman" w:hAnsi="Times New Roman"/>
          <w:b/>
          <w:sz w:val="26"/>
          <w:szCs w:val="26"/>
        </w:rPr>
        <w:t xml:space="preserve"> : 100 (+/-) 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b/>
          <w:sz w:val="26"/>
          <w:szCs w:val="26"/>
        </w:rPr>
        <w:t xml:space="preserve">, </w:t>
      </w:r>
      <w:r w:rsidRPr="000B6C43">
        <w:rPr>
          <w:rFonts w:ascii="Times New Roman" w:hAnsi="Times New Roman"/>
          <w:sz w:val="26"/>
          <w:szCs w:val="26"/>
        </w:rPr>
        <w:t>где:</w:t>
      </w:r>
    </w:p>
    <w:p w14:paraId="3C560575" w14:textId="77777777" w:rsidR="007E4837" w:rsidRPr="000B6C43" w:rsidRDefault="007E4837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О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ц</w:t>
      </w:r>
      <w:r w:rsidRPr="000B6C43">
        <w:rPr>
          <w:rFonts w:ascii="Times New Roman" w:hAnsi="Times New Roman"/>
          <w:sz w:val="26"/>
          <w:szCs w:val="26"/>
          <w:vertAlign w:val="subscript"/>
        </w:rPr>
        <w:t xml:space="preserve"> </w:t>
      </w:r>
      <w:r w:rsidRPr="000B6C43">
        <w:rPr>
          <w:rFonts w:ascii="Times New Roman" w:hAnsi="Times New Roman"/>
          <w:sz w:val="26"/>
          <w:szCs w:val="26"/>
        </w:rPr>
        <w:t>- оценка поступлений в текущем году, рассчитанная по формуле: фактические поступления за предшествующий год * средний темп роста поступлений за предшествующие годы</w:t>
      </w:r>
      <w:proofErr w:type="gramStart"/>
      <w:r w:rsidRPr="000B6C43">
        <w:rPr>
          <w:rFonts w:ascii="Times New Roman" w:hAnsi="Times New Roman"/>
          <w:sz w:val="26"/>
          <w:szCs w:val="26"/>
        </w:rPr>
        <w:t xml:space="preserve"> :</w:t>
      </w:r>
      <w:proofErr w:type="gramEnd"/>
      <w:r w:rsidRPr="000B6C43">
        <w:rPr>
          <w:rFonts w:ascii="Times New Roman" w:hAnsi="Times New Roman"/>
          <w:sz w:val="26"/>
          <w:szCs w:val="26"/>
        </w:rPr>
        <w:t xml:space="preserve"> 100;</w:t>
      </w:r>
    </w:p>
    <w:p w14:paraId="4B1C2DCC" w14:textId="77777777" w:rsidR="007E4837" w:rsidRPr="000B6C43" w:rsidRDefault="007E4837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Т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п</w:t>
      </w:r>
      <w:r w:rsidRPr="000B6C43">
        <w:rPr>
          <w:rFonts w:ascii="Times New Roman" w:hAnsi="Times New Roman"/>
          <w:b/>
          <w:sz w:val="26"/>
          <w:szCs w:val="26"/>
        </w:rPr>
        <w:t xml:space="preserve"> </w:t>
      </w:r>
      <w:r w:rsidRPr="000B6C43">
        <w:rPr>
          <w:rFonts w:ascii="Times New Roman" w:hAnsi="Times New Roman"/>
          <w:sz w:val="26"/>
          <w:szCs w:val="26"/>
        </w:rPr>
        <w:t>- средний темп роста поступлений за предшествующие годы;</w:t>
      </w:r>
    </w:p>
    <w:p w14:paraId="1315D237" w14:textId="77777777" w:rsidR="007E4837" w:rsidRPr="000B6C43" w:rsidRDefault="007E4837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Cs w:val="26"/>
        </w:rPr>
      </w:pPr>
      <w:r w:rsidRPr="000B6C43">
        <w:rPr>
          <w:rFonts w:ascii="Times New Roman" w:hAnsi="Times New Roman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sz w:val="26"/>
          <w:szCs w:val="26"/>
        </w:rPr>
        <w:t xml:space="preserve"> </w:t>
      </w:r>
      <w:r w:rsidRPr="000B6C43">
        <w:rPr>
          <w:rFonts w:ascii="Times New Roman" w:hAnsi="Times New Roman"/>
          <w:szCs w:val="26"/>
        </w:rPr>
        <w:t xml:space="preserve">- </w:t>
      </w:r>
      <w:r w:rsidRPr="000B6C43">
        <w:rPr>
          <w:rFonts w:ascii="Times New Roman" w:hAnsi="Times New Roman"/>
          <w:sz w:val="26"/>
          <w:szCs w:val="26"/>
        </w:rPr>
        <w:t>корректирующая сумма поступлений, учитывающая изменения законодательства о налогах и сборах, а также другие факторы.</w:t>
      </w:r>
    </w:p>
    <w:p w14:paraId="472E390F" w14:textId="77777777" w:rsidR="007E4837" w:rsidRPr="000B6C43" w:rsidRDefault="007E4837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b/>
          <w:sz w:val="26"/>
          <w:szCs w:val="26"/>
        </w:rPr>
        <w:t xml:space="preserve">Прогноз </w:t>
      </w:r>
      <w:r w:rsidRPr="000B6C43">
        <w:rPr>
          <w:rFonts w:ascii="Times New Roman" w:hAnsi="Times New Roman"/>
          <w:b/>
          <w:sz w:val="20"/>
          <w:szCs w:val="20"/>
        </w:rPr>
        <w:t xml:space="preserve">плановый период </w:t>
      </w:r>
      <w:r w:rsidRPr="000B6C43">
        <w:rPr>
          <w:rFonts w:ascii="Times New Roman" w:hAnsi="Times New Roman"/>
          <w:b/>
          <w:sz w:val="26"/>
          <w:szCs w:val="26"/>
        </w:rPr>
        <w:t xml:space="preserve">= </w:t>
      </w:r>
      <w:proofErr w:type="gramStart"/>
      <w:r w:rsidRPr="000B6C43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0B6C43">
        <w:rPr>
          <w:rFonts w:ascii="Times New Roman" w:hAnsi="Times New Roman"/>
          <w:b/>
          <w:sz w:val="26"/>
          <w:szCs w:val="26"/>
        </w:rPr>
        <w:t xml:space="preserve"> * Т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п</w:t>
      </w:r>
      <w:r w:rsidRPr="000B6C43">
        <w:rPr>
          <w:rFonts w:ascii="Times New Roman" w:hAnsi="Times New Roman"/>
          <w:b/>
          <w:sz w:val="26"/>
          <w:szCs w:val="26"/>
        </w:rPr>
        <w:t xml:space="preserve"> : 100 (+/-) К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0B6C43">
        <w:rPr>
          <w:rFonts w:ascii="Times New Roman" w:hAnsi="Times New Roman"/>
          <w:b/>
          <w:sz w:val="26"/>
          <w:szCs w:val="26"/>
        </w:rPr>
        <w:t xml:space="preserve">, </w:t>
      </w:r>
      <w:r w:rsidRPr="000B6C43">
        <w:rPr>
          <w:rFonts w:ascii="Times New Roman" w:hAnsi="Times New Roman"/>
          <w:sz w:val="26"/>
          <w:szCs w:val="26"/>
        </w:rPr>
        <w:t>где:</w:t>
      </w:r>
    </w:p>
    <w:p w14:paraId="534FCD50" w14:textId="77777777" w:rsidR="007E4837" w:rsidRPr="000B6C43" w:rsidRDefault="007E4837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proofErr w:type="gramStart"/>
      <w:r w:rsidRPr="000B6C43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0B6C43">
        <w:rPr>
          <w:rFonts w:ascii="Times New Roman" w:hAnsi="Times New Roman"/>
          <w:b/>
          <w:sz w:val="26"/>
          <w:szCs w:val="26"/>
        </w:rPr>
        <w:t xml:space="preserve"> </w:t>
      </w:r>
      <w:r w:rsidRPr="000B6C43">
        <w:rPr>
          <w:rFonts w:ascii="Times New Roman" w:hAnsi="Times New Roman"/>
          <w:sz w:val="26"/>
          <w:szCs w:val="26"/>
        </w:rPr>
        <w:t>– прогноз поступлений на предшествующий год;</w:t>
      </w:r>
    </w:p>
    <w:p w14:paraId="3784603D" w14:textId="77777777" w:rsidR="007E4837" w:rsidRPr="000B6C43" w:rsidRDefault="007E4837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 xml:space="preserve">- </w:t>
      </w:r>
      <w:r w:rsidRPr="000B6C43">
        <w:rPr>
          <w:rFonts w:ascii="Times New Roman" w:hAnsi="Times New Roman"/>
          <w:b/>
          <w:sz w:val="26"/>
          <w:szCs w:val="26"/>
        </w:rPr>
        <w:t>Т</w:t>
      </w:r>
      <w:r w:rsidRPr="000B6C43">
        <w:rPr>
          <w:rFonts w:ascii="Times New Roman" w:hAnsi="Times New Roman"/>
          <w:b/>
          <w:sz w:val="26"/>
          <w:szCs w:val="26"/>
          <w:vertAlign w:val="subscript"/>
        </w:rPr>
        <w:t>п</w:t>
      </w:r>
      <w:r w:rsidRPr="000B6C43">
        <w:rPr>
          <w:rFonts w:ascii="Times New Roman" w:hAnsi="Times New Roman"/>
          <w:b/>
          <w:sz w:val="26"/>
          <w:szCs w:val="26"/>
        </w:rPr>
        <w:t xml:space="preserve"> </w:t>
      </w:r>
      <w:r w:rsidRPr="000B6C43">
        <w:rPr>
          <w:rFonts w:ascii="Times New Roman" w:hAnsi="Times New Roman"/>
          <w:sz w:val="26"/>
          <w:szCs w:val="26"/>
        </w:rPr>
        <w:t>- средний темп роста поступлений за предшествующие годы;</w:t>
      </w:r>
    </w:p>
    <w:p w14:paraId="263DA48E" w14:textId="7ED6E21B" w:rsidR="007437D8" w:rsidRPr="00577DBC" w:rsidRDefault="007E4837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6C43">
        <w:rPr>
          <w:rFonts w:ascii="Times New Roman" w:hAnsi="Times New Roman"/>
          <w:sz w:val="26"/>
          <w:szCs w:val="26"/>
        </w:rPr>
        <w:t>Зачисление в консолидированный бюджет субъекта Российской Федерации осуществляется по нормативам, установленным в соответствии со статьями БК РФ.</w:t>
      </w:r>
    </w:p>
    <w:sectPr w:rsidR="007437D8" w:rsidRPr="00577DBC" w:rsidSect="00F54868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134" w:header="227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4FDCE0" w14:textId="77777777" w:rsidR="006C0009" w:rsidRDefault="006C0009">
      <w:r>
        <w:separator/>
      </w:r>
    </w:p>
  </w:endnote>
  <w:endnote w:type="continuationSeparator" w:id="0">
    <w:p w14:paraId="63215190" w14:textId="77777777" w:rsidR="006C0009" w:rsidRDefault="006C0009">
      <w:r>
        <w:continuationSeparator/>
      </w:r>
    </w:p>
  </w:endnote>
  <w:endnote w:type="continuationNotice" w:id="1">
    <w:p w14:paraId="70B8AF02" w14:textId="77777777" w:rsidR="006C0009" w:rsidRDefault="006C000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 CY">
    <w:panose1 w:val="00000000000000000000"/>
    <w:charset w:val="59"/>
    <w:family w:val="auto"/>
    <w:notTrueType/>
    <w:pitch w:val="variable"/>
    <w:sig w:usb0="00000001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CEBFA7" w14:textId="77777777" w:rsidR="00F64182" w:rsidRPr="00C30139" w:rsidRDefault="00F64182" w:rsidP="00D82647">
    <w:pPr>
      <w:pStyle w:val="aa"/>
      <w:framePr w:wrap="around" w:vAnchor="text" w:hAnchor="margin" w:xAlign="right" w:y="1"/>
      <w:rPr>
        <w:rStyle w:val="ac"/>
        <w:color w:val="FFFFFF" w:themeColor="background1"/>
      </w:rPr>
    </w:pPr>
    <w:r w:rsidRPr="00C30139">
      <w:rPr>
        <w:rStyle w:val="ac"/>
        <w:color w:val="FFFFFF" w:themeColor="background1"/>
      </w:rPr>
      <w:fldChar w:fldCharType="begin"/>
    </w:r>
    <w:r w:rsidRPr="00C30139">
      <w:rPr>
        <w:rStyle w:val="ac"/>
        <w:color w:val="FFFFFF" w:themeColor="background1"/>
      </w:rPr>
      <w:instrText xml:space="preserve">PAGE  </w:instrText>
    </w:r>
    <w:r w:rsidRPr="00C30139">
      <w:rPr>
        <w:rStyle w:val="ac"/>
        <w:color w:val="FFFFFF" w:themeColor="background1"/>
      </w:rPr>
      <w:fldChar w:fldCharType="end"/>
    </w:r>
  </w:p>
  <w:p w14:paraId="1D9B4A2E" w14:textId="77777777" w:rsidR="00F64182" w:rsidRPr="00C30139" w:rsidRDefault="00F64182" w:rsidP="00D82647">
    <w:pPr>
      <w:pStyle w:val="aa"/>
      <w:ind w:right="360"/>
      <w:rPr>
        <w:color w:val="FFFFFF" w:themeColor="background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2DB19" w14:textId="6B3996DA" w:rsidR="00F64182" w:rsidRDefault="00F64182">
    <w:pPr>
      <w:pStyle w:val="aa"/>
      <w:jc w:val="center"/>
    </w:pPr>
  </w:p>
  <w:p w14:paraId="38B24981" w14:textId="4D5C944C" w:rsidR="00F64182" w:rsidRPr="00C30139" w:rsidRDefault="00F64182" w:rsidP="00497A80">
    <w:pPr>
      <w:pStyle w:val="aa"/>
      <w:spacing w:after="0" w:line="240" w:lineRule="auto"/>
      <w:rPr>
        <w:rFonts w:ascii="Times New Roman" w:hAnsi="Times New Roman"/>
        <w:color w:val="FFFFFF" w:themeColor="background1"/>
        <w:sz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EDD031" w14:textId="1672FA7A" w:rsidR="00F64182" w:rsidRDefault="00F64182">
    <w:pPr>
      <w:pStyle w:val="aa"/>
      <w:jc w:val="center"/>
    </w:pPr>
  </w:p>
  <w:p w14:paraId="468C6268" w14:textId="0495265F" w:rsidR="00F64182" w:rsidRPr="00EB0B89" w:rsidRDefault="00F64182" w:rsidP="00497A80">
    <w:pPr>
      <w:pStyle w:val="aa"/>
      <w:spacing w:after="0" w:line="240" w:lineRule="auto"/>
      <w:rPr>
        <w:rFonts w:ascii="Times New Roman" w:hAnsi="Times New Roman"/>
        <w:color w:val="FFFFFF" w:themeColor="background1"/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63341A" w14:textId="77777777" w:rsidR="006C0009" w:rsidRDefault="006C0009">
      <w:r>
        <w:separator/>
      </w:r>
    </w:p>
  </w:footnote>
  <w:footnote w:type="continuationSeparator" w:id="0">
    <w:p w14:paraId="2AE96837" w14:textId="77777777" w:rsidR="006C0009" w:rsidRDefault="006C0009">
      <w:r>
        <w:continuationSeparator/>
      </w:r>
    </w:p>
  </w:footnote>
  <w:footnote w:type="continuationNotice" w:id="1">
    <w:p w14:paraId="2BC0AA31" w14:textId="77777777" w:rsidR="006C0009" w:rsidRDefault="006C000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5664784"/>
      <w:docPartObj>
        <w:docPartGallery w:val="Page Numbers (Top of Page)"/>
        <w:docPartUnique/>
      </w:docPartObj>
    </w:sdtPr>
    <w:sdtEndPr/>
    <w:sdtContent>
      <w:p w14:paraId="2811F0E8" w14:textId="4D099B9F" w:rsidR="00F64182" w:rsidRDefault="00F64182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0F0A">
          <w:rPr>
            <w:noProof/>
          </w:rPr>
          <w:t>59</w:t>
        </w:r>
        <w:r>
          <w:fldChar w:fldCharType="end"/>
        </w:r>
      </w:p>
    </w:sdtContent>
  </w:sdt>
  <w:p w14:paraId="2A2A48C1" w14:textId="7BDB105E" w:rsidR="00F64182" w:rsidRPr="00C30139" w:rsidRDefault="00F64182" w:rsidP="00D23DF8">
    <w:pPr>
      <w:pStyle w:val="ae"/>
      <w:jc w:val="center"/>
      <w:rPr>
        <w:color w:val="FFFFFF" w:themeColor="background1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C94B1C" w14:textId="4F04DCA1" w:rsidR="00F64182" w:rsidRDefault="00F64182">
    <w:pPr>
      <w:pStyle w:val="ae"/>
      <w:jc w:val="center"/>
    </w:pPr>
  </w:p>
  <w:p w14:paraId="736A99BE" w14:textId="45DB43E0" w:rsidR="00F64182" w:rsidRPr="00EB0B89" w:rsidRDefault="00F64182" w:rsidP="00497A80">
    <w:pPr>
      <w:pStyle w:val="ae"/>
      <w:spacing w:after="0" w:line="240" w:lineRule="auto"/>
      <w:jc w:val="center"/>
      <w:rPr>
        <w:color w:val="FFFFFF" w:themeColor="background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3104B27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5D43C20"/>
    <w:multiLevelType w:val="hybridMultilevel"/>
    <w:tmpl w:val="5E043F7E"/>
    <w:lvl w:ilvl="0" w:tplc="AD0AF4F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A226394"/>
    <w:multiLevelType w:val="hybridMultilevel"/>
    <w:tmpl w:val="C93A75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3B0422"/>
    <w:multiLevelType w:val="hybridMultilevel"/>
    <w:tmpl w:val="8020D63C"/>
    <w:lvl w:ilvl="0" w:tplc="DC4AB5B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0C4E39A9"/>
    <w:multiLevelType w:val="hybridMultilevel"/>
    <w:tmpl w:val="B2A298B8"/>
    <w:lvl w:ilvl="0" w:tplc="EAEA9136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0F487FF9"/>
    <w:multiLevelType w:val="multilevel"/>
    <w:tmpl w:val="B13A82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1272A1F"/>
    <w:multiLevelType w:val="hybridMultilevel"/>
    <w:tmpl w:val="3558F34C"/>
    <w:lvl w:ilvl="0" w:tplc="AD0AF4F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51D20BF"/>
    <w:multiLevelType w:val="hybridMultilevel"/>
    <w:tmpl w:val="0FFA2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691C86"/>
    <w:multiLevelType w:val="hybridMultilevel"/>
    <w:tmpl w:val="53B812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722C36"/>
    <w:multiLevelType w:val="hybridMultilevel"/>
    <w:tmpl w:val="AB462FCE"/>
    <w:lvl w:ilvl="0" w:tplc="049668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F62264"/>
    <w:multiLevelType w:val="hybridMultilevel"/>
    <w:tmpl w:val="120E16F2"/>
    <w:lvl w:ilvl="0" w:tplc="AD0AF4F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1B00B1A"/>
    <w:multiLevelType w:val="hybridMultilevel"/>
    <w:tmpl w:val="4AC852F2"/>
    <w:lvl w:ilvl="0" w:tplc="040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B231421"/>
    <w:multiLevelType w:val="hybridMultilevel"/>
    <w:tmpl w:val="EAA2D5E6"/>
    <w:lvl w:ilvl="0" w:tplc="040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D2F23A0"/>
    <w:multiLevelType w:val="hybridMultilevel"/>
    <w:tmpl w:val="BE74EF34"/>
    <w:lvl w:ilvl="0" w:tplc="04090005">
      <w:start w:val="1"/>
      <w:numFmt w:val="bullet"/>
      <w:lvlText w:val=""/>
      <w:lvlJc w:val="left"/>
      <w:pPr>
        <w:ind w:left="159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1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1" w:hanging="360"/>
      </w:pPr>
      <w:rPr>
        <w:rFonts w:ascii="Wingdings" w:hAnsi="Wingdings" w:hint="default"/>
      </w:rPr>
    </w:lvl>
  </w:abstractNum>
  <w:abstractNum w:abstractNumId="14">
    <w:nsid w:val="32006D13"/>
    <w:multiLevelType w:val="multilevel"/>
    <w:tmpl w:val="B3F69796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5">
    <w:nsid w:val="328D1A19"/>
    <w:multiLevelType w:val="hybridMultilevel"/>
    <w:tmpl w:val="AA2CFDCA"/>
    <w:lvl w:ilvl="0" w:tplc="BF189E14">
      <w:start w:val="1"/>
      <w:numFmt w:val="bullet"/>
      <w:lvlText w:val="-"/>
      <w:lvlJc w:val="left"/>
      <w:pPr>
        <w:ind w:left="1429" w:hanging="36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49D2382"/>
    <w:multiLevelType w:val="hybridMultilevel"/>
    <w:tmpl w:val="1A1265FC"/>
    <w:lvl w:ilvl="0" w:tplc="D1F653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B4495E"/>
    <w:multiLevelType w:val="hybridMultilevel"/>
    <w:tmpl w:val="431E64D8"/>
    <w:lvl w:ilvl="0" w:tplc="D80283F8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>
    <w:nsid w:val="393B4CF5"/>
    <w:multiLevelType w:val="multilevel"/>
    <w:tmpl w:val="DB7A91B4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1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9">
    <w:nsid w:val="3C915602"/>
    <w:multiLevelType w:val="multilevel"/>
    <w:tmpl w:val="6D6EA3F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0">
    <w:nsid w:val="3F3B6A35"/>
    <w:multiLevelType w:val="hybridMultilevel"/>
    <w:tmpl w:val="7BA86DC4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91C0050"/>
    <w:multiLevelType w:val="hybridMultilevel"/>
    <w:tmpl w:val="64DA70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C41606"/>
    <w:multiLevelType w:val="hybridMultilevel"/>
    <w:tmpl w:val="1A78AFAA"/>
    <w:lvl w:ilvl="0" w:tplc="0496685A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3">
    <w:nsid w:val="4A2121BB"/>
    <w:multiLevelType w:val="hybridMultilevel"/>
    <w:tmpl w:val="7270D3E6"/>
    <w:lvl w:ilvl="0" w:tplc="EAEA9136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F5E1AF7"/>
    <w:multiLevelType w:val="hybridMultilevel"/>
    <w:tmpl w:val="536252BA"/>
    <w:lvl w:ilvl="0" w:tplc="049668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FEB3C3C"/>
    <w:multiLevelType w:val="hybridMultilevel"/>
    <w:tmpl w:val="058E5FF2"/>
    <w:lvl w:ilvl="0" w:tplc="040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0FD3561"/>
    <w:multiLevelType w:val="multilevel"/>
    <w:tmpl w:val="A2981A5A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1"/>
      <w:numFmt w:val="decimal"/>
      <w:isLgl/>
      <w:lvlText w:val="%1.%2."/>
      <w:lvlJc w:val="left"/>
      <w:pPr>
        <w:ind w:left="2660" w:hanging="675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325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795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470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5245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615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6695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7600" w:hanging="1800"/>
      </w:pPr>
      <w:rPr>
        <w:rFonts w:hint="default"/>
        <w:i w:val="0"/>
      </w:rPr>
    </w:lvl>
  </w:abstractNum>
  <w:abstractNum w:abstractNumId="27">
    <w:nsid w:val="52A0195F"/>
    <w:multiLevelType w:val="multilevel"/>
    <w:tmpl w:val="F3D4C90C"/>
    <w:lvl w:ilvl="0">
      <w:start w:val="9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2160"/>
      </w:pPr>
      <w:rPr>
        <w:rFonts w:hint="default"/>
      </w:rPr>
    </w:lvl>
  </w:abstractNum>
  <w:abstractNum w:abstractNumId="28">
    <w:nsid w:val="59402D62"/>
    <w:multiLevelType w:val="multilevel"/>
    <w:tmpl w:val="9EDC0456"/>
    <w:lvl w:ilvl="0">
      <w:start w:val="1"/>
      <w:numFmt w:val="decimal"/>
      <w:lvlText w:val="%1."/>
      <w:lvlJc w:val="left"/>
      <w:pPr>
        <w:tabs>
          <w:tab w:val="num" w:pos="3621"/>
        </w:tabs>
        <w:ind w:left="3621" w:hanging="360"/>
      </w:p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432"/>
      </w:pPr>
    </w:lvl>
    <w:lvl w:ilvl="2">
      <w:start w:val="1"/>
      <w:numFmt w:val="decimal"/>
      <w:pStyle w:val="1"/>
      <w:lvlText w:val="%1.%2.%3."/>
      <w:lvlJc w:val="left"/>
      <w:pPr>
        <w:tabs>
          <w:tab w:val="num" w:pos="3056"/>
        </w:tabs>
        <w:ind w:left="3056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594D2458"/>
    <w:multiLevelType w:val="hybridMultilevel"/>
    <w:tmpl w:val="0CE4F8D2"/>
    <w:lvl w:ilvl="0" w:tplc="040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A217D2F"/>
    <w:multiLevelType w:val="hybridMultilevel"/>
    <w:tmpl w:val="1AB2836C"/>
    <w:lvl w:ilvl="0" w:tplc="58F2A4C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1">
    <w:nsid w:val="5D7A6E68"/>
    <w:multiLevelType w:val="multilevel"/>
    <w:tmpl w:val="47841A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08" w:hanging="432"/>
      </w:pPr>
      <w:rPr>
        <w:rFonts w:ascii="Times New Roman" w:hAnsi="Times New Roman" w:cs="Times New Roman" w:hint="default"/>
        <w:b w:val="0"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4190" w:hanging="504"/>
      </w:pPr>
      <w:rPr>
        <w:rFonts w:ascii="Times New Roman" w:hAnsi="Times New Roman" w:cs="Times New Roman" w:hint="default"/>
        <w:b w:val="0"/>
        <w:color w:val="00000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83" w:hanging="648"/>
      </w:pPr>
      <w:rPr>
        <w:rFonts w:ascii="Times New Roman" w:hAnsi="Times New Roman" w:cs="Times New Roman" w:hint="default"/>
        <w:b w:val="0"/>
        <w:color w:val="000000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23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>
    <w:nsid w:val="62856079"/>
    <w:multiLevelType w:val="hybridMultilevel"/>
    <w:tmpl w:val="85FEC9EC"/>
    <w:lvl w:ilvl="0" w:tplc="EAEA913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6A357C3"/>
    <w:multiLevelType w:val="hybridMultilevel"/>
    <w:tmpl w:val="15EAF856"/>
    <w:lvl w:ilvl="0" w:tplc="040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A451B72"/>
    <w:multiLevelType w:val="hybridMultilevel"/>
    <w:tmpl w:val="2B2CAA34"/>
    <w:lvl w:ilvl="0" w:tplc="EAEA9136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1354D94"/>
    <w:multiLevelType w:val="hybridMultilevel"/>
    <w:tmpl w:val="BA08641C"/>
    <w:lvl w:ilvl="0" w:tplc="04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>
    <w:nsid w:val="721321C3"/>
    <w:multiLevelType w:val="hybridMultilevel"/>
    <w:tmpl w:val="0F9AF3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944555"/>
    <w:multiLevelType w:val="multilevel"/>
    <w:tmpl w:val="1A6C09C8"/>
    <w:lvl w:ilvl="0">
      <w:start w:val="9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6" w:hanging="8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7" w:hanging="885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234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4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28" w:hanging="2160"/>
      </w:pPr>
      <w:rPr>
        <w:rFonts w:hint="default"/>
      </w:rPr>
    </w:lvl>
  </w:abstractNum>
  <w:abstractNum w:abstractNumId="38">
    <w:nsid w:val="78E70A11"/>
    <w:multiLevelType w:val="hybridMultilevel"/>
    <w:tmpl w:val="A7E6B918"/>
    <w:lvl w:ilvl="0" w:tplc="0419000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8F178FB"/>
    <w:multiLevelType w:val="multilevel"/>
    <w:tmpl w:val="E8A8045E"/>
    <w:lvl w:ilvl="0">
      <w:start w:val="1"/>
      <w:numFmt w:val="decimal"/>
      <w:lvlText w:val="%1."/>
      <w:lvlJc w:val="left"/>
      <w:pPr>
        <w:tabs>
          <w:tab w:val="num" w:pos="2340"/>
        </w:tabs>
        <w:ind w:left="2340" w:firstLine="0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2">
      <w:start w:val="1"/>
      <w:numFmt w:val="decimal"/>
      <w:lvlText w:val="17.3.%3."/>
      <w:lvlJc w:val="left"/>
      <w:pPr>
        <w:tabs>
          <w:tab w:val="num" w:pos="1440"/>
        </w:tabs>
        <w:ind w:left="1224" w:hanging="504"/>
      </w:pPr>
      <w:rPr>
        <w:rFonts w:ascii="Times New Roman" w:hAnsi="Times New Roman" w:hint="default"/>
        <w:b w:val="0"/>
        <w:i w:val="0"/>
        <w:caps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0">
    <w:nsid w:val="7E5F668A"/>
    <w:multiLevelType w:val="hybridMultilevel"/>
    <w:tmpl w:val="0D4A3F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8"/>
  </w:num>
  <w:num w:numId="3">
    <w:abstractNumId w:val="17"/>
  </w:num>
  <w:num w:numId="4">
    <w:abstractNumId w:val="4"/>
  </w:num>
  <w:num w:numId="5">
    <w:abstractNumId w:val="0"/>
  </w:num>
  <w:num w:numId="6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27"/>
  </w:num>
  <w:num w:numId="9">
    <w:abstractNumId w:val="37"/>
  </w:num>
  <w:num w:numId="10">
    <w:abstractNumId w:val="18"/>
  </w:num>
  <w:num w:numId="11">
    <w:abstractNumId w:val="5"/>
  </w:num>
  <w:num w:numId="12">
    <w:abstractNumId w:val="35"/>
  </w:num>
  <w:num w:numId="13">
    <w:abstractNumId w:val="13"/>
  </w:num>
  <w:num w:numId="14">
    <w:abstractNumId w:val="23"/>
  </w:num>
  <w:num w:numId="15">
    <w:abstractNumId w:val="34"/>
  </w:num>
  <w:num w:numId="16">
    <w:abstractNumId w:val="30"/>
  </w:num>
  <w:num w:numId="17">
    <w:abstractNumId w:val="36"/>
  </w:num>
  <w:num w:numId="18">
    <w:abstractNumId w:val="3"/>
  </w:num>
  <w:num w:numId="19">
    <w:abstractNumId w:val="39"/>
  </w:num>
  <w:num w:numId="20">
    <w:abstractNumId w:val="33"/>
  </w:num>
  <w:num w:numId="21">
    <w:abstractNumId w:val="40"/>
  </w:num>
  <w:num w:numId="22">
    <w:abstractNumId w:val="20"/>
  </w:num>
  <w:num w:numId="23">
    <w:abstractNumId w:val="11"/>
  </w:num>
  <w:num w:numId="24">
    <w:abstractNumId w:val="21"/>
  </w:num>
  <w:num w:numId="25">
    <w:abstractNumId w:val="29"/>
  </w:num>
  <w:num w:numId="26">
    <w:abstractNumId w:val="25"/>
  </w:num>
  <w:num w:numId="27">
    <w:abstractNumId w:val="12"/>
  </w:num>
  <w:num w:numId="28">
    <w:abstractNumId w:val="19"/>
  </w:num>
  <w:num w:numId="29">
    <w:abstractNumId w:val="8"/>
  </w:num>
  <w:num w:numId="30">
    <w:abstractNumId w:val="31"/>
  </w:num>
  <w:num w:numId="31">
    <w:abstractNumId w:val="15"/>
  </w:num>
  <w:num w:numId="32">
    <w:abstractNumId w:val="24"/>
  </w:num>
  <w:num w:numId="33">
    <w:abstractNumId w:val="9"/>
  </w:num>
  <w:num w:numId="34">
    <w:abstractNumId w:val="22"/>
  </w:num>
  <w:num w:numId="35">
    <w:abstractNumId w:val="2"/>
  </w:num>
  <w:num w:numId="36">
    <w:abstractNumId w:val="7"/>
  </w:num>
  <w:num w:numId="37">
    <w:abstractNumId w:val="1"/>
  </w:num>
  <w:num w:numId="38">
    <w:abstractNumId w:val="16"/>
  </w:num>
  <w:num w:numId="39">
    <w:abstractNumId w:val="6"/>
  </w:num>
  <w:num w:numId="40">
    <w:abstractNumId w:val="10"/>
  </w:num>
  <w:num w:numId="4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76C"/>
    <w:rsid w:val="0000042E"/>
    <w:rsid w:val="00001A9D"/>
    <w:rsid w:val="00001D3B"/>
    <w:rsid w:val="00001F1E"/>
    <w:rsid w:val="00003124"/>
    <w:rsid w:val="00004710"/>
    <w:rsid w:val="00005552"/>
    <w:rsid w:val="0000556E"/>
    <w:rsid w:val="00005B4D"/>
    <w:rsid w:val="00005FB1"/>
    <w:rsid w:val="000072BC"/>
    <w:rsid w:val="00007700"/>
    <w:rsid w:val="0001053F"/>
    <w:rsid w:val="000109D6"/>
    <w:rsid w:val="00011359"/>
    <w:rsid w:val="0001150D"/>
    <w:rsid w:val="000115AC"/>
    <w:rsid w:val="00012BC3"/>
    <w:rsid w:val="00012F09"/>
    <w:rsid w:val="0001313F"/>
    <w:rsid w:val="00013358"/>
    <w:rsid w:val="00014208"/>
    <w:rsid w:val="000145E6"/>
    <w:rsid w:val="00014A76"/>
    <w:rsid w:val="00015431"/>
    <w:rsid w:val="00015D3C"/>
    <w:rsid w:val="00016609"/>
    <w:rsid w:val="0002042C"/>
    <w:rsid w:val="00020F59"/>
    <w:rsid w:val="00021BD8"/>
    <w:rsid w:val="00023F88"/>
    <w:rsid w:val="000245C9"/>
    <w:rsid w:val="000250C1"/>
    <w:rsid w:val="0002553F"/>
    <w:rsid w:val="0002692C"/>
    <w:rsid w:val="0002756D"/>
    <w:rsid w:val="00031C19"/>
    <w:rsid w:val="00031F1F"/>
    <w:rsid w:val="00032313"/>
    <w:rsid w:val="0003246A"/>
    <w:rsid w:val="0003332B"/>
    <w:rsid w:val="000339FB"/>
    <w:rsid w:val="00033D86"/>
    <w:rsid w:val="000340FC"/>
    <w:rsid w:val="0003451F"/>
    <w:rsid w:val="00034AFC"/>
    <w:rsid w:val="00034BC7"/>
    <w:rsid w:val="00034D62"/>
    <w:rsid w:val="000350C8"/>
    <w:rsid w:val="00042D01"/>
    <w:rsid w:val="00043358"/>
    <w:rsid w:val="00043C9F"/>
    <w:rsid w:val="0004443B"/>
    <w:rsid w:val="00044519"/>
    <w:rsid w:val="0004451A"/>
    <w:rsid w:val="00044830"/>
    <w:rsid w:val="000462B0"/>
    <w:rsid w:val="0004654E"/>
    <w:rsid w:val="00046C2A"/>
    <w:rsid w:val="00047B51"/>
    <w:rsid w:val="00047BF1"/>
    <w:rsid w:val="00053472"/>
    <w:rsid w:val="00054455"/>
    <w:rsid w:val="00055453"/>
    <w:rsid w:val="00055B0D"/>
    <w:rsid w:val="00055FCF"/>
    <w:rsid w:val="000560EF"/>
    <w:rsid w:val="00056126"/>
    <w:rsid w:val="00056750"/>
    <w:rsid w:val="00056F09"/>
    <w:rsid w:val="000570C5"/>
    <w:rsid w:val="00057F16"/>
    <w:rsid w:val="00060212"/>
    <w:rsid w:val="000607D9"/>
    <w:rsid w:val="000612B7"/>
    <w:rsid w:val="00061BB1"/>
    <w:rsid w:val="000622E1"/>
    <w:rsid w:val="0006253C"/>
    <w:rsid w:val="0006256F"/>
    <w:rsid w:val="00063148"/>
    <w:rsid w:val="00063F14"/>
    <w:rsid w:val="00063F4C"/>
    <w:rsid w:val="000646B8"/>
    <w:rsid w:val="000665C8"/>
    <w:rsid w:val="000670CD"/>
    <w:rsid w:val="00067A86"/>
    <w:rsid w:val="00067D86"/>
    <w:rsid w:val="00070903"/>
    <w:rsid w:val="000713AE"/>
    <w:rsid w:val="00071401"/>
    <w:rsid w:val="000714FA"/>
    <w:rsid w:val="00071BB9"/>
    <w:rsid w:val="000721C6"/>
    <w:rsid w:val="00072A04"/>
    <w:rsid w:val="00072FF6"/>
    <w:rsid w:val="00073D93"/>
    <w:rsid w:val="000743D4"/>
    <w:rsid w:val="00074C24"/>
    <w:rsid w:val="0007532D"/>
    <w:rsid w:val="00075A8D"/>
    <w:rsid w:val="000772A0"/>
    <w:rsid w:val="000775A3"/>
    <w:rsid w:val="000778CC"/>
    <w:rsid w:val="00077D12"/>
    <w:rsid w:val="00080D96"/>
    <w:rsid w:val="00081423"/>
    <w:rsid w:val="000818B4"/>
    <w:rsid w:val="000829BA"/>
    <w:rsid w:val="00083F98"/>
    <w:rsid w:val="0008459E"/>
    <w:rsid w:val="00084FDF"/>
    <w:rsid w:val="00085886"/>
    <w:rsid w:val="00085D40"/>
    <w:rsid w:val="00085E46"/>
    <w:rsid w:val="0008678E"/>
    <w:rsid w:val="00086976"/>
    <w:rsid w:val="000875DF"/>
    <w:rsid w:val="00087679"/>
    <w:rsid w:val="00087B79"/>
    <w:rsid w:val="000902B9"/>
    <w:rsid w:val="000902BF"/>
    <w:rsid w:val="0009263F"/>
    <w:rsid w:val="00092943"/>
    <w:rsid w:val="00093508"/>
    <w:rsid w:val="000937A9"/>
    <w:rsid w:val="000937D5"/>
    <w:rsid w:val="00093912"/>
    <w:rsid w:val="00093AC3"/>
    <w:rsid w:val="00093FF3"/>
    <w:rsid w:val="00094B22"/>
    <w:rsid w:val="0009539B"/>
    <w:rsid w:val="00095E97"/>
    <w:rsid w:val="00096E65"/>
    <w:rsid w:val="00097323"/>
    <w:rsid w:val="000A1325"/>
    <w:rsid w:val="000A3621"/>
    <w:rsid w:val="000A3B00"/>
    <w:rsid w:val="000A3E87"/>
    <w:rsid w:val="000A581C"/>
    <w:rsid w:val="000A605E"/>
    <w:rsid w:val="000A61E3"/>
    <w:rsid w:val="000A6BD3"/>
    <w:rsid w:val="000A70F3"/>
    <w:rsid w:val="000A7B3B"/>
    <w:rsid w:val="000B080F"/>
    <w:rsid w:val="000B1653"/>
    <w:rsid w:val="000B1883"/>
    <w:rsid w:val="000B2CFD"/>
    <w:rsid w:val="000B2EE9"/>
    <w:rsid w:val="000B3349"/>
    <w:rsid w:val="000B3A6D"/>
    <w:rsid w:val="000B401C"/>
    <w:rsid w:val="000B516D"/>
    <w:rsid w:val="000B541F"/>
    <w:rsid w:val="000B5FF6"/>
    <w:rsid w:val="000B6C43"/>
    <w:rsid w:val="000B7493"/>
    <w:rsid w:val="000B7B04"/>
    <w:rsid w:val="000C0230"/>
    <w:rsid w:val="000C0280"/>
    <w:rsid w:val="000C081A"/>
    <w:rsid w:val="000C094E"/>
    <w:rsid w:val="000C1435"/>
    <w:rsid w:val="000C2D6E"/>
    <w:rsid w:val="000C2FC7"/>
    <w:rsid w:val="000C3244"/>
    <w:rsid w:val="000C3314"/>
    <w:rsid w:val="000C348A"/>
    <w:rsid w:val="000C3703"/>
    <w:rsid w:val="000C4903"/>
    <w:rsid w:val="000C512F"/>
    <w:rsid w:val="000C52F0"/>
    <w:rsid w:val="000C70C5"/>
    <w:rsid w:val="000C7124"/>
    <w:rsid w:val="000C72E7"/>
    <w:rsid w:val="000C7D20"/>
    <w:rsid w:val="000D0129"/>
    <w:rsid w:val="000D1DFC"/>
    <w:rsid w:val="000D3AE5"/>
    <w:rsid w:val="000D5076"/>
    <w:rsid w:val="000D546A"/>
    <w:rsid w:val="000D5CDE"/>
    <w:rsid w:val="000D6DDF"/>
    <w:rsid w:val="000D7B70"/>
    <w:rsid w:val="000E090E"/>
    <w:rsid w:val="000E0D30"/>
    <w:rsid w:val="000E0E0D"/>
    <w:rsid w:val="000E199A"/>
    <w:rsid w:val="000E1CA9"/>
    <w:rsid w:val="000E2675"/>
    <w:rsid w:val="000E289E"/>
    <w:rsid w:val="000E39F5"/>
    <w:rsid w:val="000E5A6E"/>
    <w:rsid w:val="000E6A4F"/>
    <w:rsid w:val="000E780A"/>
    <w:rsid w:val="000F0A93"/>
    <w:rsid w:val="000F1FCE"/>
    <w:rsid w:val="000F2E22"/>
    <w:rsid w:val="000F3625"/>
    <w:rsid w:val="000F3815"/>
    <w:rsid w:val="000F3A01"/>
    <w:rsid w:val="000F3B3F"/>
    <w:rsid w:val="000F4330"/>
    <w:rsid w:val="000F559B"/>
    <w:rsid w:val="000F57E4"/>
    <w:rsid w:val="000F580E"/>
    <w:rsid w:val="000F66E7"/>
    <w:rsid w:val="000F6F21"/>
    <w:rsid w:val="00101085"/>
    <w:rsid w:val="0010294E"/>
    <w:rsid w:val="0010356E"/>
    <w:rsid w:val="00103B31"/>
    <w:rsid w:val="0010538F"/>
    <w:rsid w:val="0010578A"/>
    <w:rsid w:val="001103EE"/>
    <w:rsid w:val="0011059F"/>
    <w:rsid w:val="001115A5"/>
    <w:rsid w:val="00111E42"/>
    <w:rsid w:val="001128A7"/>
    <w:rsid w:val="00112A6A"/>
    <w:rsid w:val="00112F07"/>
    <w:rsid w:val="00112FF0"/>
    <w:rsid w:val="00113B3E"/>
    <w:rsid w:val="001144AC"/>
    <w:rsid w:val="00114C6B"/>
    <w:rsid w:val="0011521C"/>
    <w:rsid w:val="00115F73"/>
    <w:rsid w:val="00116153"/>
    <w:rsid w:val="00116E70"/>
    <w:rsid w:val="00117DB6"/>
    <w:rsid w:val="00117E0F"/>
    <w:rsid w:val="00117EA0"/>
    <w:rsid w:val="0012055C"/>
    <w:rsid w:val="00121F0E"/>
    <w:rsid w:val="00122067"/>
    <w:rsid w:val="00122156"/>
    <w:rsid w:val="00124C80"/>
    <w:rsid w:val="001250F1"/>
    <w:rsid w:val="0012538A"/>
    <w:rsid w:val="001278CE"/>
    <w:rsid w:val="001302E4"/>
    <w:rsid w:val="001309E7"/>
    <w:rsid w:val="00130CA4"/>
    <w:rsid w:val="00130F50"/>
    <w:rsid w:val="001325C1"/>
    <w:rsid w:val="00132631"/>
    <w:rsid w:val="00132A12"/>
    <w:rsid w:val="00133C08"/>
    <w:rsid w:val="00133D99"/>
    <w:rsid w:val="0013594A"/>
    <w:rsid w:val="00140EB3"/>
    <w:rsid w:val="00140F5D"/>
    <w:rsid w:val="00143099"/>
    <w:rsid w:val="00143318"/>
    <w:rsid w:val="00144E51"/>
    <w:rsid w:val="00145B8F"/>
    <w:rsid w:val="00145BC2"/>
    <w:rsid w:val="00145FB7"/>
    <w:rsid w:val="001463C4"/>
    <w:rsid w:val="00146A10"/>
    <w:rsid w:val="001511B4"/>
    <w:rsid w:val="00152F23"/>
    <w:rsid w:val="00154855"/>
    <w:rsid w:val="001549C0"/>
    <w:rsid w:val="001555BD"/>
    <w:rsid w:val="00155BEA"/>
    <w:rsid w:val="00157A36"/>
    <w:rsid w:val="00157BAB"/>
    <w:rsid w:val="00160861"/>
    <w:rsid w:val="00162564"/>
    <w:rsid w:val="00164544"/>
    <w:rsid w:val="00165477"/>
    <w:rsid w:val="00165D3B"/>
    <w:rsid w:val="00165E8D"/>
    <w:rsid w:val="001667D2"/>
    <w:rsid w:val="001676B3"/>
    <w:rsid w:val="00167D25"/>
    <w:rsid w:val="00170312"/>
    <w:rsid w:val="00170495"/>
    <w:rsid w:val="00171AAB"/>
    <w:rsid w:val="00171B61"/>
    <w:rsid w:val="00172F3F"/>
    <w:rsid w:val="0017302C"/>
    <w:rsid w:val="00173710"/>
    <w:rsid w:val="00175074"/>
    <w:rsid w:val="00175387"/>
    <w:rsid w:val="0017558D"/>
    <w:rsid w:val="00175F3C"/>
    <w:rsid w:val="0017603D"/>
    <w:rsid w:val="001770F1"/>
    <w:rsid w:val="00177D83"/>
    <w:rsid w:val="001809D7"/>
    <w:rsid w:val="00181805"/>
    <w:rsid w:val="00182E62"/>
    <w:rsid w:val="001830C6"/>
    <w:rsid w:val="00183CB7"/>
    <w:rsid w:val="0018411D"/>
    <w:rsid w:val="001850A0"/>
    <w:rsid w:val="00185750"/>
    <w:rsid w:val="00185FD7"/>
    <w:rsid w:val="00186A24"/>
    <w:rsid w:val="0018712C"/>
    <w:rsid w:val="00187470"/>
    <w:rsid w:val="00190E51"/>
    <w:rsid w:val="001918AD"/>
    <w:rsid w:val="00191D21"/>
    <w:rsid w:val="001931E4"/>
    <w:rsid w:val="0019402C"/>
    <w:rsid w:val="001954DC"/>
    <w:rsid w:val="00195985"/>
    <w:rsid w:val="0019615F"/>
    <w:rsid w:val="001A11D7"/>
    <w:rsid w:val="001A2AB7"/>
    <w:rsid w:val="001A2D67"/>
    <w:rsid w:val="001A32D8"/>
    <w:rsid w:val="001A4222"/>
    <w:rsid w:val="001A468D"/>
    <w:rsid w:val="001A4967"/>
    <w:rsid w:val="001A4C97"/>
    <w:rsid w:val="001A5EE6"/>
    <w:rsid w:val="001A79CF"/>
    <w:rsid w:val="001A7CFC"/>
    <w:rsid w:val="001B281D"/>
    <w:rsid w:val="001B45E1"/>
    <w:rsid w:val="001B4875"/>
    <w:rsid w:val="001B5381"/>
    <w:rsid w:val="001B6938"/>
    <w:rsid w:val="001B6FD0"/>
    <w:rsid w:val="001C02F0"/>
    <w:rsid w:val="001C0F0F"/>
    <w:rsid w:val="001C202A"/>
    <w:rsid w:val="001C273A"/>
    <w:rsid w:val="001C3557"/>
    <w:rsid w:val="001C3AB4"/>
    <w:rsid w:val="001C5DEB"/>
    <w:rsid w:val="001C6A1E"/>
    <w:rsid w:val="001D004E"/>
    <w:rsid w:val="001D09AC"/>
    <w:rsid w:val="001D1546"/>
    <w:rsid w:val="001D1BC3"/>
    <w:rsid w:val="001D2D8E"/>
    <w:rsid w:val="001D377D"/>
    <w:rsid w:val="001D3D21"/>
    <w:rsid w:val="001D4862"/>
    <w:rsid w:val="001D4C00"/>
    <w:rsid w:val="001D4CB2"/>
    <w:rsid w:val="001D5487"/>
    <w:rsid w:val="001D6010"/>
    <w:rsid w:val="001D70B3"/>
    <w:rsid w:val="001D7986"/>
    <w:rsid w:val="001D7DCC"/>
    <w:rsid w:val="001D7FE2"/>
    <w:rsid w:val="001E0F9A"/>
    <w:rsid w:val="001E16F4"/>
    <w:rsid w:val="001E191F"/>
    <w:rsid w:val="001E1CF2"/>
    <w:rsid w:val="001E1EAA"/>
    <w:rsid w:val="001E1F8D"/>
    <w:rsid w:val="001E314C"/>
    <w:rsid w:val="001E3CF3"/>
    <w:rsid w:val="001E4405"/>
    <w:rsid w:val="001E4470"/>
    <w:rsid w:val="001E45F2"/>
    <w:rsid w:val="001E4A48"/>
    <w:rsid w:val="001E56E9"/>
    <w:rsid w:val="001E5708"/>
    <w:rsid w:val="001E6A3C"/>
    <w:rsid w:val="001E7E54"/>
    <w:rsid w:val="001F2225"/>
    <w:rsid w:val="001F37E4"/>
    <w:rsid w:val="001F41D9"/>
    <w:rsid w:val="001F5B40"/>
    <w:rsid w:val="001F70CB"/>
    <w:rsid w:val="001F7396"/>
    <w:rsid w:val="001F73ED"/>
    <w:rsid w:val="00202EAE"/>
    <w:rsid w:val="00203F6F"/>
    <w:rsid w:val="00204833"/>
    <w:rsid w:val="0020530E"/>
    <w:rsid w:val="002058DE"/>
    <w:rsid w:val="00206403"/>
    <w:rsid w:val="00206CC9"/>
    <w:rsid w:val="002074F4"/>
    <w:rsid w:val="00207BE8"/>
    <w:rsid w:val="00210B0D"/>
    <w:rsid w:val="0021173D"/>
    <w:rsid w:val="00211A3C"/>
    <w:rsid w:val="002121C3"/>
    <w:rsid w:val="002131BC"/>
    <w:rsid w:val="00213332"/>
    <w:rsid w:val="0021373E"/>
    <w:rsid w:val="00213AA9"/>
    <w:rsid w:val="00213FE4"/>
    <w:rsid w:val="00214083"/>
    <w:rsid w:val="00214DC5"/>
    <w:rsid w:val="00214DFC"/>
    <w:rsid w:val="00214E31"/>
    <w:rsid w:val="0021593E"/>
    <w:rsid w:val="00215E22"/>
    <w:rsid w:val="00216089"/>
    <w:rsid w:val="00216673"/>
    <w:rsid w:val="0021696F"/>
    <w:rsid w:val="0021718C"/>
    <w:rsid w:val="0021786A"/>
    <w:rsid w:val="00220DD5"/>
    <w:rsid w:val="00220FC7"/>
    <w:rsid w:val="002217A5"/>
    <w:rsid w:val="00222166"/>
    <w:rsid w:val="00223BB9"/>
    <w:rsid w:val="0022401E"/>
    <w:rsid w:val="00224043"/>
    <w:rsid w:val="00224487"/>
    <w:rsid w:val="002244F8"/>
    <w:rsid w:val="00224980"/>
    <w:rsid w:val="00224A96"/>
    <w:rsid w:val="00225D65"/>
    <w:rsid w:val="002260DC"/>
    <w:rsid w:val="00226E03"/>
    <w:rsid w:val="002273CD"/>
    <w:rsid w:val="00227D8C"/>
    <w:rsid w:val="00230AD6"/>
    <w:rsid w:val="0023113E"/>
    <w:rsid w:val="00231F63"/>
    <w:rsid w:val="0023227F"/>
    <w:rsid w:val="0023269E"/>
    <w:rsid w:val="002331EF"/>
    <w:rsid w:val="00233778"/>
    <w:rsid w:val="002359AE"/>
    <w:rsid w:val="002364C7"/>
    <w:rsid w:val="002365EB"/>
    <w:rsid w:val="00236EA1"/>
    <w:rsid w:val="00237286"/>
    <w:rsid w:val="00237417"/>
    <w:rsid w:val="002374E2"/>
    <w:rsid w:val="0023784D"/>
    <w:rsid w:val="00237DE8"/>
    <w:rsid w:val="00241524"/>
    <w:rsid w:val="0024425F"/>
    <w:rsid w:val="00245680"/>
    <w:rsid w:val="00245F0D"/>
    <w:rsid w:val="00246324"/>
    <w:rsid w:val="002504ED"/>
    <w:rsid w:val="002506B6"/>
    <w:rsid w:val="00250CA8"/>
    <w:rsid w:val="00251075"/>
    <w:rsid w:val="002525BD"/>
    <w:rsid w:val="00253094"/>
    <w:rsid w:val="002538D0"/>
    <w:rsid w:val="00254FEA"/>
    <w:rsid w:val="00255A57"/>
    <w:rsid w:val="00256523"/>
    <w:rsid w:val="002573AF"/>
    <w:rsid w:val="002600AA"/>
    <w:rsid w:val="002605C7"/>
    <w:rsid w:val="002619D9"/>
    <w:rsid w:val="00261ED0"/>
    <w:rsid w:val="002627ED"/>
    <w:rsid w:val="0026354B"/>
    <w:rsid w:val="002641FE"/>
    <w:rsid w:val="002642FF"/>
    <w:rsid w:val="0026432F"/>
    <w:rsid w:val="0026463F"/>
    <w:rsid w:val="00265368"/>
    <w:rsid w:val="00265564"/>
    <w:rsid w:val="00266129"/>
    <w:rsid w:val="0026683D"/>
    <w:rsid w:val="00266FB3"/>
    <w:rsid w:val="002673E8"/>
    <w:rsid w:val="00267489"/>
    <w:rsid w:val="002702DB"/>
    <w:rsid w:val="002708B9"/>
    <w:rsid w:val="00270DA6"/>
    <w:rsid w:val="0027225F"/>
    <w:rsid w:val="00272458"/>
    <w:rsid w:val="00272967"/>
    <w:rsid w:val="002737F7"/>
    <w:rsid w:val="00273F69"/>
    <w:rsid w:val="002743CC"/>
    <w:rsid w:val="00275B0C"/>
    <w:rsid w:val="00277C05"/>
    <w:rsid w:val="0028027A"/>
    <w:rsid w:val="00280B2D"/>
    <w:rsid w:val="00281AAB"/>
    <w:rsid w:val="00281B6F"/>
    <w:rsid w:val="00283E3F"/>
    <w:rsid w:val="00284851"/>
    <w:rsid w:val="002853A4"/>
    <w:rsid w:val="0028597F"/>
    <w:rsid w:val="002859BA"/>
    <w:rsid w:val="002877AF"/>
    <w:rsid w:val="00287D8B"/>
    <w:rsid w:val="002902E6"/>
    <w:rsid w:val="00290AA6"/>
    <w:rsid w:val="00290BF2"/>
    <w:rsid w:val="00290F77"/>
    <w:rsid w:val="0029106A"/>
    <w:rsid w:val="002911C1"/>
    <w:rsid w:val="002914BD"/>
    <w:rsid w:val="00292394"/>
    <w:rsid w:val="0029405C"/>
    <w:rsid w:val="0029430B"/>
    <w:rsid w:val="002945C5"/>
    <w:rsid w:val="00294F08"/>
    <w:rsid w:val="002952C7"/>
    <w:rsid w:val="00296805"/>
    <w:rsid w:val="00296BC4"/>
    <w:rsid w:val="00296FF1"/>
    <w:rsid w:val="002970BE"/>
    <w:rsid w:val="002A1265"/>
    <w:rsid w:val="002A25EE"/>
    <w:rsid w:val="002A355F"/>
    <w:rsid w:val="002A3BE1"/>
    <w:rsid w:val="002A4A4D"/>
    <w:rsid w:val="002A512D"/>
    <w:rsid w:val="002A56D6"/>
    <w:rsid w:val="002A6698"/>
    <w:rsid w:val="002A79A3"/>
    <w:rsid w:val="002B002B"/>
    <w:rsid w:val="002B0F45"/>
    <w:rsid w:val="002B136B"/>
    <w:rsid w:val="002B2614"/>
    <w:rsid w:val="002B34FC"/>
    <w:rsid w:val="002B364E"/>
    <w:rsid w:val="002B3858"/>
    <w:rsid w:val="002B431B"/>
    <w:rsid w:val="002B43EC"/>
    <w:rsid w:val="002B4BFA"/>
    <w:rsid w:val="002B6A45"/>
    <w:rsid w:val="002B6A95"/>
    <w:rsid w:val="002B6AB4"/>
    <w:rsid w:val="002B705A"/>
    <w:rsid w:val="002C09B8"/>
    <w:rsid w:val="002C0A34"/>
    <w:rsid w:val="002C0D50"/>
    <w:rsid w:val="002C0E47"/>
    <w:rsid w:val="002C17A9"/>
    <w:rsid w:val="002C2043"/>
    <w:rsid w:val="002C22EC"/>
    <w:rsid w:val="002C26C3"/>
    <w:rsid w:val="002C2C0D"/>
    <w:rsid w:val="002C3255"/>
    <w:rsid w:val="002C3465"/>
    <w:rsid w:val="002C387A"/>
    <w:rsid w:val="002C38F1"/>
    <w:rsid w:val="002C4EAF"/>
    <w:rsid w:val="002C579D"/>
    <w:rsid w:val="002C5EB3"/>
    <w:rsid w:val="002C62B8"/>
    <w:rsid w:val="002C76BA"/>
    <w:rsid w:val="002C7B6A"/>
    <w:rsid w:val="002D1893"/>
    <w:rsid w:val="002D1DB7"/>
    <w:rsid w:val="002D1EA7"/>
    <w:rsid w:val="002D2BCE"/>
    <w:rsid w:val="002D3644"/>
    <w:rsid w:val="002D37A9"/>
    <w:rsid w:val="002D429F"/>
    <w:rsid w:val="002D438D"/>
    <w:rsid w:val="002D45D0"/>
    <w:rsid w:val="002D48FC"/>
    <w:rsid w:val="002D4D96"/>
    <w:rsid w:val="002D4EE9"/>
    <w:rsid w:val="002D5015"/>
    <w:rsid w:val="002D640C"/>
    <w:rsid w:val="002D6431"/>
    <w:rsid w:val="002D6ACA"/>
    <w:rsid w:val="002E147A"/>
    <w:rsid w:val="002E299B"/>
    <w:rsid w:val="002E307C"/>
    <w:rsid w:val="002E39EE"/>
    <w:rsid w:val="002E4368"/>
    <w:rsid w:val="002E536F"/>
    <w:rsid w:val="002E5605"/>
    <w:rsid w:val="002E64BB"/>
    <w:rsid w:val="002E6C8D"/>
    <w:rsid w:val="002E7616"/>
    <w:rsid w:val="002E761A"/>
    <w:rsid w:val="002E78EF"/>
    <w:rsid w:val="002E7FC1"/>
    <w:rsid w:val="002F06D6"/>
    <w:rsid w:val="002F1130"/>
    <w:rsid w:val="002F1492"/>
    <w:rsid w:val="002F229C"/>
    <w:rsid w:val="002F2DE4"/>
    <w:rsid w:val="002F2FA5"/>
    <w:rsid w:val="002F330E"/>
    <w:rsid w:val="002F3BF8"/>
    <w:rsid w:val="002F42EB"/>
    <w:rsid w:val="002F4735"/>
    <w:rsid w:val="002F4903"/>
    <w:rsid w:val="002F55C6"/>
    <w:rsid w:val="002F5DA4"/>
    <w:rsid w:val="002F5FA4"/>
    <w:rsid w:val="002F64C3"/>
    <w:rsid w:val="002F7E19"/>
    <w:rsid w:val="0030015F"/>
    <w:rsid w:val="00300203"/>
    <w:rsid w:val="00300D96"/>
    <w:rsid w:val="00301346"/>
    <w:rsid w:val="0030134D"/>
    <w:rsid w:val="00301726"/>
    <w:rsid w:val="00302F42"/>
    <w:rsid w:val="00303708"/>
    <w:rsid w:val="00304D08"/>
    <w:rsid w:val="00304ED9"/>
    <w:rsid w:val="003054F8"/>
    <w:rsid w:val="00306A91"/>
    <w:rsid w:val="00306A95"/>
    <w:rsid w:val="00307970"/>
    <w:rsid w:val="00310963"/>
    <w:rsid w:val="00311D49"/>
    <w:rsid w:val="003124AF"/>
    <w:rsid w:val="00312A8C"/>
    <w:rsid w:val="00313299"/>
    <w:rsid w:val="003138DA"/>
    <w:rsid w:val="00314139"/>
    <w:rsid w:val="00314A8D"/>
    <w:rsid w:val="00314D9C"/>
    <w:rsid w:val="00314DA2"/>
    <w:rsid w:val="00315875"/>
    <w:rsid w:val="00316000"/>
    <w:rsid w:val="003174E1"/>
    <w:rsid w:val="00320480"/>
    <w:rsid w:val="0032074E"/>
    <w:rsid w:val="00320FD6"/>
    <w:rsid w:val="00321FFA"/>
    <w:rsid w:val="0032246B"/>
    <w:rsid w:val="003233E6"/>
    <w:rsid w:val="0032393D"/>
    <w:rsid w:val="003247E6"/>
    <w:rsid w:val="00325B44"/>
    <w:rsid w:val="00327E87"/>
    <w:rsid w:val="00330531"/>
    <w:rsid w:val="00330AB7"/>
    <w:rsid w:val="00330C4B"/>
    <w:rsid w:val="00330F24"/>
    <w:rsid w:val="0033117A"/>
    <w:rsid w:val="00332E24"/>
    <w:rsid w:val="003337CE"/>
    <w:rsid w:val="003347BF"/>
    <w:rsid w:val="0033482A"/>
    <w:rsid w:val="00335938"/>
    <w:rsid w:val="0033603F"/>
    <w:rsid w:val="003363FF"/>
    <w:rsid w:val="003365F0"/>
    <w:rsid w:val="00336C65"/>
    <w:rsid w:val="0033712F"/>
    <w:rsid w:val="0033779D"/>
    <w:rsid w:val="00337EFA"/>
    <w:rsid w:val="00340055"/>
    <w:rsid w:val="003403D0"/>
    <w:rsid w:val="00341B18"/>
    <w:rsid w:val="00342031"/>
    <w:rsid w:val="003422B0"/>
    <w:rsid w:val="003425F1"/>
    <w:rsid w:val="00342773"/>
    <w:rsid w:val="00342E14"/>
    <w:rsid w:val="0034384C"/>
    <w:rsid w:val="0034458D"/>
    <w:rsid w:val="00345B66"/>
    <w:rsid w:val="00346282"/>
    <w:rsid w:val="003466C6"/>
    <w:rsid w:val="00346E17"/>
    <w:rsid w:val="003472EF"/>
    <w:rsid w:val="0034773B"/>
    <w:rsid w:val="0035064B"/>
    <w:rsid w:val="003509DE"/>
    <w:rsid w:val="0035106F"/>
    <w:rsid w:val="003527AF"/>
    <w:rsid w:val="00354897"/>
    <w:rsid w:val="0035542D"/>
    <w:rsid w:val="003555CC"/>
    <w:rsid w:val="0035587C"/>
    <w:rsid w:val="00355CC7"/>
    <w:rsid w:val="0035618E"/>
    <w:rsid w:val="003563E3"/>
    <w:rsid w:val="003569C5"/>
    <w:rsid w:val="00357D3A"/>
    <w:rsid w:val="00360266"/>
    <w:rsid w:val="003603D4"/>
    <w:rsid w:val="00360F9E"/>
    <w:rsid w:val="00361056"/>
    <w:rsid w:val="00361D5A"/>
    <w:rsid w:val="00361DF3"/>
    <w:rsid w:val="00361E12"/>
    <w:rsid w:val="00363338"/>
    <w:rsid w:val="003634FC"/>
    <w:rsid w:val="0036366E"/>
    <w:rsid w:val="003671A4"/>
    <w:rsid w:val="00367630"/>
    <w:rsid w:val="00367E36"/>
    <w:rsid w:val="0037138E"/>
    <w:rsid w:val="0037173F"/>
    <w:rsid w:val="00371A77"/>
    <w:rsid w:val="00371C65"/>
    <w:rsid w:val="0037276A"/>
    <w:rsid w:val="003732FF"/>
    <w:rsid w:val="00373D36"/>
    <w:rsid w:val="003745C0"/>
    <w:rsid w:val="00374F0F"/>
    <w:rsid w:val="00375393"/>
    <w:rsid w:val="00375B63"/>
    <w:rsid w:val="00375D74"/>
    <w:rsid w:val="00375F53"/>
    <w:rsid w:val="003767B0"/>
    <w:rsid w:val="00376E8E"/>
    <w:rsid w:val="00377027"/>
    <w:rsid w:val="00377597"/>
    <w:rsid w:val="003809CB"/>
    <w:rsid w:val="00380ABF"/>
    <w:rsid w:val="00380B35"/>
    <w:rsid w:val="00381D0E"/>
    <w:rsid w:val="00381D30"/>
    <w:rsid w:val="00381DDA"/>
    <w:rsid w:val="00382323"/>
    <w:rsid w:val="003829FC"/>
    <w:rsid w:val="00382B26"/>
    <w:rsid w:val="003841D1"/>
    <w:rsid w:val="00386672"/>
    <w:rsid w:val="00387928"/>
    <w:rsid w:val="003902AD"/>
    <w:rsid w:val="0039050D"/>
    <w:rsid w:val="00390A31"/>
    <w:rsid w:val="0039180F"/>
    <w:rsid w:val="0039242A"/>
    <w:rsid w:val="003928A6"/>
    <w:rsid w:val="0039316E"/>
    <w:rsid w:val="00393C6F"/>
    <w:rsid w:val="00393CD8"/>
    <w:rsid w:val="00394770"/>
    <w:rsid w:val="003955DD"/>
    <w:rsid w:val="00395EBE"/>
    <w:rsid w:val="003965C5"/>
    <w:rsid w:val="003969D7"/>
    <w:rsid w:val="003A0B09"/>
    <w:rsid w:val="003A0C2D"/>
    <w:rsid w:val="003A1AAB"/>
    <w:rsid w:val="003A1F80"/>
    <w:rsid w:val="003A1FDA"/>
    <w:rsid w:val="003A2063"/>
    <w:rsid w:val="003A2726"/>
    <w:rsid w:val="003A354E"/>
    <w:rsid w:val="003A3CEF"/>
    <w:rsid w:val="003A4B74"/>
    <w:rsid w:val="003A596C"/>
    <w:rsid w:val="003A6E05"/>
    <w:rsid w:val="003A702F"/>
    <w:rsid w:val="003A7F12"/>
    <w:rsid w:val="003B00FA"/>
    <w:rsid w:val="003B0506"/>
    <w:rsid w:val="003B1420"/>
    <w:rsid w:val="003B18FF"/>
    <w:rsid w:val="003B2C5F"/>
    <w:rsid w:val="003B36EE"/>
    <w:rsid w:val="003B418C"/>
    <w:rsid w:val="003B43AA"/>
    <w:rsid w:val="003B71F1"/>
    <w:rsid w:val="003B7BEF"/>
    <w:rsid w:val="003B7E47"/>
    <w:rsid w:val="003C2CC7"/>
    <w:rsid w:val="003C2F4D"/>
    <w:rsid w:val="003C38CF"/>
    <w:rsid w:val="003C39E8"/>
    <w:rsid w:val="003C4922"/>
    <w:rsid w:val="003C4ABF"/>
    <w:rsid w:val="003C6245"/>
    <w:rsid w:val="003C65D2"/>
    <w:rsid w:val="003C7183"/>
    <w:rsid w:val="003C79E5"/>
    <w:rsid w:val="003D0B7D"/>
    <w:rsid w:val="003D0C3A"/>
    <w:rsid w:val="003D1192"/>
    <w:rsid w:val="003D1333"/>
    <w:rsid w:val="003D2BEE"/>
    <w:rsid w:val="003D3329"/>
    <w:rsid w:val="003D3E14"/>
    <w:rsid w:val="003D4944"/>
    <w:rsid w:val="003D496D"/>
    <w:rsid w:val="003D63C5"/>
    <w:rsid w:val="003D7052"/>
    <w:rsid w:val="003E1328"/>
    <w:rsid w:val="003E1524"/>
    <w:rsid w:val="003E3475"/>
    <w:rsid w:val="003E473B"/>
    <w:rsid w:val="003E4E28"/>
    <w:rsid w:val="003E515C"/>
    <w:rsid w:val="003E53DC"/>
    <w:rsid w:val="003E5438"/>
    <w:rsid w:val="003E5F53"/>
    <w:rsid w:val="003E6104"/>
    <w:rsid w:val="003E61AC"/>
    <w:rsid w:val="003E6CFE"/>
    <w:rsid w:val="003E6D3C"/>
    <w:rsid w:val="003E7C5D"/>
    <w:rsid w:val="003F1043"/>
    <w:rsid w:val="003F14DE"/>
    <w:rsid w:val="003F1605"/>
    <w:rsid w:val="003F17A6"/>
    <w:rsid w:val="003F1A3B"/>
    <w:rsid w:val="003F2390"/>
    <w:rsid w:val="003F3E9A"/>
    <w:rsid w:val="003F61CE"/>
    <w:rsid w:val="003F759A"/>
    <w:rsid w:val="003F75D4"/>
    <w:rsid w:val="004010C7"/>
    <w:rsid w:val="00401198"/>
    <w:rsid w:val="00401210"/>
    <w:rsid w:val="00401352"/>
    <w:rsid w:val="0040154C"/>
    <w:rsid w:val="004031D5"/>
    <w:rsid w:val="004039BD"/>
    <w:rsid w:val="0040416F"/>
    <w:rsid w:val="00404360"/>
    <w:rsid w:val="0040717C"/>
    <w:rsid w:val="0040771B"/>
    <w:rsid w:val="00407C6E"/>
    <w:rsid w:val="004110CA"/>
    <w:rsid w:val="00411287"/>
    <w:rsid w:val="00411B7F"/>
    <w:rsid w:val="00412147"/>
    <w:rsid w:val="004123C5"/>
    <w:rsid w:val="00412A2D"/>
    <w:rsid w:val="00413F12"/>
    <w:rsid w:val="00414DCF"/>
    <w:rsid w:val="004153BE"/>
    <w:rsid w:val="004173B0"/>
    <w:rsid w:val="0042070B"/>
    <w:rsid w:val="0042121E"/>
    <w:rsid w:val="0042489E"/>
    <w:rsid w:val="0042538A"/>
    <w:rsid w:val="00425641"/>
    <w:rsid w:val="00425B3F"/>
    <w:rsid w:val="004268DD"/>
    <w:rsid w:val="00426BED"/>
    <w:rsid w:val="00426E94"/>
    <w:rsid w:val="0042750D"/>
    <w:rsid w:val="004301A3"/>
    <w:rsid w:val="004309B3"/>
    <w:rsid w:val="00430C56"/>
    <w:rsid w:val="00431858"/>
    <w:rsid w:val="00432170"/>
    <w:rsid w:val="00432D4D"/>
    <w:rsid w:val="004338DA"/>
    <w:rsid w:val="00433E2C"/>
    <w:rsid w:val="00433E43"/>
    <w:rsid w:val="004348EE"/>
    <w:rsid w:val="0043603F"/>
    <w:rsid w:val="0043738F"/>
    <w:rsid w:val="00440C51"/>
    <w:rsid w:val="004425A3"/>
    <w:rsid w:val="00442731"/>
    <w:rsid w:val="004428F4"/>
    <w:rsid w:val="00442E4E"/>
    <w:rsid w:val="00443593"/>
    <w:rsid w:val="00443CCB"/>
    <w:rsid w:val="00443D56"/>
    <w:rsid w:val="00443E80"/>
    <w:rsid w:val="00444532"/>
    <w:rsid w:val="00446622"/>
    <w:rsid w:val="004471BD"/>
    <w:rsid w:val="0045178F"/>
    <w:rsid w:val="00455C69"/>
    <w:rsid w:val="00456606"/>
    <w:rsid w:val="00456A8D"/>
    <w:rsid w:val="00456CA4"/>
    <w:rsid w:val="00457075"/>
    <w:rsid w:val="00457399"/>
    <w:rsid w:val="0046124B"/>
    <w:rsid w:val="00461821"/>
    <w:rsid w:val="00461D8D"/>
    <w:rsid w:val="00464F8B"/>
    <w:rsid w:val="004655C8"/>
    <w:rsid w:val="00465B7C"/>
    <w:rsid w:val="00465CAA"/>
    <w:rsid w:val="00465FC0"/>
    <w:rsid w:val="00466A45"/>
    <w:rsid w:val="00466C4A"/>
    <w:rsid w:val="004714C5"/>
    <w:rsid w:val="00473B43"/>
    <w:rsid w:val="00474BCE"/>
    <w:rsid w:val="00474F51"/>
    <w:rsid w:val="0047569C"/>
    <w:rsid w:val="00475D45"/>
    <w:rsid w:val="00475DBE"/>
    <w:rsid w:val="00476073"/>
    <w:rsid w:val="00480EB3"/>
    <w:rsid w:val="0048119A"/>
    <w:rsid w:val="00481792"/>
    <w:rsid w:val="00481B1A"/>
    <w:rsid w:val="004820B9"/>
    <w:rsid w:val="00482A24"/>
    <w:rsid w:val="004832B2"/>
    <w:rsid w:val="00483D8C"/>
    <w:rsid w:val="00483E02"/>
    <w:rsid w:val="00484A22"/>
    <w:rsid w:val="004851CB"/>
    <w:rsid w:val="00486573"/>
    <w:rsid w:val="004866CF"/>
    <w:rsid w:val="00486818"/>
    <w:rsid w:val="00487B88"/>
    <w:rsid w:val="0049183F"/>
    <w:rsid w:val="00492319"/>
    <w:rsid w:val="00492BA4"/>
    <w:rsid w:val="00492EC0"/>
    <w:rsid w:val="00492F3C"/>
    <w:rsid w:val="00493075"/>
    <w:rsid w:val="004937B7"/>
    <w:rsid w:val="004950DF"/>
    <w:rsid w:val="00495960"/>
    <w:rsid w:val="00496DDB"/>
    <w:rsid w:val="004970C3"/>
    <w:rsid w:val="00497A08"/>
    <w:rsid w:val="00497A80"/>
    <w:rsid w:val="00497D04"/>
    <w:rsid w:val="00497ED7"/>
    <w:rsid w:val="004A030D"/>
    <w:rsid w:val="004A0D04"/>
    <w:rsid w:val="004A1F30"/>
    <w:rsid w:val="004A1FA3"/>
    <w:rsid w:val="004A211E"/>
    <w:rsid w:val="004A2409"/>
    <w:rsid w:val="004A3561"/>
    <w:rsid w:val="004A3FB4"/>
    <w:rsid w:val="004A432D"/>
    <w:rsid w:val="004A4F39"/>
    <w:rsid w:val="004A50F3"/>
    <w:rsid w:val="004A6069"/>
    <w:rsid w:val="004A77CB"/>
    <w:rsid w:val="004B129C"/>
    <w:rsid w:val="004B164D"/>
    <w:rsid w:val="004B28B8"/>
    <w:rsid w:val="004B2907"/>
    <w:rsid w:val="004B77DB"/>
    <w:rsid w:val="004B79F8"/>
    <w:rsid w:val="004C04C8"/>
    <w:rsid w:val="004C11C8"/>
    <w:rsid w:val="004C1479"/>
    <w:rsid w:val="004C17F4"/>
    <w:rsid w:val="004C18A2"/>
    <w:rsid w:val="004C1A18"/>
    <w:rsid w:val="004C2FBB"/>
    <w:rsid w:val="004C39C2"/>
    <w:rsid w:val="004C59A0"/>
    <w:rsid w:val="004C59B3"/>
    <w:rsid w:val="004D01EF"/>
    <w:rsid w:val="004D196F"/>
    <w:rsid w:val="004D23B4"/>
    <w:rsid w:val="004D2463"/>
    <w:rsid w:val="004D3A5D"/>
    <w:rsid w:val="004D3D59"/>
    <w:rsid w:val="004D465C"/>
    <w:rsid w:val="004D4A4A"/>
    <w:rsid w:val="004D5213"/>
    <w:rsid w:val="004D525C"/>
    <w:rsid w:val="004D6173"/>
    <w:rsid w:val="004D6EAB"/>
    <w:rsid w:val="004D6EDA"/>
    <w:rsid w:val="004D74EC"/>
    <w:rsid w:val="004D797E"/>
    <w:rsid w:val="004E00A2"/>
    <w:rsid w:val="004E0700"/>
    <w:rsid w:val="004E09D3"/>
    <w:rsid w:val="004E1180"/>
    <w:rsid w:val="004E192C"/>
    <w:rsid w:val="004E332B"/>
    <w:rsid w:val="004E349C"/>
    <w:rsid w:val="004E452C"/>
    <w:rsid w:val="004E4B5E"/>
    <w:rsid w:val="004E54DC"/>
    <w:rsid w:val="004E56A3"/>
    <w:rsid w:val="004E6C4F"/>
    <w:rsid w:val="004F0B30"/>
    <w:rsid w:val="004F0E6C"/>
    <w:rsid w:val="004F1763"/>
    <w:rsid w:val="004F2B82"/>
    <w:rsid w:val="004F31DB"/>
    <w:rsid w:val="004F3307"/>
    <w:rsid w:val="004F417E"/>
    <w:rsid w:val="004F4F6F"/>
    <w:rsid w:val="004F72F8"/>
    <w:rsid w:val="0050039A"/>
    <w:rsid w:val="00500D41"/>
    <w:rsid w:val="00500ED8"/>
    <w:rsid w:val="0050103F"/>
    <w:rsid w:val="005018C5"/>
    <w:rsid w:val="00501F3E"/>
    <w:rsid w:val="005025DB"/>
    <w:rsid w:val="00503306"/>
    <w:rsid w:val="005037D4"/>
    <w:rsid w:val="00503ABB"/>
    <w:rsid w:val="0050475C"/>
    <w:rsid w:val="00504D0F"/>
    <w:rsid w:val="005060C1"/>
    <w:rsid w:val="00507288"/>
    <w:rsid w:val="005076CA"/>
    <w:rsid w:val="005076F1"/>
    <w:rsid w:val="00507C95"/>
    <w:rsid w:val="00507F36"/>
    <w:rsid w:val="00510F09"/>
    <w:rsid w:val="005111B9"/>
    <w:rsid w:val="005132EB"/>
    <w:rsid w:val="00513C42"/>
    <w:rsid w:val="00513D9A"/>
    <w:rsid w:val="005143BC"/>
    <w:rsid w:val="00515E18"/>
    <w:rsid w:val="005166BB"/>
    <w:rsid w:val="00517171"/>
    <w:rsid w:val="005171B5"/>
    <w:rsid w:val="0051743B"/>
    <w:rsid w:val="00520539"/>
    <w:rsid w:val="00521CB9"/>
    <w:rsid w:val="0052211F"/>
    <w:rsid w:val="00522A3D"/>
    <w:rsid w:val="00522C78"/>
    <w:rsid w:val="00523697"/>
    <w:rsid w:val="005245EC"/>
    <w:rsid w:val="005246D6"/>
    <w:rsid w:val="00527F7D"/>
    <w:rsid w:val="00530329"/>
    <w:rsid w:val="00531A2D"/>
    <w:rsid w:val="00531CD3"/>
    <w:rsid w:val="00531D24"/>
    <w:rsid w:val="00531EA7"/>
    <w:rsid w:val="00532D21"/>
    <w:rsid w:val="00533D26"/>
    <w:rsid w:val="00534587"/>
    <w:rsid w:val="00534C20"/>
    <w:rsid w:val="00534F85"/>
    <w:rsid w:val="00535681"/>
    <w:rsid w:val="00535E5A"/>
    <w:rsid w:val="005361FF"/>
    <w:rsid w:val="005366EE"/>
    <w:rsid w:val="0054019F"/>
    <w:rsid w:val="00541228"/>
    <w:rsid w:val="0054416E"/>
    <w:rsid w:val="0054599A"/>
    <w:rsid w:val="00545CB1"/>
    <w:rsid w:val="005465D7"/>
    <w:rsid w:val="00546E9C"/>
    <w:rsid w:val="005472B4"/>
    <w:rsid w:val="00547E57"/>
    <w:rsid w:val="00550E1B"/>
    <w:rsid w:val="0055195F"/>
    <w:rsid w:val="005537A6"/>
    <w:rsid w:val="00554AB6"/>
    <w:rsid w:val="00554D95"/>
    <w:rsid w:val="0055605A"/>
    <w:rsid w:val="00560C8A"/>
    <w:rsid w:val="00560C8C"/>
    <w:rsid w:val="0056114D"/>
    <w:rsid w:val="00561867"/>
    <w:rsid w:val="005624DB"/>
    <w:rsid w:val="00562CC5"/>
    <w:rsid w:val="00564F0B"/>
    <w:rsid w:val="0056520E"/>
    <w:rsid w:val="00565DCF"/>
    <w:rsid w:val="00566A8D"/>
    <w:rsid w:val="00566B50"/>
    <w:rsid w:val="00566F32"/>
    <w:rsid w:val="00567092"/>
    <w:rsid w:val="00567560"/>
    <w:rsid w:val="00567804"/>
    <w:rsid w:val="005706C2"/>
    <w:rsid w:val="00570AF4"/>
    <w:rsid w:val="00572520"/>
    <w:rsid w:val="00572667"/>
    <w:rsid w:val="00572682"/>
    <w:rsid w:val="005727D1"/>
    <w:rsid w:val="00574FA5"/>
    <w:rsid w:val="005769D1"/>
    <w:rsid w:val="00577D16"/>
    <w:rsid w:val="00577DBC"/>
    <w:rsid w:val="0058150F"/>
    <w:rsid w:val="0058152D"/>
    <w:rsid w:val="005818DD"/>
    <w:rsid w:val="00581981"/>
    <w:rsid w:val="00581B9B"/>
    <w:rsid w:val="005826D2"/>
    <w:rsid w:val="00582A6C"/>
    <w:rsid w:val="005835CE"/>
    <w:rsid w:val="005837A0"/>
    <w:rsid w:val="0058579A"/>
    <w:rsid w:val="00585C6F"/>
    <w:rsid w:val="00585F9B"/>
    <w:rsid w:val="00586D7D"/>
    <w:rsid w:val="005874CB"/>
    <w:rsid w:val="00590D60"/>
    <w:rsid w:val="005917E7"/>
    <w:rsid w:val="00591D76"/>
    <w:rsid w:val="0059303F"/>
    <w:rsid w:val="00594C8F"/>
    <w:rsid w:val="005952E5"/>
    <w:rsid w:val="005A0715"/>
    <w:rsid w:val="005A08EC"/>
    <w:rsid w:val="005A1049"/>
    <w:rsid w:val="005A14F0"/>
    <w:rsid w:val="005A2EF7"/>
    <w:rsid w:val="005A4105"/>
    <w:rsid w:val="005A5BC9"/>
    <w:rsid w:val="005A7294"/>
    <w:rsid w:val="005A7BEA"/>
    <w:rsid w:val="005B01FC"/>
    <w:rsid w:val="005B06E5"/>
    <w:rsid w:val="005B199A"/>
    <w:rsid w:val="005B324F"/>
    <w:rsid w:val="005B5475"/>
    <w:rsid w:val="005B5F6B"/>
    <w:rsid w:val="005B63C2"/>
    <w:rsid w:val="005B78E9"/>
    <w:rsid w:val="005B795B"/>
    <w:rsid w:val="005C0BBF"/>
    <w:rsid w:val="005C180A"/>
    <w:rsid w:val="005C1FFC"/>
    <w:rsid w:val="005C2663"/>
    <w:rsid w:val="005C289F"/>
    <w:rsid w:val="005C3363"/>
    <w:rsid w:val="005C34FB"/>
    <w:rsid w:val="005C361D"/>
    <w:rsid w:val="005C3C4B"/>
    <w:rsid w:val="005C68FC"/>
    <w:rsid w:val="005D05B7"/>
    <w:rsid w:val="005D2819"/>
    <w:rsid w:val="005D2B9A"/>
    <w:rsid w:val="005D2BD4"/>
    <w:rsid w:val="005D4D92"/>
    <w:rsid w:val="005D7BC4"/>
    <w:rsid w:val="005D7D97"/>
    <w:rsid w:val="005E0C1B"/>
    <w:rsid w:val="005E12C8"/>
    <w:rsid w:val="005E1A2F"/>
    <w:rsid w:val="005E1EEA"/>
    <w:rsid w:val="005E1FBA"/>
    <w:rsid w:val="005E26D3"/>
    <w:rsid w:val="005E373A"/>
    <w:rsid w:val="005E3907"/>
    <w:rsid w:val="005E6529"/>
    <w:rsid w:val="005E7BF4"/>
    <w:rsid w:val="005E7C76"/>
    <w:rsid w:val="005F00D8"/>
    <w:rsid w:val="005F0215"/>
    <w:rsid w:val="005F0316"/>
    <w:rsid w:val="005F1A5F"/>
    <w:rsid w:val="005F1E37"/>
    <w:rsid w:val="005F2602"/>
    <w:rsid w:val="005F2EE8"/>
    <w:rsid w:val="005F3356"/>
    <w:rsid w:val="005F390C"/>
    <w:rsid w:val="005F3BB9"/>
    <w:rsid w:val="005F43BB"/>
    <w:rsid w:val="005F4941"/>
    <w:rsid w:val="005F4B38"/>
    <w:rsid w:val="005F5020"/>
    <w:rsid w:val="005F5021"/>
    <w:rsid w:val="005F503D"/>
    <w:rsid w:val="005F6449"/>
    <w:rsid w:val="005F70B9"/>
    <w:rsid w:val="0060037F"/>
    <w:rsid w:val="00600688"/>
    <w:rsid w:val="00600F1B"/>
    <w:rsid w:val="0060322E"/>
    <w:rsid w:val="00604974"/>
    <w:rsid w:val="00610121"/>
    <w:rsid w:val="00610CC3"/>
    <w:rsid w:val="00610EDF"/>
    <w:rsid w:val="0061179B"/>
    <w:rsid w:val="0061217F"/>
    <w:rsid w:val="00614EF6"/>
    <w:rsid w:val="00616561"/>
    <w:rsid w:val="006174DB"/>
    <w:rsid w:val="006178C0"/>
    <w:rsid w:val="00617E18"/>
    <w:rsid w:val="00620B04"/>
    <w:rsid w:val="006226FC"/>
    <w:rsid w:val="00622CA6"/>
    <w:rsid w:val="00622D6B"/>
    <w:rsid w:val="006233E5"/>
    <w:rsid w:val="00625092"/>
    <w:rsid w:val="00626CD6"/>
    <w:rsid w:val="00626EE9"/>
    <w:rsid w:val="00627CF1"/>
    <w:rsid w:val="00630417"/>
    <w:rsid w:val="0063118C"/>
    <w:rsid w:val="006316B9"/>
    <w:rsid w:val="00631945"/>
    <w:rsid w:val="00631984"/>
    <w:rsid w:val="006321AC"/>
    <w:rsid w:val="0063623B"/>
    <w:rsid w:val="006366D9"/>
    <w:rsid w:val="0063752C"/>
    <w:rsid w:val="006375D0"/>
    <w:rsid w:val="00640D86"/>
    <w:rsid w:val="0064103B"/>
    <w:rsid w:val="006424DF"/>
    <w:rsid w:val="00644226"/>
    <w:rsid w:val="00644DB6"/>
    <w:rsid w:val="00644DE2"/>
    <w:rsid w:val="00645007"/>
    <w:rsid w:val="006460FA"/>
    <w:rsid w:val="00647086"/>
    <w:rsid w:val="00647253"/>
    <w:rsid w:val="0064770E"/>
    <w:rsid w:val="00650869"/>
    <w:rsid w:val="00651E1C"/>
    <w:rsid w:val="00652118"/>
    <w:rsid w:val="00652374"/>
    <w:rsid w:val="00652BBD"/>
    <w:rsid w:val="00653571"/>
    <w:rsid w:val="006549A9"/>
    <w:rsid w:val="006550D7"/>
    <w:rsid w:val="006559CE"/>
    <w:rsid w:val="00656226"/>
    <w:rsid w:val="0065714E"/>
    <w:rsid w:val="006619C5"/>
    <w:rsid w:val="00662FB7"/>
    <w:rsid w:val="00663F91"/>
    <w:rsid w:val="006651B0"/>
    <w:rsid w:val="0066535A"/>
    <w:rsid w:val="0066576C"/>
    <w:rsid w:val="00665B6E"/>
    <w:rsid w:val="0066622E"/>
    <w:rsid w:val="00667C22"/>
    <w:rsid w:val="00670020"/>
    <w:rsid w:val="00670885"/>
    <w:rsid w:val="00676CFF"/>
    <w:rsid w:val="00680129"/>
    <w:rsid w:val="00680493"/>
    <w:rsid w:val="00680736"/>
    <w:rsid w:val="006814FF"/>
    <w:rsid w:val="0068172A"/>
    <w:rsid w:val="00682B8B"/>
    <w:rsid w:val="00683029"/>
    <w:rsid w:val="00683467"/>
    <w:rsid w:val="006853D3"/>
    <w:rsid w:val="00685834"/>
    <w:rsid w:val="0068648F"/>
    <w:rsid w:val="006902E5"/>
    <w:rsid w:val="0069133A"/>
    <w:rsid w:val="006920A1"/>
    <w:rsid w:val="006925C1"/>
    <w:rsid w:val="006925FA"/>
    <w:rsid w:val="00692F74"/>
    <w:rsid w:val="0069303F"/>
    <w:rsid w:val="006958A3"/>
    <w:rsid w:val="006975CB"/>
    <w:rsid w:val="006A0A70"/>
    <w:rsid w:val="006A1924"/>
    <w:rsid w:val="006A20D6"/>
    <w:rsid w:val="006A2220"/>
    <w:rsid w:val="006A2548"/>
    <w:rsid w:val="006A2851"/>
    <w:rsid w:val="006A31D6"/>
    <w:rsid w:val="006A354C"/>
    <w:rsid w:val="006A3B16"/>
    <w:rsid w:val="006A3FEC"/>
    <w:rsid w:val="006A564E"/>
    <w:rsid w:val="006A6C47"/>
    <w:rsid w:val="006A73B4"/>
    <w:rsid w:val="006B024D"/>
    <w:rsid w:val="006B0519"/>
    <w:rsid w:val="006B08ED"/>
    <w:rsid w:val="006B1074"/>
    <w:rsid w:val="006B1333"/>
    <w:rsid w:val="006B1A38"/>
    <w:rsid w:val="006B28A7"/>
    <w:rsid w:val="006B5ADA"/>
    <w:rsid w:val="006B606F"/>
    <w:rsid w:val="006B6B78"/>
    <w:rsid w:val="006B715E"/>
    <w:rsid w:val="006B7B2F"/>
    <w:rsid w:val="006C0009"/>
    <w:rsid w:val="006C01A0"/>
    <w:rsid w:val="006C0A5E"/>
    <w:rsid w:val="006C10FD"/>
    <w:rsid w:val="006C32E3"/>
    <w:rsid w:val="006C3487"/>
    <w:rsid w:val="006C3CBF"/>
    <w:rsid w:val="006C464F"/>
    <w:rsid w:val="006C4A5B"/>
    <w:rsid w:val="006C4BED"/>
    <w:rsid w:val="006C5477"/>
    <w:rsid w:val="006C5966"/>
    <w:rsid w:val="006C5B80"/>
    <w:rsid w:val="006C5D1B"/>
    <w:rsid w:val="006C60CF"/>
    <w:rsid w:val="006C65F2"/>
    <w:rsid w:val="006C71C0"/>
    <w:rsid w:val="006C7962"/>
    <w:rsid w:val="006C7BF1"/>
    <w:rsid w:val="006C7E3D"/>
    <w:rsid w:val="006D1BBC"/>
    <w:rsid w:val="006D1F3E"/>
    <w:rsid w:val="006D2712"/>
    <w:rsid w:val="006D2D1A"/>
    <w:rsid w:val="006D3744"/>
    <w:rsid w:val="006D3A49"/>
    <w:rsid w:val="006D3F2F"/>
    <w:rsid w:val="006D443E"/>
    <w:rsid w:val="006D47F0"/>
    <w:rsid w:val="006D65E8"/>
    <w:rsid w:val="006D66A6"/>
    <w:rsid w:val="006D7189"/>
    <w:rsid w:val="006D75CB"/>
    <w:rsid w:val="006D788E"/>
    <w:rsid w:val="006E04B5"/>
    <w:rsid w:val="006E0633"/>
    <w:rsid w:val="006E2EC9"/>
    <w:rsid w:val="006E588A"/>
    <w:rsid w:val="006E61D4"/>
    <w:rsid w:val="006E676F"/>
    <w:rsid w:val="006E7B6C"/>
    <w:rsid w:val="006E7D3A"/>
    <w:rsid w:val="006F0950"/>
    <w:rsid w:val="006F0A0A"/>
    <w:rsid w:val="006F0BE6"/>
    <w:rsid w:val="006F131E"/>
    <w:rsid w:val="006F173F"/>
    <w:rsid w:val="006F1893"/>
    <w:rsid w:val="006F2479"/>
    <w:rsid w:val="006F2D88"/>
    <w:rsid w:val="006F2F6B"/>
    <w:rsid w:val="006F35C3"/>
    <w:rsid w:val="006F3773"/>
    <w:rsid w:val="006F3AB7"/>
    <w:rsid w:val="006F4D23"/>
    <w:rsid w:val="006F5C5D"/>
    <w:rsid w:val="006F5FEB"/>
    <w:rsid w:val="006F633A"/>
    <w:rsid w:val="00700714"/>
    <w:rsid w:val="00700BF2"/>
    <w:rsid w:val="00701142"/>
    <w:rsid w:val="00702B8D"/>
    <w:rsid w:val="007040B7"/>
    <w:rsid w:val="0070415D"/>
    <w:rsid w:val="0070419F"/>
    <w:rsid w:val="00704668"/>
    <w:rsid w:val="00704B4C"/>
    <w:rsid w:val="00704E72"/>
    <w:rsid w:val="00705528"/>
    <w:rsid w:val="007065D3"/>
    <w:rsid w:val="00707D09"/>
    <w:rsid w:val="00710137"/>
    <w:rsid w:val="007101D1"/>
    <w:rsid w:val="007108AB"/>
    <w:rsid w:val="00710E93"/>
    <w:rsid w:val="00711B88"/>
    <w:rsid w:val="00712B28"/>
    <w:rsid w:val="00712DF5"/>
    <w:rsid w:val="00713059"/>
    <w:rsid w:val="007132B5"/>
    <w:rsid w:val="00714D2A"/>
    <w:rsid w:val="00715DF4"/>
    <w:rsid w:val="00715E5B"/>
    <w:rsid w:val="007160EB"/>
    <w:rsid w:val="0071699B"/>
    <w:rsid w:val="00716DAF"/>
    <w:rsid w:val="00716E4B"/>
    <w:rsid w:val="00717C5C"/>
    <w:rsid w:val="00720146"/>
    <w:rsid w:val="00720E1E"/>
    <w:rsid w:val="007238EA"/>
    <w:rsid w:val="00724BE0"/>
    <w:rsid w:val="007250A0"/>
    <w:rsid w:val="0072570B"/>
    <w:rsid w:val="00726962"/>
    <w:rsid w:val="00726E2B"/>
    <w:rsid w:val="007305AF"/>
    <w:rsid w:val="00730844"/>
    <w:rsid w:val="0073087A"/>
    <w:rsid w:val="00730CED"/>
    <w:rsid w:val="00733025"/>
    <w:rsid w:val="0073329F"/>
    <w:rsid w:val="00734915"/>
    <w:rsid w:val="00734AD3"/>
    <w:rsid w:val="00734F03"/>
    <w:rsid w:val="00735D77"/>
    <w:rsid w:val="00735DA8"/>
    <w:rsid w:val="007360C2"/>
    <w:rsid w:val="00736696"/>
    <w:rsid w:val="00736C62"/>
    <w:rsid w:val="00736EEB"/>
    <w:rsid w:val="007371DD"/>
    <w:rsid w:val="00737213"/>
    <w:rsid w:val="00737666"/>
    <w:rsid w:val="00740456"/>
    <w:rsid w:val="007405A2"/>
    <w:rsid w:val="0074076E"/>
    <w:rsid w:val="0074112D"/>
    <w:rsid w:val="007415D0"/>
    <w:rsid w:val="00743369"/>
    <w:rsid w:val="007437D8"/>
    <w:rsid w:val="00743DA1"/>
    <w:rsid w:val="0074447F"/>
    <w:rsid w:val="007447E8"/>
    <w:rsid w:val="00744B2A"/>
    <w:rsid w:val="00744E6D"/>
    <w:rsid w:val="00744FB0"/>
    <w:rsid w:val="007451A8"/>
    <w:rsid w:val="00745D20"/>
    <w:rsid w:val="00745FD4"/>
    <w:rsid w:val="00746B41"/>
    <w:rsid w:val="00746D97"/>
    <w:rsid w:val="0074726F"/>
    <w:rsid w:val="0074766E"/>
    <w:rsid w:val="007476A8"/>
    <w:rsid w:val="00750B49"/>
    <w:rsid w:val="00750B8E"/>
    <w:rsid w:val="00750F01"/>
    <w:rsid w:val="0075200A"/>
    <w:rsid w:val="007533F9"/>
    <w:rsid w:val="00755504"/>
    <w:rsid w:val="00756A08"/>
    <w:rsid w:val="00757130"/>
    <w:rsid w:val="007572F0"/>
    <w:rsid w:val="00760BFF"/>
    <w:rsid w:val="00761339"/>
    <w:rsid w:val="00762713"/>
    <w:rsid w:val="0076433D"/>
    <w:rsid w:val="00764C8D"/>
    <w:rsid w:val="00766433"/>
    <w:rsid w:val="0076649E"/>
    <w:rsid w:val="0076653F"/>
    <w:rsid w:val="00767FFC"/>
    <w:rsid w:val="00770096"/>
    <w:rsid w:val="007700F3"/>
    <w:rsid w:val="00770926"/>
    <w:rsid w:val="00770C3D"/>
    <w:rsid w:val="00771AB7"/>
    <w:rsid w:val="0077337D"/>
    <w:rsid w:val="007750B3"/>
    <w:rsid w:val="00776145"/>
    <w:rsid w:val="00776837"/>
    <w:rsid w:val="00776C40"/>
    <w:rsid w:val="00776C9D"/>
    <w:rsid w:val="00776D70"/>
    <w:rsid w:val="007773AB"/>
    <w:rsid w:val="00777527"/>
    <w:rsid w:val="00780555"/>
    <w:rsid w:val="00780EEC"/>
    <w:rsid w:val="00781766"/>
    <w:rsid w:val="00781EA5"/>
    <w:rsid w:val="00782328"/>
    <w:rsid w:val="00783DCB"/>
    <w:rsid w:val="00784209"/>
    <w:rsid w:val="00784A87"/>
    <w:rsid w:val="00784BEB"/>
    <w:rsid w:val="00785240"/>
    <w:rsid w:val="007862A8"/>
    <w:rsid w:val="007864D6"/>
    <w:rsid w:val="007902C8"/>
    <w:rsid w:val="0079145F"/>
    <w:rsid w:val="007915EB"/>
    <w:rsid w:val="00793105"/>
    <w:rsid w:val="00794102"/>
    <w:rsid w:val="007950A7"/>
    <w:rsid w:val="007952A2"/>
    <w:rsid w:val="00795881"/>
    <w:rsid w:val="00796331"/>
    <w:rsid w:val="00796B21"/>
    <w:rsid w:val="007970BF"/>
    <w:rsid w:val="007A1A25"/>
    <w:rsid w:val="007A2E3E"/>
    <w:rsid w:val="007A350A"/>
    <w:rsid w:val="007A370A"/>
    <w:rsid w:val="007A3A30"/>
    <w:rsid w:val="007A3F85"/>
    <w:rsid w:val="007A49B7"/>
    <w:rsid w:val="007A4EB6"/>
    <w:rsid w:val="007A6DAF"/>
    <w:rsid w:val="007A70B4"/>
    <w:rsid w:val="007A77F7"/>
    <w:rsid w:val="007A795A"/>
    <w:rsid w:val="007A7BCB"/>
    <w:rsid w:val="007A7FC2"/>
    <w:rsid w:val="007B037D"/>
    <w:rsid w:val="007B060D"/>
    <w:rsid w:val="007B1385"/>
    <w:rsid w:val="007B3084"/>
    <w:rsid w:val="007B4BD0"/>
    <w:rsid w:val="007B54CE"/>
    <w:rsid w:val="007B60E1"/>
    <w:rsid w:val="007C102C"/>
    <w:rsid w:val="007C1815"/>
    <w:rsid w:val="007C1833"/>
    <w:rsid w:val="007C1D71"/>
    <w:rsid w:val="007C227E"/>
    <w:rsid w:val="007C2DF5"/>
    <w:rsid w:val="007C2E42"/>
    <w:rsid w:val="007C30B3"/>
    <w:rsid w:val="007C337E"/>
    <w:rsid w:val="007C44D3"/>
    <w:rsid w:val="007C45DD"/>
    <w:rsid w:val="007C4FBD"/>
    <w:rsid w:val="007C54EA"/>
    <w:rsid w:val="007C5507"/>
    <w:rsid w:val="007C73C0"/>
    <w:rsid w:val="007C774C"/>
    <w:rsid w:val="007C7AAD"/>
    <w:rsid w:val="007C7FFE"/>
    <w:rsid w:val="007D2D6E"/>
    <w:rsid w:val="007D4D56"/>
    <w:rsid w:val="007D54B4"/>
    <w:rsid w:val="007D54BB"/>
    <w:rsid w:val="007D57B5"/>
    <w:rsid w:val="007D59C1"/>
    <w:rsid w:val="007D5B7C"/>
    <w:rsid w:val="007D7A7B"/>
    <w:rsid w:val="007D7D00"/>
    <w:rsid w:val="007E0373"/>
    <w:rsid w:val="007E147A"/>
    <w:rsid w:val="007E1E2A"/>
    <w:rsid w:val="007E23FF"/>
    <w:rsid w:val="007E3A86"/>
    <w:rsid w:val="007E4023"/>
    <w:rsid w:val="007E412C"/>
    <w:rsid w:val="007E4837"/>
    <w:rsid w:val="007E4D59"/>
    <w:rsid w:val="007E4E33"/>
    <w:rsid w:val="007E4FB0"/>
    <w:rsid w:val="007E5CCE"/>
    <w:rsid w:val="007E62C9"/>
    <w:rsid w:val="007E7BCF"/>
    <w:rsid w:val="007F0C81"/>
    <w:rsid w:val="007F12A2"/>
    <w:rsid w:val="007F1C76"/>
    <w:rsid w:val="007F234F"/>
    <w:rsid w:val="007F357A"/>
    <w:rsid w:val="007F5371"/>
    <w:rsid w:val="007F6603"/>
    <w:rsid w:val="007F77A0"/>
    <w:rsid w:val="007F7CA6"/>
    <w:rsid w:val="0080019B"/>
    <w:rsid w:val="008030B7"/>
    <w:rsid w:val="00803D7C"/>
    <w:rsid w:val="00803E97"/>
    <w:rsid w:val="00804201"/>
    <w:rsid w:val="00804276"/>
    <w:rsid w:val="00804BF4"/>
    <w:rsid w:val="008057BC"/>
    <w:rsid w:val="008057CA"/>
    <w:rsid w:val="00805FD7"/>
    <w:rsid w:val="00806A67"/>
    <w:rsid w:val="00807B2A"/>
    <w:rsid w:val="00807D57"/>
    <w:rsid w:val="00813A50"/>
    <w:rsid w:val="008149D2"/>
    <w:rsid w:val="00814A7E"/>
    <w:rsid w:val="00814F42"/>
    <w:rsid w:val="0081503D"/>
    <w:rsid w:val="00815480"/>
    <w:rsid w:val="008155F0"/>
    <w:rsid w:val="008158FA"/>
    <w:rsid w:val="00815AE4"/>
    <w:rsid w:val="008170F5"/>
    <w:rsid w:val="0081764F"/>
    <w:rsid w:val="00817973"/>
    <w:rsid w:val="00817CA7"/>
    <w:rsid w:val="008208F3"/>
    <w:rsid w:val="00821699"/>
    <w:rsid w:val="0082171A"/>
    <w:rsid w:val="00821F61"/>
    <w:rsid w:val="00822031"/>
    <w:rsid w:val="0082205D"/>
    <w:rsid w:val="008230C4"/>
    <w:rsid w:val="00823896"/>
    <w:rsid w:val="00823BA8"/>
    <w:rsid w:val="00824FE7"/>
    <w:rsid w:val="00826CE2"/>
    <w:rsid w:val="00827F17"/>
    <w:rsid w:val="00830720"/>
    <w:rsid w:val="00830DCC"/>
    <w:rsid w:val="00831443"/>
    <w:rsid w:val="00831DD2"/>
    <w:rsid w:val="008321DA"/>
    <w:rsid w:val="0083319E"/>
    <w:rsid w:val="00833539"/>
    <w:rsid w:val="008341AB"/>
    <w:rsid w:val="0083440F"/>
    <w:rsid w:val="00834D3A"/>
    <w:rsid w:val="008352AC"/>
    <w:rsid w:val="00836574"/>
    <w:rsid w:val="0083780A"/>
    <w:rsid w:val="00837E43"/>
    <w:rsid w:val="00840250"/>
    <w:rsid w:val="00840BE4"/>
    <w:rsid w:val="00840D9D"/>
    <w:rsid w:val="00841A6C"/>
    <w:rsid w:val="0084265B"/>
    <w:rsid w:val="0084324B"/>
    <w:rsid w:val="00843F45"/>
    <w:rsid w:val="0084414B"/>
    <w:rsid w:val="00844760"/>
    <w:rsid w:val="00845180"/>
    <w:rsid w:val="0084576B"/>
    <w:rsid w:val="0084669E"/>
    <w:rsid w:val="008475D9"/>
    <w:rsid w:val="008479C7"/>
    <w:rsid w:val="00850F22"/>
    <w:rsid w:val="00851D68"/>
    <w:rsid w:val="00851F17"/>
    <w:rsid w:val="00852276"/>
    <w:rsid w:val="00853201"/>
    <w:rsid w:val="00853E74"/>
    <w:rsid w:val="00854C0A"/>
    <w:rsid w:val="00856F0E"/>
    <w:rsid w:val="008607B9"/>
    <w:rsid w:val="00860FFC"/>
    <w:rsid w:val="00862344"/>
    <w:rsid w:val="008626A7"/>
    <w:rsid w:val="00862E12"/>
    <w:rsid w:val="00863C76"/>
    <w:rsid w:val="00863FBF"/>
    <w:rsid w:val="008640F2"/>
    <w:rsid w:val="00864362"/>
    <w:rsid w:val="008659B5"/>
    <w:rsid w:val="0086741D"/>
    <w:rsid w:val="008675A0"/>
    <w:rsid w:val="00867BA6"/>
    <w:rsid w:val="00867E2A"/>
    <w:rsid w:val="00870340"/>
    <w:rsid w:val="008709A3"/>
    <w:rsid w:val="00870C8F"/>
    <w:rsid w:val="00871AA4"/>
    <w:rsid w:val="00872496"/>
    <w:rsid w:val="00872754"/>
    <w:rsid w:val="00873EDC"/>
    <w:rsid w:val="0087499E"/>
    <w:rsid w:val="00874C36"/>
    <w:rsid w:val="008758A5"/>
    <w:rsid w:val="0087648F"/>
    <w:rsid w:val="008767A6"/>
    <w:rsid w:val="008809F9"/>
    <w:rsid w:val="00880B4D"/>
    <w:rsid w:val="008832EE"/>
    <w:rsid w:val="00883CE3"/>
    <w:rsid w:val="008840DD"/>
    <w:rsid w:val="0088508B"/>
    <w:rsid w:val="008855C1"/>
    <w:rsid w:val="00890E8A"/>
    <w:rsid w:val="0089282D"/>
    <w:rsid w:val="008928CE"/>
    <w:rsid w:val="00894E0E"/>
    <w:rsid w:val="0089561A"/>
    <w:rsid w:val="00895C8D"/>
    <w:rsid w:val="00895D70"/>
    <w:rsid w:val="008A00ED"/>
    <w:rsid w:val="008A3644"/>
    <w:rsid w:val="008A365E"/>
    <w:rsid w:val="008A4634"/>
    <w:rsid w:val="008A4AF7"/>
    <w:rsid w:val="008A4BC0"/>
    <w:rsid w:val="008A5E78"/>
    <w:rsid w:val="008A68CC"/>
    <w:rsid w:val="008A6E2C"/>
    <w:rsid w:val="008A7522"/>
    <w:rsid w:val="008A770A"/>
    <w:rsid w:val="008B15A4"/>
    <w:rsid w:val="008B16B3"/>
    <w:rsid w:val="008B18F7"/>
    <w:rsid w:val="008B2BC9"/>
    <w:rsid w:val="008B30C8"/>
    <w:rsid w:val="008B34B1"/>
    <w:rsid w:val="008B351E"/>
    <w:rsid w:val="008B65D8"/>
    <w:rsid w:val="008B6878"/>
    <w:rsid w:val="008B692A"/>
    <w:rsid w:val="008B6C28"/>
    <w:rsid w:val="008B6DBC"/>
    <w:rsid w:val="008B73AC"/>
    <w:rsid w:val="008B770F"/>
    <w:rsid w:val="008C0163"/>
    <w:rsid w:val="008C1F4F"/>
    <w:rsid w:val="008C2E1E"/>
    <w:rsid w:val="008C2F02"/>
    <w:rsid w:val="008C36A0"/>
    <w:rsid w:val="008C3C6E"/>
    <w:rsid w:val="008C4C53"/>
    <w:rsid w:val="008C4D3C"/>
    <w:rsid w:val="008C5660"/>
    <w:rsid w:val="008C5AAD"/>
    <w:rsid w:val="008C5F3F"/>
    <w:rsid w:val="008C7615"/>
    <w:rsid w:val="008C776D"/>
    <w:rsid w:val="008C7DFB"/>
    <w:rsid w:val="008D0AFA"/>
    <w:rsid w:val="008D0FD6"/>
    <w:rsid w:val="008D1632"/>
    <w:rsid w:val="008D31D1"/>
    <w:rsid w:val="008D3227"/>
    <w:rsid w:val="008D47C0"/>
    <w:rsid w:val="008D4CF9"/>
    <w:rsid w:val="008D5B80"/>
    <w:rsid w:val="008D5F68"/>
    <w:rsid w:val="008D7302"/>
    <w:rsid w:val="008D7AB4"/>
    <w:rsid w:val="008D7D5B"/>
    <w:rsid w:val="008E0A4F"/>
    <w:rsid w:val="008E0EDA"/>
    <w:rsid w:val="008E20AC"/>
    <w:rsid w:val="008E214F"/>
    <w:rsid w:val="008E2369"/>
    <w:rsid w:val="008E3D82"/>
    <w:rsid w:val="008E494D"/>
    <w:rsid w:val="008E4B1A"/>
    <w:rsid w:val="008E628F"/>
    <w:rsid w:val="008E718A"/>
    <w:rsid w:val="008E7651"/>
    <w:rsid w:val="008F083B"/>
    <w:rsid w:val="008F171F"/>
    <w:rsid w:val="008F3400"/>
    <w:rsid w:val="008F3F5B"/>
    <w:rsid w:val="008F4030"/>
    <w:rsid w:val="008F51FE"/>
    <w:rsid w:val="008F5BB6"/>
    <w:rsid w:val="008F7030"/>
    <w:rsid w:val="008F7DBD"/>
    <w:rsid w:val="008F7EB1"/>
    <w:rsid w:val="009008B7"/>
    <w:rsid w:val="0090111C"/>
    <w:rsid w:val="00901198"/>
    <w:rsid w:val="00901E7E"/>
    <w:rsid w:val="00902192"/>
    <w:rsid w:val="00902822"/>
    <w:rsid w:val="00902D0B"/>
    <w:rsid w:val="00902EDD"/>
    <w:rsid w:val="00903349"/>
    <w:rsid w:val="0090361A"/>
    <w:rsid w:val="009049B1"/>
    <w:rsid w:val="00905B45"/>
    <w:rsid w:val="0090645C"/>
    <w:rsid w:val="009068D2"/>
    <w:rsid w:val="009069BC"/>
    <w:rsid w:val="0090753D"/>
    <w:rsid w:val="009076D6"/>
    <w:rsid w:val="009077E7"/>
    <w:rsid w:val="009110E5"/>
    <w:rsid w:val="00911BD3"/>
    <w:rsid w:val="0091224B"/>
    <w:rsid w:val="009130B5"/>
    <w:rsid w:val="009135F5"/>
    <w:rsid w:val="009167E1"/>
    <w:rsid w:val="009202E6"/>
    <w:rsid w:val="00920BB8"/>
    <w:rsid w:val="00922189"/>
    <w:rsid w:val="00923B57"/>
    <w:rsid w:val="00923E76"/>
    <w:rsid w:val="00924168"/>
    <w:rsid w:val="009246B8"/>
    <w:rsid w:val="00926002"/>
    <w:rsid w:val="00926A80"/>
    <w:rsid w:val="00926EDB"/>
    <w:rsid w:val="009273D4"/>
    <w:rsid w:val="00927FDE"/>
    <w:rsid w:val="00930F3D"/>
    <w:rsid w:val="00930FFF"/>
    <w:rsid w:val="00931E82"/>
    <w:rsid w:val="00932941"/>
    <w:rsid w:val="009332AE"/>
    <w:rsid w:val="00933703"/>
    <w:rsid w:val="00936538"/>
    <w:rsid w:val="0093690E"/>
    <w:rsid w:val="00936FE6"/>
    <w:rsid w:val="0094125C"/>
    <w:rsid w:val="009413BB"/>
    <w:rsid w:val="00941651"/>
    <w:rsid w:val="0094249C"/>
    <w:rsid w:val="009427ED"/>
    <w:rsid w:val="00943AF7"/>
    <w:rsid w:val="00943C17"/>
    <w:rsid w:val="0094451A"/>
    <w:rsid w:val="00945B1E"/>
    <w:rsid w:val="00946CE8"/>
    <w:rsid w:val="0095066C"/>
    <w:rsid w:val="009509F7"/>
    <w:rsid w:val="00951771"/>
    <w:rsid w:val="00952785"/>
    <w:rsid w:val="00953A5F"/>
    <w:rsid w:val="00953FEF"/>
    <w:rsid w:val="0095466A"/>
    <w:rsid w:val="00954C4F"/>
    <w:rsid w:val="00954F40"/>
    <w:rsid w:val="00955326"/>
    <w:rsid w:val="00955379"/>
    <w:rsid w:val="00955583"/>
    <w:rsid w:val="00956526"/>
    <w:rsid w:val="00956AB6"/>
    <w:rsid w:val="00956FD9"/>
    <w:rsid w:val="00957766"/>
    <w:rsid w:val="00957984"/>
    <w:rsid w:val="0096049B"/>
    <w:rsid w:val="009620AF"/>
    <w:rsid w:val="00963095"/>
    <w:rsid w:val="00963FA6"/>
    <w:rsid w:val="00965935"/>
    <w:rsid w:val="009668EA"/>
    <w:rsid w:val="0096760E"/>
    <w:rsid w:val="00971D3A"/>
    <w:rsid w:val="0097236F"/>
    <w:rsid w:val="0097427D"/>
    <w:rsid w:val="00975316"/>
    <w:rsid w:val="00976E27"/>
    <w:rsid w:val="009776BB"/>
    <w:rsid w:val="00977D79"/>
    <w:rsid w:val="009803D0"/>
    <w:rsid w:val="00982EA5"/>
    <w:rsid w:val="00983CCA"/>
    <w:rsid w:val="0098411C"/>
    <w:rsid w:val="00984713"/>
    <w:rsid w:val="00984E4E"/>
    <w:rsid w:val="00984ED4"/>
    <w:rsid w:val="009851F3"/>
    <w:rsid w:val="00985680"/>
    <w:rsid w:val="00985E04"/>
    <w:rsid w:val="0098614A"/>
    <w:rsid w:val="00987BC5"/>
    <w:rsid w:val="009902E3"/>
    <w:rsid w:val="00990D3C"/>
    <w:rsid w:val="0099127F"/>
    <w:rsid w:val="009933B8"/>
    <w:rsid w:val="00993C40"/>
    <w:rsid w:val="009962D8"/>
    <w:rsid w:val="00996782"/>
    <w:rsid w:val="00996A56"/>
    <w:rsid w:val="00997034"/>
    <w:rsid w:val="009976D3"/>
    <w:rsid w:val="00997C72"/>
    <w:rsid w:val="009A2632"/>
    <w:rsid w:val="009A3124"/>
    <w:rsid w:val="009A3DAA"/>
    <w:rsid w:val="009A509F"/>
    <w:rsid w:val="009A684F"/>
    <w:rsid w:val="009A6968"/>
    <w:rsid w:val="009A6A58"/>
    <w:rsid w:val="009B12C6"/>
    <w:rsid w:val="009B1AC0"/>
    <w:rsid w:val="009B1B3A"/>
    <w:rsid w:val="009B21A4"/>
    <w:rsid w:val="009B2D10"/>
    <w:rsid w:val="009B3443"/>
    <w:rsid w:val="009B35B0"/>
    <w:rsid w:val="009B45AE"/>
    <w:rsid w:val="009B4B3C"/>
    <w:rsid w:val="009B5790"/>
    <w:rsid w:val="009B5B95"/>
    <w:rsid w:val="009B5C01"/>
    <w:rsid w:val="009B6604"/>
    <w:rsid w:val="009B733A"/>
    <w:rsid w:val="009B7984"/>
    <w:rsid w:val="009B7AC2"/>
    <w:rsid w:val="009B7B48"/>
    <w:rsid w:val="009C022C"/>
    <w:rsid w:val="009C0A0B"/>
    <w:rsid w:val="009C127C"/>
    <w:rsid w:val="009C17F2"/>
    <w:rsid w:val="009C27FF"/>
    <w:rsid w:val="009C305C"/>
    <w:rsid w:val="009C4628"/>
    <w:rsid w:val="009C4AE6"/>
    <w:rsid w:val="009C4F65"/>
    <w:rsid w:val="009C5128"/>
    <w:rsid w:val="009C52DE"/>
    <w:rsid w:val="009C5580"/>
    <w:rsid w:val="009C5704"/>
    <w:rsid w:val="009C6A84"/>
    <w:rsid w:val="009C6FF8"/>
    <w:rsid w:val="009C75FD"/>
    <w:rsid w:val="009D009C"/>
    <w:rsid w:val="009D0239"/>
    <w:rsid w:val="009D0A23"/>
    <w:rsid w:val="009D103E"/>
    <w:rsid w:val="009D1F50"/>
    <w:rsid w:val="009D2B83"/>
    <w:rsid w:val="009D34C0"/>
    <w:rsid w:val="009D4909"/>
    <w:rsid w:val="009D6054"/>
    <w:rsid w:val="009D7A82"/>
    <w:rsid w:val="009D7BE4"/>
    <w:rsid w:val="009E0950"/>
    <w:rsid w:val="009E0A1D"/>
    <w:rsid w:val="009E0C48"/>
    <w:rsid w:val="009E0CD1"/>
    <w:rsid w:val="009E0E15"/>
    <w:rsid w:val="009E0E25"/>
    <w:rsid w:val="009E1DA4"/>
    <w:rsid w:val="009E2053"/>
    <w:rsid w:val="009E2320"/>
    <w:rsid w:val="009E3511"/>
    <w:rsid w:val="009E3F7F"/>
    <w:rsid w:val="009E4134"/>
    <w:rsid w:val="009E5A86"/>
    <w:rsid w:val="009E6139"/>
    <w:rsid w:val="009E646F"/>
    <w:rsid w:val="009F0662"/>
    <w:rsid w:val="009F0B63"/>
    <w:rsid w:val="009F0E93"/>
    <w:rsid w:val="009F207F"/>
    <w:rsid w:val="009F29E6"/>
    <w:rsid w:val="009F2C1E"/>
    <w:rsid w:val="009F2C68"/>
    <w:rsid w:val="009F36E9"/>
    <w:rsid w:val="009F466F"/>
    <w:rsid w:val="009F5AAF"/>
    <w:rsid w:val="009F7293"/>
    <w:rsid w:val="00A00F8A"/>
    <w:rsid w:val="00A011DB"/>
    <w:rsid w:val="00A01EDC"/>
    <w:rsid w:val="00A024FA"/>
    <w:rsid w:val="00A050D5"/>
    <w:rsid w:val="00A0631D"/>
    <w:rsid w:val="00A06569"/>
    <w:rsid w:val="00A0672E"/>
    <w:rsid w:val="00A06E23"/>
    <w:rsid w:val="00A0739A"/>
    <w:rsid w:val="00A07E15"/>
    <w:rsid w:val="00A10355"/>
    <w:rsid w:val="00A10C71"/>
    <w:rsid w:val="00A10E40"/>
    <w:rsid w:val="00A11E86"/>
    <w:rsid w:val="00A12A12"/>
    <w:rsid w:val="00A12D14"/>
    <w:rsid w:val="00A145CA"/>
    <w:rsid w:val="00A14EEA"/>
    <w:rsid w:val="00A15B02"/>
    <w:rsid w:val="00A17E69"/>
    <w:rsid w:val="00A211F5"/>
    <w:rsid w:val="00A22557"/>
    <w:rsid w:val="00A22DA6"/>
    <w:rsid w:val="00A22DE9"/>
    <w:rsid w:val="00A2329D"/>
    <w:rsid w:val="00A23468"/>
    <w:rsid w:val="00A23D0A"/>
    <w:rsid w:val="00A24127"/>
    <w:rsid w:val="00A24FA8"/>
    <w:rsid w:val="00A25062"/>
    <w:rsid w:val="00A25850"/>
    <w:rsid w:val="00A2643E"/>
    <w:rsid w:val="00A265ED"/>
    <w:rsid w:val="00A26696"/>
    <w:rsid w:val="00A26F9F"/>
    <w:rsid w:val="00A27C08"/>
    <w:rsid w:val="00A27F81"/>
    <w:rsid w:val="00A305CD"/>
    <w:rsid w:val="00A31824"/>
    <w:rsid w:val="00A318AE"/>
    <w:rsid w:val="00A32111"/>
    <w:rsid w:val="00A33DF0"/>
    <w:rsid w:val="00A34AE3"/>
    <w:rsid w:val="00A34BA2"/>
    <w:rsid w:val="00A354B5"/>
    <w:rsid w:val="00A35AE6"/>
    <w:rsid w:val="00A35D93"/>
    <w:rsid w:val="00A36500"/>
    <w:rsid w:val="00A3689F"/>
    <w:rsid w:val="00A3699C"/>
    <w:rsid w:val="00A36C6D"/>
    <w:rsid w:val="00A37408"/>
    <w:rsid w:val="00A37BB0"/>
    <w:rsid w:val="00A37E72"/>
    <w:rsid w:val="00A37FDE"/>
    <w:rsid w:val="00A4111D"/>
    <w:rsid w:val="00A41357"/>
    <w:rsid w:val="00A41994"/>
    <w:rsid w:val="00A41BE4"/>
    <w:rsid w:val="00A42980"/>
    <w:rsid w:val="00A434E8"/>
    <w:rsid w:val="00A44760"/>
    <w:rsid w:val="00A44929"/>
    <w:rsid w:val="00A44A52"/>
    <w:rsid w:val="00A463C9"/>
    <w:rsid w:val="00A46B1C"/>
    <w:rsid w:val="00A46CB8"/>
    <w:rsid w:val="00A47039"/>
    <w:rsid w:val="00A47B9B"/>
    <w:rsid w:val="00A50B0D"/>
    <w:rsid w:val="00A50F21"/>
    <w:rsid w:val="00A50F95"/>
    <w:rsid w:val="00A54C15"/>
    <w:rsid w:val="00A550E4"/>
    <w:rsid w:val="00A55424"/>
    <w:rsid w:val="00A55558"/>
    <w:rsid w:val="00A5579A"/>
    <w:rsid w:val="00A5661C"/>
    <w:rsid w:val="00A56B66"/>
    <w:rsid w:val="00A572A2"/>
    <w:rsid w:val="00A5780B"/>
    <w:rsid w:val="00A5783F"/>
    <w:rsid w:val="00A578CD"/>
    <w:rsid w:val="00A57B64"/>
    <w:rsid w:val="00A60343"/>
    <w:rsid w:val="00A60C0B"/>
    <w:rsid w:val="00A627FF"/>
    <w:rsid w:val="00A62BF2"/>
    <w:rsid w:val="00A6427E"/>
    <w:rsid w:val="00A6470C"/>
    <w:rsid w:val="00A64B42"/>
    <w:rsid w:val="00A65AA6"/>
    <w:rsid w:val="00A66844"/>
    <w:rsid w:val="00A67413"/>
    <w:rsid w:val="00A67F09"/>
    <w:rsid w:val="00A70494"/>
    <w:rsid w:val="00A704D2"/>
    <w:rsid w:val="00A723E1"/>
    <w:rsid w:val="00A72977"/>
    <w:rsid w:val="00A7301C"/>
    <w:rsid w:val="00A74657"/>
    <w:rsid w:val="00A74D24"/>
    <w:rsid w:val="00A74D96"/>
    <w:rsid w:val="00A74DEB"/>
    <w:rsid w:val="00A750D7"/>
    <w:rsid w:val="00A7560A"/>
    <w:rsid w:val="00A7611C"/>
    <w:rsid w:val="00A763E0"/>
    <w:rsid w:val="00A76954"/>
    <w:rsid w:val="00A803AE"/>
    <w:rsid w:val="00A82A65"/>
    <w:rsid w:val="00A84668"/>
    <w:rsid w:val="00A853BE"/>
    <w:rsid w:val="00A85594"/>
    <w:rsid w:val="00A85CCC"/>
    <w:rsid w:val="00A86AE0"/>
    <w:rsid w:val="00A8774C"/>
    <w:rsid w:val="00A90EE0"/>
    <w:rsid w:val="00A92668"/>
    <w:rsid w:val="00A928B1"/>
    <w:rsid w:val="00A93AF5"/>
    <w:rsid w:val="00A93C31"/>
    <w:rsid w:val="00A94204"/>
    <w:rsid w:val="00A94661"/>
    <w:rsid w:val="00A94CD4"/>
    <w:rsid w:val="00A955ED"/>
    <w:rsid w:val="00A9694A"/>
    <w:rsid w:val="00A971D4"/>
    <w:rsid w:val="00AA1107"/>
    <w:rsid w:val="00AA19CD"/>
    <w:rsid w:val="00AA1E96"/>
    <w:rsid w:val="00AA3512"/>
    <w:rsid w:val="00AA38D3"/>
    <w:rsid w:val="00AA3A55"/>
    <w:rsid w:val="00AA41C0"/>
    <w:rsid w:val="00AA47FD"/>
    <w:rsid w:val="00AA6440"/>
    <w:rsid w:val="00AA764C"/>
    <w:rsid w:val="00AA7A53"/>
    <w:rsid w:val="00AA7DF5"/>
    <w:rsid w:val="00AB009D"/>
    <w:rsid w:val="00AB03C8"/>
    <w:rsid w:val="00AB05DD"/>
    <w:rsid w:val="00AB063C"/>
    <w:rsid w:val="00AB2DBC"/>
    <w:rsid w:val="00AB3495"/>
    <w:rsid w:val="00AB46DD"/>
    <w:rsid w:val="00AB5137"/>
    <w:rsid w:val="00AB55FE"/>
    <w:rsid w:val="00AB61B4"/>
    <w:rsid w:val="00AB7BBE"/>
    <w:rsid w:val="00AB7D12"/>
    <w:rsid w:val="00AC1ADC"/>
    <w:rsid w:val="00AC30CB"/>
    <w:rsid w:val="00AC3F16"/>
    <w:rsid w:val="00AC4A0F"/>
    <w:rsid w:val="00AC5113"/>
    <w:rsid w:val="00AC5EAF"/>
    <w:rsid w:val="00AC611D"/>
    <w:rsid w:val="00AC653A"/>
    <w:rsid w:val="00AC6D78"/>
    <w:rsid w:val="00AD0689"/>
    <w:rsid w:val="00AD102A"/>
    <w:rsid w:val="00AD1050"/>
    <w:rsid w:val="00AD11D5"/>
    <w:rsid w:val="00AD145B"/>
    <w:rsid w:val="00AD1FB0"/>
    <w:rsid w:val="00AD4018"/>
    <w:rsid w:val="00AD681A"/>
    <w:rsid w:val="00AD6DA2"/>
    <w:rsid w:val="00AD712C"/>
    <w:rsid w:val="00AD7918"/>
    <w:rsid w:val="00AD7AEF"/>
    <w:rsid w:val="00AE0D41"/>
    <w:rsid w:val="00AE1840"/>
    <w:rsid w:val="00AE2020"/>
    <w:rsid w:val="00AE297F"/>
    <w:rsid w:val="00AE3278"/>
    <w:rsid w:val="00AE3323"/>
    <w:rsid w:val="00AE3A1A"/>
    <w:rsid w:val="00AE3DD7"/>
    <w:rsid w:val="00AE579A"/>
    <w:rsid w:val="00AE6B46"/>
    <w:rsid w:val="00AE70B2"/>
    <w:rsid w:val="00AF1416"/>
    <w:rsid w:val="00AF2A8E"/>
    <w:rsid w:val="00AF3819"/>
    <w:rsid w:val="00AF577F"/>
    <w:rsid w:val="00AF592D"/>
    <w:rsid w:val="00AF5BA2"/>
    <w:rsid w:val="00AF73B3"/>
    <w:rsid w:val="00B011BE"/>
    <w:rsid w:val="00B011E0"/>
    <w:rsid w:val="00B01934"/>
    <w:rsid w:val="00B01B7D"/>
    <w:rsid w:val="00B02733"/>
    <w:rsid w:val="00B0316E"/>
    <w:rsid w:val="00B03D74"/>
    <w:rsid w:val="00B04333"/>
    <w:rsid w:val="00B05034"/>
    <w:rsid w:val="00B05687"/>
    <w:rsid w:val="00B06515"/>
    <w:rsid w:val="00B06879"/>
    <w:rsid w:val="00B0690B"/>
    <w:rsid w:val="00B07B58"/>
    <w:rsid w:val="00B100DA"/>
    <w:rsid w:val="00B1013F"/>
    <w:rsid w:val="00B10189"/>
    <w:rsid w:val="00B10270"/>
    <w:rsid w:val="00B10FC7"/>
    <w:rsid w:val="00B125C3"/>
    <w:rsid w:val="00B12DC8"/>
    <w:rsid w:val="00B13AD2"/>
    <w:rsid w:val="00B15214"/>
    <w:rsid w:val="00B16679"/>
    <w:rsid w:val="00B20DD1"/>
    <w:rsid w:val="00B219E8"/>
    <w:rsid w:val="00B21C23"/>
    <w:rsid w:val="00B23624"/>
    <w:rsid w:val="00B2417D"/>
    <w:rsid w:val="00B25F61"/>
    <w:rsid w:val="00B265FD"/>
    <w:rsid w:val="00B266E7"/>
    <w:rsid w:val="00B30320"/>
    <w:rsid w:val="00B31BE4"/>
    <w:rsid w:val="00B329D0"/>
    <w:rsid w:val="00B32FFB"/>
    <w:rsid w:val="00B33573"/>
    <w:rsid w:val="00B336C2"/>
    <w:rsid w:val="00B33AF7"/>
    <w:rsid w:val="00B33DBD"/>
    <w:rsid w:val="00B348A5"/>
    <w:rsid w:val="00B34FDA"/>
    <w:rsid w:val="00B35D23"/>
    <w:rsid w:val="00B35DD6"/>
    <w:rsid w:val="00B36208"/>
    <w:rsid w:val="00B3660B"/>
    <w:rsid w:val="00B37CB3"/>
    <w:rsid w:val="00B37D8D"/>
    <w:rsid w:val="00B37DC7"/>
    <w:rsid w:val="00B40416"/>
    <w:rsid w:val="00B415B0"/>
    <w:rsid w:val="00B42A3A"/>
    <w:rsid w:val="00B43091"/>
    <w:rsid w:val="00B43463"/>
    <w:rsid w:val="00B44404"/>
    <w:rsid w:val="00B446D9"/>
    <w:rsid w:val="00B4593A"/>
    <w:rsid w:val="00B45FC0"/>
    <w:rsid w:val="00B46826"/>
    <w:rsid w:val="00B46CC3"/>
    <w:rsid w:val="00B46FCB"/>
    <w:rsid w:val="00B47210"/>
    <w:rsid w:val="00B478F3"/>
    <w:rsid w:val="00B47B96"/>
    <w:rsid w:val="00B50133"/>
    <w:rsid w:val="00B50E7D"/>
    <w:rsid w:val="00B51E23"/>
    <w:rsid w:val="00B51EF8"/>
    <w:rsid w:val="00B52108"/>
    <w:rsid w:val="00B53CE4"/>
    <w:rsid w:val="00B54416"/>
    <w:rsid w:val="00B54480"/>
    <w:rsid w:val="00B549C2"/>
    <w:rsid w:val="00B56542"/>
    <w:rsid w:val="00B57271"/>
    <w:rsid w:val="00B617CA"/>
    <w:rsid w:val="00B62EB4"/>
    <w:rsid w:val="00B63990"/>
    <w:rsid w:val="00B63EF2"/>
    <w:rsid w:val="00B63FD7"/>
    <w:rsid w:val="00B640C3"/>
    <w:rsid w:val="00B640C6"/>
    <w:rsid w:val="00B65B35"/>
    <w:rsid w:val="00B6627E"/>
    <w:rsid w:val="00B66ACA"/>
    <w:rsid w:val="00B66BF4"/>
    <w:rsid w:val="00B67086"/>
    <w:rsid w:val="00B67969"/>
    <w:rsid w:val="00B67BDE"/>
    <w:rsid w:val="00B70939"/>
    <w:rsid w:val="00B70AC5"/>
    <w:rsid w:val="00B71354"/>
    <w:rsid w:val="00B716A4"/>
    <w:rsid w:val="00B72B02"/>
    <w:rsid w:val="00B72E13"/>
    <w:rsid w:val="00B731D3"/>
    <w:rsid w:val="00B74F06"/>
    <w:rsid w:val="00B75AB2"/>
    <w:rsid w:val="00B75CAF"/>
    <w:rsid w:val="00B76851"/>
    <w:rsid w:val="00B779BD"/>
    <w:rsid w:val="00B806F7"/>
    <w:rsid w:val="00B81489"/>
    <w:rsid w:val="00B8249E"/>
    <w:rsid w:val="00B837BE"/>
    <w:rsid w:val="00B83830"/>
    <w:rsid w:val="00B84B47"/>
    <w:rsid w:val="00B84EC3"/>
    <w:rsid w:val="00B85A40"/>
    <w:rsid w:val="00B869CF"/>
    <w:rsid w:val="00B86EF9"/>
    <w:rsid w:val="00B9002A"/>
    <w:rsid w:val="00B90139"/>
    <w:rsid w:val="00B906AA"/>
    <w:rsid w:val="00B909DB"/>
    <w:rsid w:val="00B90E5A"/>
    <w:rsid w:val="00B9230B"/>
    <w:rsid w:val="00B93586"/>
    <w:rsid w:val="00B949B9"/>
    <w:rsid w:val="00B94BAA"/>
    <w:rsid w:val="00B9570D"/>
    <w:rsid w:val="00B95727"/>
    <w:rsid w:val="00B95D45"/>
    <w:rsid w:val="00B95E58"/>
    <w:rsid w:val="00B96C3B"/>
    <w:rsid w:val="00B97049"/>
    <w:rsid w:val="00B970E5"/>
    <w:rsid w:val="00B97EF5"/>
    <w:rsid w:val="00BA0272"/>
    <w:rsid w:val="00BA0927"/>
    <w:rsid w:val="00BA0F0A"/>
    <w:rsid w:val="00BA11C7"/>
    <w:rsid w:val="00BA6298"/>
    <w:rsid w:val="00BA6473"/>
    <w:rsid w:val="00BB012A"/>
    <w:rsid w:val="00BB0966"/>
    <w:rsid w:val="00BB0C80"/>
    <w:rsid w:val="00BB177C"/>
    <w:rsid w:val="00BB2C84"/>
    <w:rsid w:val="00BB2F55"/>
    <w:rsid w:val="00BB3558"/>
    <w:rsid w:val="00BB3C2C"/>
    <w:rsid w:val="00BB3ECE"/>
    <w:rsid w:val="00BB43AD"/>
    <w:rsid w:val="00BB477D"/>
    <w:rsid w:val="00BB5271"/>
    <w:rsid w:val="00BB58F6"/>
    <w:rsid w:val="00BB5A37"/>
    <w:rsid w:val="00BB5BA9"/>
    <w:rsid w:val="00BB5D7A"/>
    <w:rsid w:val="00BB7B4C"/>
    <w:rsid w:val="00BC16EA"/>
    <w:rsid w:val="00BC1BB3"/>
    <w:rsid w:val="00BC295D"/>
    <w:rsid w:val="00BC2B2E"/>
    <w:rsid w:val="00BC331E"/>
    <w:rsid w:val="00BC3FE5"/>
    <w:rsid w:val="00BC4546"/>
    <w:rsid w:val="00BC4A5A"/>
    <w:rsid w:val="00BC4B8B"/>
    <w:rsid w:val="00BC6E73"/>
    <w:rsid w:val="00BD033B"/>
    <w:rsid w:val="00BD0430"/>
    <w:rsid w:val="00BD0CC8"/>
    <w:rsid w:val="00BD0EE8"/>
    <w:rsid w:val="00BD31D7"/>
    <w:rsid w:val="00BD3EB4"/>
    <w:rsid w:val="00BD4A65"/>
    <w:rsid w:val="00BD4D42"/>
    <w:rsid w:val="00BD4DBC"/>
    <w:rsid w:val="00BD525B"/>
    <w:rsid w:val="00BD55F9"/>
    <w:rsid w:val="00BD6771"/>
    <w:rsid w:val="00BD773B"/>
    <w:rsid w:val="00BE02CB"/>
    <w:rsid w:val="00BE0F43"/>
    <w:rsid w:val="00BE12A7"/>
    <w:rsid w:val="00BE250A"/>
    <w:rsid w:val="00BE33D0"/>
    <w:rsid w:val="00BE453A"/>
    <w:rsid w:val="00BE4EC5"/>
    <w:rsid w:val="00BE5C03"/>
    <w:rsid w:val="00BE5FFA"/>
    <w:rsid w:val="00BE6370"/>
    <w:rsid w:val="00BE68DA"/>
    <w:rsid w:val="00BE6E20"/>
    <w:rsid w:val="00BF0B9B"/>
    <w:rsid w:val="00BF0F69"/>
    <w:rsid w:val="00BF17F0"/>
    <w:rsid w:val="00BF415E"/>
    <w:rsid w:val="00BF42F1"/>
    <w:rsid w:val="00BF55F9"/>
    <w:rsid w:val="00BF58E1"/>
    <w:rsid w:val="00BF5AF3"/>
    <w:rsid w:val="00BF66B8"/>
    <w:rsid w:val="00BF6867"/>
    <w:rsid w:val="00BF6D5B"/>
    <w:rsid w:val="00BF6F5D"/>
    <w:rsid w:val="00BF7965"/>
    <w:rsid w:val="00C01008"/>
    <w:rsid w:val="00C01E07"/>
    <w:rsid w:val="00C03283"/>
    <w:rsid w:val="00C03C88"/>
    <w:rsid w:val="00C03D66"/>
    <w:rsid w:val="00C04293"/>
    <w:rsid w:val="00C0431A"/>
    <w:rsid w:val="00C0503F"/>
    <w:rsid w:val="00C05CF4"/>
    <w:rsid w:val="00C06235"/>
    <w:rsid w:val="00C100CD"/>
    <w:rsid w:val="00C10344"/>
    <w:rsid w:val="00C105A9"/>
    <w:rsid w:val="00C10B0C"/>
    <w:rsid w:val="00C1151E"/>
    <w:rsid w:val="00C1188C"/>
    <w:rsid w:val="00C11C81"/>
    <w:rsid w:val="00C11D6E"/>
    <w:rsid w:val="00C11FC7"/>
    <w:rsid w:val="00C121BB"/>
    <w:rsid w:val="00C122B2"/>
    <w:rsid w:val="00C134D9"/>
    <w:rsid w:val="00C13A04"/>
    <w:rsid w:val="00C14182"/>
    <w:rsid w:val="00C14314"/>
    <w:rsid w:val="00C15E2E"/>
    <w:rsid w:val="00C165BA"/>
    <w:rsid w:val="00C171B0"/>
    <w:rsid w:val="00C17517"/>
    <w:rsid w:val="00C207A2"/>
    <w:rsid w:val="00C20E10"/>
    <w:rsid w:val="00C2120F"/>
    <w:rsid w:val="00C220A5"/>
    <w:rsid w:val="00C22122"/>
    <w:rsid w:val="00C22B60"/>
    <w:rsid w:val="00C22CE9"/>
    <w:rsid w:val="00C22F36"/>
    <w:rsid w:val="00C23C3E"/>
    <w:rsid w:val="00C24500"/>
    <w:rsid w:val="00C245FF"/>
    <w:rsid w:val="00C2557E"/>
    <w:rsid w:val="00C25FBC"/>
    <w:rsid w:val="00C262B6"/>
    <w:rsid w:val="00C2657E"/>
    <w:rsid w:val="00C268B6"/>
    <w:rsid w:val="00C26D5E"/>
    <w:rsid w:val="00C274E5"/>
    <w:rsid w:val="00C30139"/>
    <w:rsid w:val="00C3034E"/>
    <w:rsid w:val="00C30D75"/>
    <w:rsid w:val="00C30FF4"/>
    <w:rsid w:val="00C312EA"/>
    <w:rsid w:val="00C31F34"/>
    <w:rsid w:val="00C3201F"/>
    <w:rsid w:val="00C32108"/>
    <w:rsid w:val="00C336D3"/>
    <w:rsid w:val="00C337BC"/>
    <w:rsid w:val="00C33D7F"/>
    <w:rsid w:val="00C34476"/>
    <w:rsid w:val="00C348A4"/>
    <w:rsid w:val="00C3567A"/>
    <w:rsid w:val="00C35E7A"/>
    <w:rsid w:val="00C363E7"/>
    <w:rsid w:val="00C36DAD"/>
    <w:rsid w:val="00C3731D"/>
    <w:rsid w:val="00C37450"/>
    <w:rsid w:val="00C40033"/>
    <w:rsid w:val="00C40414"/>
    <w:rsid w:val="00C40462"/>
    <w:rsid w:val="00C40604"/>
    <w:rsid w:val="00C40928"/>
    <w:rsid w:val="00C41D63"/>
    <w:rsid w:val="00C41EFF"/>
    <w:rsid w:val="00C42572"/>
    <w:rsid w:val="00C425AA"/>
    <w:rsid w:val="00C427CC"/>
    <w:rsid w:val="00C43933"/>
    <w:rsid w:val="00C44086"/>
    <w:rsid w:val="00C444BF"/>
    <w:rsid w:val="00C44E6E"/>
    <w:rsid w:val="00C44EFF"/>
    <w:rsid w:val="00C47194"/>
    <w:rsid w:val="00C47202"/>
    <w:rsid w:val="00C474E7"/>
    <w:rsid w:val="00C47CE8"/>
    <w:rsid w:val="00C51DE6"/>
    <w:rsid w:val="00C5224F"/>
    <w:rsid w:val="00C52410"/>
    <w:rsid w:val="00C52652"/>
    <w:rsid w:val="00C526F9"/>
    <w:rsid w:val="00C5578B"/>
    <w:rsid w:val="00C557BF"/>
    <w:rsid w:val="00C55B96"/>
    <w:rsid w:val="00C56555"/>
    <w:rsid w:val="00C57B3F"/>
    <w:rsid w:val="00C57BB5"/>
    <w:rsid w:val="00C60A58"/>
    <w:rsid w:val="00C617EF"/>
    <w:rsid w:val="00C62796"/>
    <w:rsid w:val="00C63551"/>
    <w:rsid w:val="00C645D1"/>
    <w:rsid w:val="00C64B60"/>
    <w:rsid w:val="00C65252"/>
    <w:rsid w:val="00C6543D"/>
    <w:rsid w:val="00C65798"/>
    <w:rsid w:val="00C67308"/>
    <w:rsid w:val="00C67CA6"/>
    <w:rsid w:val="00C702E8"/>
    <w:rsid w:val="00C7061E"/>
    <w:rsid w:val="00C7099E"/>
    <w:rsid w:val="00C70E62"/>
    <w:rsid w:val="00C72274"/>
    <w:rsid w:val="00C72582"/>
    <w:rsid w:val="00C72711"/>
    <w:rsid w:val="00C73CB6"/>
    <w:rsid w:val="00C74634"/>
    <w:rsid w:val="00C74F70"/>
    <w:rsid w:val="00C75599"/>
    <w:rsid w:val="00C768FF"/>
    <w:rsid w:val="00C77303"/>
    <w:rsid w:val="00C77D36"/>
    <w:rsid w:val="00C809C4"/>
    <w:rsid w:val="00C814E8"/>
    <w:rsid w:val="00C81E90"/>
    <w:rsid w:val="00C82BBB"/>
    <w:rsid w:val="00C82FE1"/>
    <w:rsid w:val="00C858FE"/>
    <w:rsid w:val="00C85F53"/>
    <w:rsid w:val="00C86171"/>
    <w:rsid w:val="00C866F3"/>
    <w:rsid w:val="00C87092"/>
    <w:rsid w:val="00C871C7"/>
    <w:rsid w:val="00C9096B"/>
    <w:rsid w:val="00C91C04"/>
    <w:rsid w:val="00C9231A"/>
    <w:rsid w:val="00C924B2"/>
    <w:rsid w:val="00C94F9F"/>
    <w:rsid w:val="00C95A7B"/>
    <w:rsid w:val="00C9647A"/>
    <w:rsid w:val="00C96566"/>
    <w:rsid w:val="00C966A3"/>
    <w:rsid w:val="00C96B7E"/>
    <w:rsid w:val="00C96D45"/>
    <w:rsid w:val="00C97E3C"/>
    <w:rsid w:val="00CA13D5"/>
    <w:rsid w:val="00CA192B"/>
    <w:rsid w:val="00CA1BBE"/>
    <w:rsid w:val="00CA1EC7"/>
    <w:rsid w:val="00CA26C6"/>
    <w:rsid w:val="00CA355E"/>
    <w:rsid w:val="00CA3A6B"/>
    <w:rsid w:val="00CA42A2"/>
    <w:rsid w:val="00CA49BB"/>
    <w:rsid w:val="00CA4E80"/>
    <w:rsid w:val="00CA5C54"/>
    <w:rsid w:val="00CB010A"/>
    <w:rsid w:val="00CB0B3D"/>
    <w:rsid w:val="00CB1069"/>
    <w:rsid w:val="00CB2030"/>
    <w:rsid w:val="00CB366B"/>
    <w:rsid w:val="00CB54A9"/>
    <w:rsid w:val="00CB5A57"/>
    <w:rsid w:val="00CB5BC8"/>
    <w:rsid w:val="00CB738E"/>
    <w:rsid w:val="00CC0256"/>
    <w:rsid w:val="00CC0E09"/>
    <w:rsid w:val="00CC1AFB"/>
    <w:rsid w:val="00CC2CF6"/>
    <w:rsid w:val="00CC2F38"/>
    <w:rsid w:val="00CC43FC"/>
    <w:rsid w:val="00CC6B7C"/>
    <w:rsid w:val="00CC6CBC"/>
    <w:rsid w:val="00CC7001"/>
    <w:rsid w:val="00CC719C"/>
    <w:rsid w:val="00CC7957"/>
    <w:rsid w:val="00CC7B12"/>
    <w:rsid w:val="00CC7D22"/>
    <w:rsid w:val="00CD0342"/>
    <w:rsid w:val="00CD09DA"/>
    <w:rsid w:val="00CD10A5"/>
    <w:rsid w:val="00CD15EC"/>
    <w:rsid w:val="00CD1FBB"/>
    <w:rsid w:val="00CD237F"/>
    <w:rsid w:val="00CD2A59"/>
    <w:rsid w:val="00CD3477"/>
    <w:rsid w:val="00CD3DDA"/>
    <w:rsid w:val="00CD3E58"/>
    <w:rsid w:val="00CD45FA"/>
    <w:rsid w:val="00CD60F7"/>
    <w:rsid w:val="00CD63F5"/>
    <w:rsid w:val="00CD6F08"/>
    <w:rsid w:val="00CD7FFC"/>
    <w:rsid w:val="00CE0364"/>
    <w:rsid w:val="00CE191E"/>
    <w:rsid w:val="00CE1D97"/>
    <w:rsid w:val="00CE1DEF"/>
    <w:rsid w:val="00CE1F0A"/>
    <w:rsid w:val="00CE2420"/>
    <w:rsid w:val="00CE242F"/>
    <w:rsid w:val="00CE25E9"/>
    <w:rsid w:val="00CE2F5C"/>
    <w:rsid w:val="00CE3BBE"/>
    <w:rsid w:val="00CE4A83"/>
    <w:rsid w:val="00CE4D56"/>
    <w:rsid w:val="00CE50E7"/>
    <w:rsid w:val="00CE6CA2"/>
    <w:rsid w:val="00CE71F2"/>
    <w:rsid w:val="00CF00A3"/>
    <w:rsid w:val="00CF0345"/>
    <w:rsid w:val="00CF0B53"/>
    <w:rsid w:val="00CF3645"/>
    <w:rsid w:val="00CF4FDC"/>
    <w:rsid w:val="00CF5015"/>
    <w:rsid w:val="00CF551A"/>
    <w:rsid w:val="00CF6654"/>
    <w:rsid w:val="00CF7910"/>
    <w:rsid w:val="00CF7B0B"/>
    <w:rsid w:val="00D01ED6"/>
    <w:rsid w:val="00D02A1B"/>
    <w:rsid w:val="00D02A20"/>
    <w:rsid w:val="00D03208"/>
    <w:rsid w:val="00D03828"/>
    <w:rsid w:val="00D03C1B"/>
    <w:rsid w:val="00D0512A"/>
    <w:rsid w:val="00D05988"/>
    <w:rsid w:val="00D059A2"/>
    <w:rsid w:val="00D07897"/>
    <w:rsid w:val="00D108B7"/>
    <w:rsid w:val="00D11D57"/>
    <w:rsid w:val="00D11F46"/>
    <w:rsid w:val="00D1249E"/>
    <w:rsid w:val="00D12766"/>
    <w:rsid w:val="00D137CA"/>
    <w:rsid w:val="00D13E63"/>
    <w:rsid w:val="00D1524C"/>
    <w:rsid w:val="00D1700A"/>
    <w:rsid w:val="00D17197"/>
    <w:rsid w:val="00D17241"/>
    <w:rsid w:val="00D17F6F"/>
    <w:rsid w:val="00D2042F"/>
    <w:rsid w:val="00D210E8"/>
    <w:rsid w:val="00D212F7"/>
    <w:rsid w:val="00D21485"/>
    <w:rsid w:val="00D22D7C"/>
    <w:rsid w:val="00D23130"/>
    <w:rsid w:val="00D23DF8"/>
    <w:rsid w:val="00D23FE3"/>
    <w:rsid w:val="00D24363"/>
    <w:rsid w:val="00D24998"/>
    <w:rsid w:val="00D2607E"/>
    <w:rsid w:val="00D26D41"/>
    <w:rsid w:val="00D273AC"/>
    <w:rsid w:val="00D31992"/>
    <w:rsid w:val="00D3307C"/>
    <w:rsid w:val="00D33466"/>
    <w:rsid w:val="00D343A0"/>
    <w:rsid w:val="00D3490A"/>
    <w:rsid w:val="00D35D78"/>
    <w:rsid w:val="00D36109"/>
    <w:rsid w:val="00D3737C"/>
    <w:rsid w:val="00D37548"/>
    <w:rsid w:val="00D40C88"/>
    <w:rsid w:val="00D41436"/>
    <w:rsid w:val="00D42A98"/>
    <w:rsid w:val="00D4343D"/>
    <w:rsid w:val="00D43868"/>
    <w:rsid w:val="00D439C3"/>
    <w:rsid w:val="00D44BF1"/>
    <w:rsid w:val="00D454C7"/>
    <w:rsid w:val="00D47398"/>
    <w:rsid w:val="00D47724"/>
    <w:rsid w:val="00D47993"/>
    <w:rsid w:val="00D504A8"/>
    <w:rsid w:val="00D50856"/>
    <w:rsid w:val="00D508B3"/>
    <w:rsid w:val="00D51452"/>
    <w:rsid w:val="00D51AB6"/>
    <w:rsid w:val="00D52B4B"/>
    <w:rsid w:val="00D532B3"/>
    <w:rsid w:val="00D5391C"/>
    <w:rsid w:val="00D552AB"/>
    <w:rsid w:val="00D55EBF"/>
    <w:rsid w:val="00D5612B"/>
    <w:rsid w:val="00D572A3"/>
    <w:rsid w:val="00D5735D"/>
    <w:rsid w:val="00D57E14"/>
    <w:rsid w:val="00D60566"/>
    <w:rsid w:val="00D6068D"/>
    <w:rsid w:val="00D60F40"/>
    <w:rsid w:val="00D635B4"/>
    <w:rsid w:val="00D63898"/>
    <w:rsid w:val="00D65602"/>
    <w:rsid w:val="00D65BD2"/>
    <w:rsid w:val="00D65E91"/>
    <w:rsid w:val="00D67DC7"/>
    <w:rsid w:val="00D71CCB"/>
    <w:rsid w:val="00D73064"/>
    <w:rsid w:val="00D73810"/>
    <w:rsid w:val="00D73BCE"/>
    <w:rsid w:val="00D74C3E"/>
    <w:rsid w:val="00D7503D"/>
    <w:rsid w:val="00D752D8"/>
    <w:rsid w:val="00D759D9"/>
    <w:rsid w:val="00D765CD"/>
    <w:rsid w:val="00D76668"/>
    <w:rsid w:val="00D769FB"/>
    <w:rsid w:val="00D77D8F"/>
    <w:rsid w:val="00D803B3"/>
    <w:rsid w:val="00D8111C"/>
    <w:rsid w:val="00D81A16"/>
    <w:rsid w:val="00D81B59"/>
    <w:rsid w:val="00D82647"/>
    <w:rsid w:val="00D84631"/>
    <w:rsid w:val="00D84EF9"/>
    <w:rsid w:val="00D85371"/>
    <w:rsid w:val="00D85441"/>
    <w:rsid w:val="00D86A2F"/>
    <w:rsid w:val="00D86A61"/>
    <w:rsid w:val="00D87422"/>
    <w:rsid w:val="00D87ED9"/>
    <w:rsid w:val="00D9045A"/>
    <w:rsid w:val="00D9073E"/>
    <w:rsid w:val="00D90D82"/>
    <w:rsid w:val="00D942B8"/>
    <w:rsid w:val="00D944FF"/>
    <w:rsid w:val="00D9469B"/>
    <w:rsid w:val="00D9478E"/>
    <w:rsid w:val="00D94E12"/>
    <w:rsid w:val="00D9671D"/>
    <w:rsid w:val="00D96B94"/>
    <w:rsid w:val="00D96C53"/>
    <w:rsid w:val="00D9749A"/>
    <w:rsid w:val="00D9791E"/>
    <w:rsid w:val="00DA0789"/>
    <w:rsid w:val="00DA09B8"/>
    <w:rsid w:val="00DA0EEF"/>
    <w:rsid w:val="00DA1ADE"/>
    <w:rsid w:val="00DA1D59"/>
    <w:rsid w:val="00DA1DCC"/>
    <w:rsid w:val="00DA1E8E"/>
    <w:rsid w:val="00DA20A1"/>
    <w:rsid w:val="00DA2957"/>
    <w:rsid w:val="00DA3003"/>
    <w:rsid w:val="00DA32EC"/>
    <w:rsid w:val="00DA465F"/>
    <w:rsid w:val="00DA6747"/>
    <w:rsid w:val="00DB01D2"/>
    <w:rsid w:val="00DB0686"/>
    <w:rsid w:val="00DB09E0"/>
    <w:rsid w:val="00DB1BBB"/>
    <w:rsid w:val="00DB2395"/>
    <w:rsid w:val="00DB3A7D"/>
    <w:rsid w:val="00DB4AE0"/>
    <w:rsid w:val="00DB4B54"/>
    <w:rsid w:val="00DB5554"/>
    <w:rsid w:val="00DB7381"/>
    <w:rsid w:val="00DB7D7D"/>
    <w:rsid w:val="00DB7DC2"/>
    <w:rsid w:val="00DC03F7"/>
    <w:rsid w:val="00DC10BA"/>
    <w:rsid w:val="00DC24BE"/>
    <w:rsid w:val="00DC5316"/>
    <w:rsid w:val="00DC54C6"/>
    <w:rsid w:val="00DC5956"/>
    <w:rsid w:val="00DC7213"/>
    <w:rsid w:val="00DC742F"/>
    <w:rsid w:val="00DC7A3B"/>
    <w:rsid w:val="00DD0039"/>
    <w:rsid w:val="00DD02AB"/>
    <w:rsid w:val="00DD105B"/>
    <w:rsid w:val="00DD1FA2"/>
    <w:rsid w:val="00DD2612"/>
    <w:rsid w:val="00DD2B0B"/>
    <w:rsid w:val="00DD3082"/>
    <w:rsid w:val="00DD3161"/>
    <w:rsid w:val="00DD32A2"/>
    <w:rsid w:val="00DD330F"/>
    <w:rsid w:val="00DD54DC"/>
    <w:rsid w:val="00DD556C"/>
    <w:rsid w:val="00DD5CB2"/>
    <w:rsid w:val="00DD72CC"/>
    <w:rsid w:val="00DE01B8"/>
    <w:rsid w:val="00DE06AF"/>
    <w:rsid w:val="00DE0CE8"/>
    <w:rsid w:val="00DE505B"/>
    <w:rsid w:val="00DE5A36"/>
    <w:rsid w:val="00DE5CFE"/>
    <w:rsid w:val="00DE69F9"/>
    <w:rsid w:val="00DF08FC"/>
    <w:rsid w:val="00DF09A7"/>
    <w:rsid w:val="00DF3A17"/>
    <w:rsid w:val="00DF43E5"/>
    <w:rsid w:val="00DF482D"/>
    <w:rsid w:val="00DF4CE2"/>
    <w:rsid w:val="00DF587D"/>
    <w:rsid w:val="00DF5DD0"/>
    <w:rsid w:val="00DF69B2"/>
    <w:rsid w:val="00DF725A"/>
    <w:rsid w:val="00DF72C2"/>
    <w:rsid w:val="00DF7500"/>
    <w:rsid w:val="00E001EC"/>
    <w:rsid w:val="00E005BB"/>
    <w:rsid w:val="00E007E3"/>
    <w:rsid w:val="00E01A48"/>
    <w:rsid w:val="00E022CF"/>
    <w:rsid w:val="00E02CA8"/>
    <w:rsid w:val="00E039EA"/>
    <w:rsid w:val="00E03B27"/>
    <w:rsid w:val="00E03F10"/>
    <w:rsid w:val="00E03F31"/>
    <w:rsid w:val="00E04503"/>
    <w:rsid w:val="00E04581"/>
    <w:rsid w:val="00E04C1F"/>
    <w:rsid w:val="00E04CFF"/>
    <w:rsid w:val="00E06826"/>
    <w:rsid w:val="00E06ED2"/>
    <w:rsid w:val="00E073C3"/>
    <w:rsid w:val="00E07447"/>
    <w:rsid w:val="00E07C44"/>
    <w:rsid w:val="00E12968"/>
    <w:rsid w:val="00E12D1C"/>
    <w:rsid w:val="00E13736"/>
    <w:rsid w:val="00E139FC"/>
    <w:rsid w:val="00E145C7"/>
    <w:rsid w:val="00E15A5D"/>
    <w:rsid w:val="00E17074"/>
    <w:rsid w:val="00E171F4"/>
    <w:rsid w:val="00E17BBB"/>
    <w:rsid w:val="00E2005C"/>
    <w:rsid w:val="00E2088D"/>
    <w:rsid w:val="00E214F2"/>
    <w:rsid w:val="00E228B4"/>
    <w:rsid w:val="00E22FC9"/>
    <w:rsid w:val="00E24427"/>
    <w:rsid w:val="00E2449D"/>
    <w:rsid w:val="00E247C6"/>
    <w:rsid w:val="00E25D56"/>
    <w:rsid w:val="00E260CD"/>
    <w:rsid w:val="00E27347"/>
    <w:rsid w:val="00E2764F"/>
    <w:rsid w:val="00E30300"/>
    <w:rsid w:val="00E31FBF"/>
    <w:rsid w:val="00E32ACF"/>
    <w:rsid w:val="00E33A47"/>
    <w:rsid w:val="00E33D04"/>
    <w:rsid w:val="00E34CC7"/>
    <w:rsid w:val="00E37B22"/>
    <w:rsid w:val="00E403EF"/>
    <w:rsid w:val="00E4059F"/>
    <w:rsid w:val="00E4165E"/>
    <w:rsid w:val="00E419EB"/>
    <w:rsid w:val="00E42358"/>
    <w:rsid w:val="00E42EE5"/>
    <w:rsid w:val="00E4401A"/>
    <w:rsid w:val="00E442E5"/>
    <w:rsid w:val="00E44EA0"/>
    <w:rsid w:val="00E44F75"/>
    <w:rsid w:val="00E46B84"/>
    <w:rsid w:val="00E46BFB"/>
    <w:rsid w:val="00E4738C"/>
    <w:rsid w:val="00E474DE"/>
    <w:rsid w:val="00E47C82"/>
    <w:rsid w:val="00E50DAB"/>
    <w:rsid w:val="00E51842"/>
    <w:rsid w:val="00E52956"/>
    <w:rsid w:val="00E52FDE"/>
    <w:rsid w:val="00E53B70"/>
    <w:rsid w:val="00E53C2F"/>
    <w:rsid w:val="00E5404B"/>
    <w:rsid w:val="00E54B9E"/>
    <w:rsid w:val="00E55084"/>
    <w:rsid w:val="00E55386"/>
    <w:rsid w:val="00E55C85"/>
    <w:rsid w:val="00E55F20"/>
    <w:rsid w:val="00E57394"/>
    <w:rsid w:val="00E576C3"/>
    <w:rsid w:val="00E603EB"/>
    <w:rsid w:val="00E60A6C"/>
    <w:rsid w:val="00E6190B"/>
    <w:rsid w:val="00E62119"/>
    <w:rsid w:val="00E62A8C"/>
    <w:rsid w:val="00E63513"/>
    <w:rsid w:val="00E64705"/>
    <w:rsid w:val="00E65DA8"/>
    <w:rsid w:val="00E66221"/>
    <w:rsid w:val="00E6790D"/>
    <w:rsid w:val="00E67A4D"/>
    <w:rsid w:val="00E70AF1"/>
    <w:rsid w:val="00E70F49"/>
    <w:rsid w:val="00E720DC"/>
    <w:rsid w:val="00E72A78"/>
    <w:rsid w:val="00E72B9D"/>
    <w:rsid w:val="00E7327A"/>
    <w:rsid w:val="00E75728"/>
    <w:rsid w:val="00E75773"/>
    <w:rsid w:val="00E757DC"/>
    <w:rsid w:val="00E76010"/>
    <w:rsid w:val="00E76238"/>
    <w:rsid w:val="00E765B6"/>
    <w:rsid w:val="00E769E1"/>
    <w:rsid w:val="00E773AF"/>
    <w:rsid w:val="00E77FE8"/>
    <w:rsid w:val="00E80175"/>
    <w:rsid w:val="00E807CB"/>
    <w:rsid w:val="00E814B6"/>
    <w:rsid w:val="00E82895"/>
    <w:rsid w:val="00E829B4"/>
    <w:rsid w:val="00E83783"/>
    <w:rsid w:val="00E849E5"/>
    <w:rsid w:val="00E84B2F"/>
    <w:rsid w:val="00E85156"/>
    <w:rsid w:val="00E854EA"/>
    <w:rsid w:val="00E858E4"/>
    <w:rsid w:val="00E87591"/>
    <w:rsid w:val="00E90583"/>
    <w:rsid w:val="00E906F0"/>
    <w:rsid w:val="00E90B8A"/>
    <w:rsid w:val="00E90E29"/>
    <w:rsid w:val="00E9160F"/>
    <w:rsid w:val="00E91E32"/>
    <w:rsid w:val="00E923AD"/>
    <w:rsid w:val="00E9263F"/>
    <w:rsid w:val="00E931FB"/>
    <w:rsid w:val="00E961B1"/>
    <w:rsid w:val="00E96A38"/>
    <w:rsid w:val="00E9702C"/>
    <w:rsid w:val="00EA07D9"/>
    <w:rsid w:val="00EA0D96"/>
    <w:rsid w:val="00EA0EC0"/>
    <w:rsid w:val="00EA1567"/>
    <w:rsid w:val="00EA24C1"/>
    <w:rsid w:val="00EA35A8"/>
    <w:rsid w:val="00EA4E13"/>
    <w:rsid w:val="00EA5C8E"/>
    <w:rsid w:val="00EA66CE"/>
    <w:rsid w:val="00EA6E29"/>
    <w:rsid w:val="00EB0A5D"/>
    <w:rsid w:val="00EB0ADD"/>
    <w:rsid w:val="00EB0B89"/>
    <w:rsid w:val="00EB30EB"/>
    <w:rsid w:val="00EB3762"/>
    <w:rsid w:val="00EB39D5"/>
    <w:rsid w:val="00EB3E6E"/>
    <w:rsid w:val="00EB53FA"/>
    <w:rsid w:val="00EB5C68"/>
    <w:rsid w:val="00EB7322"/>
    <w:rsid w:val="00EB73DC"/>
    <w:rsid w:val="00EB77ED"/>
    <w:rsid w:val="00EC0263"/>
    <w:rsid w:val="00EC2650"/>
    <w:rsid w:val="00EC3BA5"/>
    <w:rsid w:val="00EC4458"/>
    <w:rsid w:val="00EC4F59"/>
    <w:rsid w:val="00EC7180"/>
    <w:rsid w:val="00EC7886"/>
    <w:rsid w:val="00ED0422"/>
    <w:rsid w:val="00ED3DAF"/>
    <w:rsid w:val="00ED4F81"/>
    <w:rsid w:val="00ED5C74"/>
    <w:rsid w:val="00ED711D"/>
    <w:rsid w:val="00ED7235"/>
    <w:rsid w:val="00ED756C"/>
    <w:rsid w:val="00EE05FD"/>
    <w:rsid w:val="00EE0F34"/>
    <w:rsid w:val="00EE0FA0"/>
    <w:rsid w:val="00EE138B"/>
    <w:rsid w:val="00EE211E"/>
    <w:rsid w:val="00EE30A1"/>
    <w:rsid w:val="00EE3FBA"/>
    <w:rsid w:val="00EE4098"/>
    <w:rsid w:val="00EE47E6"/>
    <w:rsid w:val="00EE483D"/>
    <w:rsid w:val="00EE4A9B"/>
    <w:rsid w:val="00EE57D9"/>
    <w:rsid w:val="00EE5E27"/>
    <w:rsid w:val="00EF0670"/>
    <w:rsid w:val="00EF082B"/>
    <w:rsid w:val="00EF0B57"/>
    <w:rsid w:val="00EF0FE2"/>
    <w:rsid w:val="00EF12E5"/>
    <w:rsid w:val="00EF1319"/>
    <w:rsid w:val="00EF2BDD"/>
    <w:rsid w:val="00EF386F"/>
    <w:rsid w:val="00EF565A"/>
    <w:rsid w:val="00EF5D13"/>
    <w:rsid w:val="00EF7480"/>
    <w:rsid w:val="00F001E5"/>
    <w:rsid w:val="00F01646"/>
    <w:rsid w:val="00F01738"/>
    <w:rsid w:val="00F041E1"/>
    <w:rsid w:val="00F0556F"/>
    <w:rsid w:val="00F056C9"/>
    <w:rsid w:val="00F0778D"/>
    <w:rsid w:val="00F07F61"/>
    <w:rsid w:val="00F1060E"/>
    <w:rsid w:val="00F121D4"/>
    <w:rsid w:val="00F123FC"/>
    <w:rsid w:val="00F12D03"/>
    <w:rsid w:val="00F1361B"/>
    <w:rsid w:val="00F139D5"/>
    <w:rsid w:val="00F14662"/>
    <w:rsid w:val="00F15303"/>
    <w:rsid w:val="00F15742"/>
    <w:rsid w:val="00F15A1D"/>
    <w:rsid w:val="00F15BB0"/>
    <w:rsid w:val="00F15C5A"/>
    <w:rsid w:val="00F1646F"/>
    <w:rsid w:val="00F16B31"/>
    <w:rsid w:val="00F16EF3"/>
    <w:rsid w:val="00F2030C"/>
    <w:rsid w:val="00F20F2D"/>
    <w:rsid w:val="00F21C43"/>
    <w:rsid w:val="00F22199"/>
    <w:rsid w:val="00F22F41"/>
    <w:rsid w:val="00F23FC8"/>
    <w:rsid w:val="00F24AF4"/>
    <w:rsid w:val="00F2535A"/>
    <w:rsid w:val="00F2629B"/>
    <w:rsid w:val="00F26E18"/>
    <w:rsid w:val="00F27D61"/>
    <w:rsid w:val="00F300DF"/>
    <w:rsid w:val="00F30907"/>
    <w:rsid w:val="00F31C26"/>
    <w:rsid w:val="00F32B81"/>
    <w:rsid w:val="00F341AD"/>
    <w:rsid w:val="00F34B4B"/>
    <w:rsid w:val="00F34DC6"/>
    <w:rsid w:val="00F353C3"/>
    <w:rsid w:val="00F356CF"/>
    <w:rsid w:val="00F3616B"/>
    <w:rsid w:val="00F36602"/>
    <w:rsid w:val="00F36788"/>
    <w:rsid w:val="00F40DD1"/>
    <w:rsid w:val="00F41B71"/>
    <w:rsid w:val="00F43358"/>
    <w:rsid w:val="00F447E1"/>
    <w:rsid w:val="00F45004"/>
    <w:rsid w:val="00F46189"/>
    <w:rsid w:val="00F46FE4"/>
    <w:rsid w:val="00F5022C"/>
    <w:rsid w:val="00F5087E"/>
    <w:rsid w:val="00F50AD7"/>
    <w:rsid w:val="00F51403"/>
    <w:rsid w:val="00F51C5A"/>
    <w:rsid w:val="00F521B0"/>
    <w:rsid w:val="00F52D3E"/>
    <w:rsid w:val="00F52EEE"/>
    <w:rsid w:val="00F5439E"/>
    <w:rsid w:val="00F54868"/>
    <w:rsid w:val="00F54933"/>
    <w:rsid w:val="00F55254"/>
    <w:rsid w:val="00F555D3"/>
    <w:rsid w:val="00F55740"/>
    <w:rsid w:val="00F55859"/>
    <w:rsid w:val="00F56792"/>
    <w:rsid w:val="00F5786E"/>
    <w:rsid w:val="00F57D63"/>
    <w:rsid w:val="00F603DD"/>
    <w:rsid w:val="00F61136"/>
    <w:rsid w:val="00F61C41"/>
    <w:rsid w:val="00F629EC"/>
    <w:rsid w:val="00F632FA"/>
    <w:rsid w:val="00F634CF"/>
    <w:rsid w:val="00F64182"/>
    <w:rsid w:val="00F65296"/>
    <w:rsid w:val="00F65D09"/>
    <w:rsid w:val="00F67D4A"/>
    <w:rsid w:val="00F7007E"/>
    <w:rsid w:val="00F70A8B"/>
    <w:rsid w:val="00F70E07"/>
    <w:rsid w:val="00F713C4"/>
    <w:rsid w:val="00F7145B"/>
    <w:rsid w:val="00F7167D"/>
    <w:rsid w:val="00F725C9"/>
    <w:rsid w:val="00F73045"/>
    <w:rsid w:val="00F73653"/>
    <w:rsid w:val="00F73AB1"/>
    <w:rsid w:val="00F73EA0"/>
    <w:rsid w:val="00F74EB1"/>
    <w:rsid w:val="00F74F1F"/>
    <w:rsid w:val="00F753BE"/>
    <w:rsid w:val="00F75779"/>
    <w:rsid w:val="00F75BFD"/>
    <w:rsid w:val="00F76FFD"/>
    <w:rsid w:val="00F773AD"/>
    <w:rsid w:val="00F773D4"/>
    <w:rsid w:val="00F7744A"/>
    <w:rsid w:val="00F8112E"/>
    <w:rsid w:val="00F81372"/>
    <w:rsid w:val="00F81848"/>
    <w:rsid w:val="00F824E0"/>
    <w:rsid w:val="00F82ACC"/>
    <w:rsid w:val="00F82B56"/>
    <w:rsid w:val="00F83062"/>
    <w:rsid w:val="00F8345E"/>
    <w:rsid w:val="00F846DA"/>
    <w:rsid w:val="00F84A16"/>
    <w:rsid w:val="00F84CD5"/>
    <w:rsid w:val="00F87B5B"/>
    <w:rsid w:val="00F90169"/>
    <w:rsid w:val="00F903E6"/>
    <w:rsid w:val="00F90E00"/>
    <w:rsid w:val="00F91141"/>
    <w:rsid w:val="00F92558"/>
    <w:rsid w:val="00F93B39"/>
    <w:rsid w:val="00F93F06"/>
    <w:rsid w:val="00F94195"/>
    <w:rsid w:val="00F949D8"/>
    <w:rsid w:val="00F953F7"/>
    <w:rsid w:val="00F95962"/>
    <w:rsid w:val="00F95F5A"/>
    <w:rsid w:val="00F96AFA"/>
    <w:rsid w:val="00F9705F"/>
    <w:rsid w:val="00F971CB"/>
    <w:rsid w:val="00F97424"/>
    <w:rsid w:val="00F97A4B"/>
    <w:rsid w:val="00FA0187"/>
    <w:rsid w:val="00FA022E"/>
    <w:rsid w:val="00FA03F3"/>
    <w:rsid w:val="00FA0671"/>
    <w:rsid w:val="00FA0F95"/>
    <w:rsid w:val="00FA1364"/>
    <w:rsid w:val="00FA1699"/>
    <w:rsid w:val="00FA19A3"/>
    <w:rsid w:val="00FA2676"/>
    <w:rsid w:val="00FA3559"/>
    <w:rsid w:val="00FA42E8"/>
    <w:rsid w:val="00FA4882"/>
    <w:rsid w:val="00FA4CDD"/>
    <w:rsid w:val="00FA5588"/>
    <w:rsid w:val="00FA611B"/>
    <w:rsid w:val="00FA6465"/>
    <w:rsid w:val="00FA6BDA"/>
    <w:rsid w:val="00FA6E6F"/>
    <w:rsid w:val="00FA7B21"/>
    <w:rsid w:val="00FA7DB5"/>
    <w:rsid w:val="00FB0051"/>
    <w:rsid w:val="00FB028F"/>
    <w:rsid w:val="00FB0807"/>
    <w:rsid w:val="00FB0CE0"/>
    <w:rsid w:val="00FB0E88"/>
    <w:rsid w:val="00FB16F8"/>
    <w:rsid w:val="00FB1A4C"/>
    <w:rsid w:val="00FB1CE8"/>
    <w:rsid w:val="00FB1D37"/>
    <w:rsid w:val="00FB2558"/>
    <w:rsid w:val="00FB2898"/>
    <w:rsid w:val="00FB2AF4"/>
    <w:rsid w:val="00FB35D1"/>
    <w:rsid w:val="00FB4030"/>
    <w:rsid w:val="00FB47E6"/>
    <w:rsid w:val="00FB56E8"/>
    <w:rsid w:val="00FB5C61"/>
    <w:rsid w:val="00FC0000"/>
    <w:rsid w:val="00FC036A"/>
    <w:rsid w:val="00FC087A"/>
    <w:rsid w:val="00FC181C"/>
    <w:rsid w:val="00FC18E4"/>
    <w:rsid w:val="00FC288E"/>
    <w:rsid w:val="00FC407B"/>
    <w:rsid w:val="00FC5D34"/>
    <w:rsid w:val="00FC60BD"/>
    <w:rsid w:val="00FC77B0"/>
    <w:rsid w:val="00FC7857"/>
    <w:rsid w:val="00FC7988"/>
    <w:rsid w:val="00FC7A6F"/>
    <w:rsid w:val="00FD0AFB"/>
    <w:rsid w:val="00FD1B47"/>
    <w:rsid w:val="00FD1EDF"/>
    <w:rsid w:val="00FD228C"/>
    <w:rsid w:val="00FD2563"/>
    <w:rsid w:val="00FD2665"/>
    <w:rsid w:val="00FD2BE7"/>
    <w:rsid w:val="00FD302F"/>
    <w:rsid w:val="00FD30C6"/>
    <w:rsid w:val="00FD4193"/>
    <w:rsid w:val="00FD4592"/>
    <w:rsid w:val="00FD5066"/>
    <w:rsid w:val="00FD5E33"/>
    <w:rsid w:val="00FD679A"/>
    <w:rsid w:val="00FD7E94"/>
    <w:rsid w:val="00FE0404"/>
    <w:rsid w:val="00FE0C13"/>
    <w:rsid w:val="00FE1130"/>
    <w:rsid w:val="00FE1F81"/>
    <w:rsid w:val="00FE25B4"/>
    <w:rsid w:val="00FE4925"/>
    <w:rsid w:val="00FE6D3F"/>
    <w:rsid w:val="00FE6E1F"/>
    <w:rsid w:val="00FE6FBF"/>
    <w:rsid w:val="00FE79EF"/>
    <w:rsid w:val="00FE7AD1"/>
    <w:rsid w:val="00FE7B3D"/>
    <w:rsid w:val="00FE7C88"/>
    <w:rsid w:val="00FF0763"/>
    <w:rsid w:val="00FF1F7F"/>
    <w:rsid w:val="00FF2414"/>
    <w:rsid w:val="00FF2E21"/>
    <w:rsid w:val="00FF3219"/>
    <w:rsid w:val="00FF3F7F"/>
    <w:rsid w:val="00FF4062"/>
    <w:rsid w:val="00FF50AB"/>
    <w:rsid w:val="00FF5489"/>
    <w:rsid w:val="00FF585D"/>
    <w:rsid w:val="00FF66AA"/>
    <w:rsid w:val="00FF7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1FFDD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5B4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0">
    <w:name w:val="heading 1"/>
    <w:basedOn w:val="a"/>
    <w:next w:val="a"/>
    <w:link w:val="11"/>
    <w:qFormat/>
    <w:rsid w:val="0066576C"/>
    <w:pPr>
      <w:keepNext/>
      <w:spacing w:before="240" w:after="60" w:line="240" w:lineRule="auto"/>
      <w:outlineLvl w:val="0"/>
    </w:pPr>
    <w:rPr>
      <w:rFonts w:eastAsia="MS Gothic"/>
      <w:b/>
      <w:bCs/>
      <w:snapToGrid w:val="0"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66576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6576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6576C"/>
    <w:pPr>
      <w:spacing w:before="240" w:after="60" w:line="240" w:lineRule="auto"/>
      <w:outlineLvl w:val="5"/>
    </w:pPr>
    <w:rPr>
      <w:rFonts w:ascii="Cambria" w:eastAsia="MS Mincho" w:hAnsi="Cambria"/>
      <w:b/>
      <w:bCs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66576C"/>
    <w:rPr>
      <w:rFonts w:ascii="Calibri" w:eastAsia="MS Gothic" w:hAnsi="Calibri"/>
      <w:b/>
      <w:bCs/>
      <w:snapToGrid w:val="0"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link w:val="2"/>
    <w:rsid w:val="0066576C"/>
    <w:rPr>
      <w:rFonts w:ascii="Arial" w:eastAsia="Calibri" w:hAnsi="Arial"/>
      <w:b/>
      <w:bCs/>
      <w:i/>
      <w:iCs/>
      <w:sz w:val="28"/>
      <w:szCs w:val="28"/>
      <w:lang w:val="ru-RU" w:eastAsia="en-US" w:bidi="ar-SA"/>
    </w:rPr>
  </w:style>
  <w:style w:type="character" w:customStyle="1" w:styleId="30">
    <w:name w:val="Заголовок 3 Знак"/>
    <w:link w:val="3"/>
    <w:rsid w:val="0066576C"/>
    <w:rPr>
      <w:rFonts w:ascii="Cambria" w:hAnsi="Cambria"/>
      <w:b/>
      <w:bCs/>
      <w:sz w:val="26"/>
      <w:szCs w:val="26"/>
      <w:lang w:val="ru-RU" w:eastAsia="en-US" w:bidi="ar-SA"/>
    </w:rPr>
  </w:style>
  <w:style w:type="character" w:customStyle="1" w:styleId="60">
    <w:name w:val="Заголовок 6 Знак"/>
    <w:link w:val="6"/>
    <w:rsid w:val="0066576C"/>
    <w:rPr>
      <w:rFonts w:ascii="Cambria" w:eastAsia="MS Mincho" w:hAnsi="Cambria"/>
      <w:b/>
      <w:bCs/>
      <w:snapToGrid w:val="0"/>
      <w:sz w:val="22"/>
      <w:szCs w:val="22"/>
      <w:lang w:val="ru-RU" w:eastAsia="en-US" w:bidi="ar-SA"/>
    </w:rPr>
  </w:style>
  <w:style w:type="paragraph" w:customStyle="1" w:styleId="-11">
    <w:name w:val="Цветной список - Акцент 11"/>
    <w:basedOn w:val="a"/>
    <w:qFormat/>
    <w:rsid w:val="0066576C"/>
    <w:pPr>
      <w:ind w:left="720"/>
      <w:contextualSpacing/>
    </w:pPr>
  </w:style>
  <w:style w:type="paragraph" w:styleId="a3">
    <w:name w:val="Body Text Indent"/>
    <w:basedOn w:val="a"/>
    <w:link w:val="a4"/>
    <w:rsid w:val="0066576C"/>
    <w:pPr>
      <w:spacing w:after="120" w:line="240" w:lineRule="auto"/>
      <w:ind w:left="283"/>
    </w:pPr>
    <w:rPr>
      <w:snapToGrid w:val="0"/>
      <w:sz w:val="26"/>
      <w:szCs w:val="20"/>
      <w:lang w:eastAsia="ru-RU"/>
    </w:rPr>
  </w:style>
  <w:style w:type="character" w:customStyle="1" w:styleId="a4">
    <w:name w:val="Основной текст с отступом Знак"/>
    <w:link w:val="a3"/>
    <w:rsid w:val="0066576C"/>
    <w:rPr>
      <w:rFonts w:ascii="Calibri" w:eastAsia="Calibri" w:hAnsi="Calibri"/>
      <w:snapToGrid w:val="0"/>
      <w:sz w:val="26"/>
      <w:lang w:val="ru-RU" w:eastAsia="ru-RU" w:bidi="ar-SA"/>
    </w:rPr>
  </w:style>
  <w:style w:type="paragraph" w:customStyle="1" w:styleId="a5">
    <w:name w:val="ГС_абз_Основной"/>
    <w:link w:val="a6"/>
    <w:rsid w:val="0066576C"/>
    <w:pPr>
      <w:tabs>
        <w:tab w:val="left" w:pos="851"/>
      </w:tabs>
      <w:spacing w:before="60" w:after="60" w:line="360" w:lineRule="auto"/>
      <w:ind w:firstLine="851"/>
      <w:jc w:val="both"/>
    </w:pPr>
    <w:rPr>
      <w:rFonts w:ascii="Calibri" w:eastAsia="Calibri" w:hAnsi="Calibri"/>
      <w:snapToGrid w:val="0"/>
      <w:sz w:val="24"/>
      <w:szCs w:val="24"/>
    </w:rPr>
  </w:style>
  <w:style w:type="character" w:customStyle="1" w:styleId="a6">
    <w:name w:val="ГС_абз_Основной Знак Знак"/>
    <w:link w:val="a5"/>
    <w:rsid w:val="0066576C"/>
    <w:rPr>
      <w:rFonts w:ascii="Calibri" w:eastAsia="Calibri" w:hAnsi="Calibri"/>
      <w:snapToGrid w:val="0"/>
      <w:sz w:val="24"/>
      <w:szCs w:val="24"/>
      <w:lang w:val="ru-RU" w:eastAsia="ru-RU" w:bidi="ar-SA"/>
    </w:rPr>
  </w:style>
  <w:style w:type="paragraph" w:styleId="a7">
    <w:name w:val="annotation text"/>
    <w:basedOn w:val="a"/>
    <w:link w:val="a8"/>
    <w:rsid w:val="0066576C"/>
    <w:rPr>
      <w:sz w:val="20"/>
      <w:szCs w:val="20"/>
    </w:rPr>
  </w:style>
  <w:style w:type="character" w:customStyle="1" w:styleId="a8">
    <w:name w:val="Текст примечания Знак"/>
    <w:link w:val="a7"/>
    <w:rsid w:val="0066576C"/>
    <w:rPr>
      <w:rFonts w:ascii="Calibri" w:eastAsia="Calibri" w:hAnsi="Calibri"/>
      <w:lang w:val="ru-RU" w:eastAsia="en-US" w:bidi="ar-SA"/>
    </w:rPr>
  </w:style>
  <w:style w:type="paragraph" w:styleId="21">
    <w:name w:val="Body Text 2"/>
    <w:basedOn w:val="a"/>
    <w:link w:val="22"/>
    <w:rsid w:val="0066576C"/>
    <w:pPr>
      <w:spacing w:after="120" w:line="480" w:lineRule="auto"/>
    </w:pPr>
    <w:rPr>
      <w:rFonts w:ascii="Times New Roman" w:eastAsia="Times New Roman" w:hAnsi="Times New Roman"/>
      <w:snapToGrid w:val="0"/>
      <w:sz w:val="26"/>
      <w:szCs w:val="20"/>
      <w:lang w:eastAsia="ru-RU"/>
    </w:rPr>
  </w:style>
  <w:style w:type="character" w:customStyle="1" w:styleId="22">
    <w:name w:val="Основной текст 2 Знак"/>
    <w:link w:val="21"/>
    <w:rsid w:val="0066576C"/>
    <w:rPr>
      <w:snapToGrid w:val="0"/>
      <w:sz w:val="26"/>
      <w:lang w:val="ru-RU" w:eastAsia="ru-RU" w:bidi="ar-SA"/>
    </w:rPr>
  </w:style>
  <w:style w:type="paragraph" w:styleId="12">
    <w:name w:val="toc 1"/>
    <w:basedOn w:val="a"/>
    <w:next w:val="a"/>
    <w:autoRedefine/>
    <w:uiPriority w:val="39"/>
    <w:unhideWhenUsed/>
    <w:rsid w:val="0066576C"/>
  </w:style>
  <w:style w:type="character" w:styleId="a9">
    <w:name w:val="Hyperlink"/>
    <w:uiPriority w:val="99"/>
    <w:unhideWhenUsed/>
    <w:rsid w:val="0066576C"/>
    <w:rPr>
      <w:color w:val="0000FF"/>
      <w:u w:val="single"/>
    </w:rPr>
  </w:style>
  <w:style w:type="paragraph" w:styleId="aa">
    <w:name w:val="footer"/>
    <w:basedOn w:val="a"/>
    <w:link w:val="ab"/>
    <w:uiPriority w:val="99"/>
    <w:rsid w:val="0066576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6576C"/>
    <w:rPr>
      <w:rFonts w:ascii="Calibri" w:eastAsia="Calibri" w:hAnsi="Calibri"/>
      <w:sz w:val="22"/>
      <w:szCs w:val="22"/>
      <w:lang w:val="ru-RU" w:eastAsia="en-US" w:bidi="ar-SA"/>
    </w:rPr>
  </w:style>
  <w:style w:type="character" w:styleId="ac">
    <w:name w:val="page number"/>
    <w:basedOn w:val="a0"/>
    <w:rsid w:val="0066576C"/>
  </w:style>
  <w:style w:type="paragraph" w:customStyle="1" w:styleId="1">
    <w:name w:val="Стиль1"/>
    <w:basedOn w:val="a"/>
    <w:link w:val="13"/>
    <w:qFormat/>
    <w:rsid w:val="0066576C"/>
    <w:pPr>
      <w:numPr>
        <w:ilvl w:val="2"/>
        <w:numId w:val="2"/>
      </w:numPr>
      <w:spacing w:after="120" w:line="240" w:lineRule="auto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13">
    <w:name w:val="Стиль1 Знак"/>
    <w:link w:val="1"/>
    <w:rsid w:val="0066576C"/>
    <w:rPr>
      <w:sz w:val="28"/>
      <w:szCs w:val="28"/>
      <w:lang w:val="ru-RU" w:eastAsia="en-US" w:bidi="ar-SA"/>
    </w:rPr>
  </w:style>
  <w:style w:type="character" w:customStyle="1" w:styleId="ad">
    <w:name w:val="Основной текст_"/>
    <w:link w:val="23"/>
    <w:rsid w:val="0066576C"/>
    <w:rPr>
      <w:sz w:val="27"/>
      <w:szCs w:val="27"/>
      <w:shd w:val="clear" w:color="auto" w:fill="FFFFFF"/>
      <w:lang w:bidi="ar-SA"/>
    </w:rPr>
  </w:style>
  <w:style w:type="paragraph" w:customStyle="1" w:styleId="23">
    <w:name w:val="Основной текст2"/>
    <w:basedOn w:val="a"/>
    <w:link w:val="ad"/>
    <w:rsid w:val="0066576C"/>
    <w:pPr>
      <w:widowControl w:val="0"/>
      <w:shd w:val="clear" w:color="auto" w:fill="FFFFFF"/>
      <w:spacing w:before="60" w:after="180" w:line="0" w:lineRule="atLeast"/>
      <w:ind w:hanging="260"/>
    </w:pPr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styleId="24">
    <w:name w:val="toc 2"/>
    <w:basedOn w:val="a"/>
    <w:next w:val="a"/>
    <w:autoRedefine/>
    <w:uiPriority w:val="39"/>
    <w:rsid w:val="006B715E"/>
    <w:pPr>
      <w:tabs>
        <w:tab w:val="left" w:pos="0"/>
        <w:tab w:val="right" w:leader="dot" w:pos="10206"/>
      </w:tabs>
      <w:spacing w:line="240" w:lineRule="auto"/>
      <w:ind w:right="-1"/>
      <w:contextualSpacing/>
    </w:pPr>
    <w:rPr>
      <w:rFonts w:asciiTheme="majorHAnsi" w:hAnsiTheme="majorHAnsi"/>
      <w:noProof/>
    </w:rPr>
  </w:style>
  <w:style w:type="paragraph" w:styleId="ae">
    <w:name w:val="header"/>
    <w:basedOn w:val="a"/>
    <w:link w:val="af"/>
    <w:uiPriority w:val="99"/>
    <w:rsid w:val="0066576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66576C"/>
    <w:rPr>
      <w:rFonts w:ascii="Calibri" w:eastAsia="Calibri" w:hAnsi="Calibri"/>
      <w:sz w:val="22"/>
      <w:szCs w:val="22"/>
      <w:lang w:val="ru-RU" w:eastAsia="en-US" w:bidi="ar-SA"/>
    </w:rPr>
  </w:style>
  <w:style w:type="paragraph" w:styleId="af0">
    <w:name w:val="footnote text"/>
    <w:basedOn w:val="a"/>
    <w:link w:val="af1"/>
    <w:unhideWhenUsed/>
    <w:rsid w:val="0066576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1">
    <w:name w:val="Текст сноски Знак"/>
    <w:link w:val="af0"/>
    <w:rsid w:val="0066576C"/>
    <w:rPr>
      <w:lang w:val="ru-RU" w:eastAsia="ru-RU" w:bidi="ar-SA"/>
    </w:rPr>
  </w:style>
  <w:style w:type="character" w:styleId="af2">
    <w:name w:val="footnote reference"/>
    <w:unhideWhenUsed/>
    <w:rsid w:val="0066576C"/>
    <w:rPr>
      <w:vertAlign w:val="superscript"/>
    </w:rPr>
  </w:style>
  <w:style w:type="paragraph" w:styleId="af3">
    <w:name w:val="Body Text"/>
    <w:aliases w:val="Основной текст Знак Знак"/>
    <w:basedOn w:val="a"/>
    <w:link w:val="af4"/>
    <w:rsid w:val="0066576C"/>
    <w:pPr>
      <w:spacing w:after="120" w:line="240" w:lineRule="auto"/>
    </w:pPr>
    <w:rPr>
      <w:rFonts w:ascii="Times New Roman" w:eastAsia="Times New Roman" w:hAnsi="Times New Roman"/>
      <w:snapToGrid w:val="0"/>
      <w:sz w:val="26"/>
      <w:szCs w:val="20"/>
    </w:rPr>
  </w:style>
  <w:style w:type="character" w:customStyle="1" w:styleId="af4">
    <w:name w:val="Основной текст Знак"/>
    <w:aliases w:val="Основной текст Знак Знак Знак"/>
    <w:link w:val="af3"/>
    <w:rsid w:val="0066576C"/>
    <w:rPr>
      <w:snapToGrid w:val="0"/>
      <w:sz w:val="26"/>
      <w:lang w:val="ru-RU" w:eastAsia="en-US" w:bidi="ar-SA"/>
    </w:rPr>
  </w:style>
  <w:style w:type="paragraph" w:styleId="25">
    <w:name w:val="Body Text Indent 2"/>
    <w:basedOn w:val="a"/>
    <w:link w:val="26"/>
    <w:rsid w:val="0066576C"/>
    <w:pPr>
      <w:spacing w:after="120" w:line="480" w:lineRule="auto"/>
      <w:ind w:left="283"/>
    </w:pPr>
    <w:rPr>
      <w:rFonts w:ascii="Times New Roman" w:eastAsia="Times New Roman" w:hAnsi="Times New Roman"/>
      <w:snapToGrid w:val="0"/>
      <w:sz w:val="26"/>
      <w:szCs w:val="20"/>
    </w:rPr>
  </w:style>
  <w:style w:type="character" w:customStyle="1" w:styleId="26">
    <w:name w:val="Основной текст с отступом 2 Знак"/>
    <w:link w:val="25"/>
    <w:rsid w:val="0066576C"/>
    <w:rPr>
      <w:snapToGrid w:val="0"/>
      <w:sz w:val="26"/>
      <w:lang w:val="ru-RU" w:eastAsia="en-US" w:bidi="ar-SA"/>
    </w:rPr>
  </w:style>
  <w:style w:type="paragraph" w:styleId="af5">
    <w:name w:val="Document Map"/>
    <w:basedOn w:val="a"/>
    <w:link w:val="af6"/>
    <w:rsid w:val="0066576C"/>
    <w:rPr>
      <w:rFonts w:ascii="Lucida Grande CY" w:hAnsi="Lucida Grande CY"/>
      <w:sz w:val="24"/>
      <w:szCs w:val="24"/>
    </w:rPr>
  </w:style>
  <w:style w:type="character" w:customStyle="1" w:styleId="af6">
    <w:name w:val="Схема документа Знак"/>
    <w:link w:val="af5"/>
    <w:rsid w:val="0066576C"/>
    <w:rPr>
      <w:rFonts w:ascii="Lucida Grande CY" w:eastAsia="Calibri" w:hAnsi="Lucida Grande CY"/>
      <w:sz w:val="24"/>
      <w:szCs w:val="24"/>
      <w:lang w:val="ru-RU" w:eastAsia="en-US" w:bidi="ar-SA"/>
    </w:rPr>
  </w:style>
  <w:style w:type="paragraph" w:customStyle="1" w:styleId="-51">
    <w:name w:val="Темный список - Акцент 51"/>
    <w:basedOn w:val="a"/>
    <w:qFormat/>
    <w:rsid w:val="0066576C"/>
    <w:pPr>
      <w:ind w:left="720"/>
      <w:contextualSpacing/>
    </w:pPr>
  </w:style>
  <w:style w:type="paragraph" w:styleId="af7">
    <w:name w:val="Balloon Text"/>
    <w:basedOn w:val="a"/>
    <w:link w:val="af8"/>
    <w:rsid w:val="006F0BE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8">
    <w:name w:val="Текст выноски Знак"/>
    <w:link w:val="af7"/>
    <w:rsid w:val="006F0BE6"/>
    <w:rPr>
      <w:rFonts w:ascii="Tahoma" w:eastAsia="Calibri" w:hAnsi="Tahoma" w:cs="Tahoma"/>
      <w:sz w:val="16"/>
      <w:szCs w:val="16"/>
      <w:lang w:eastAsia="en-US"/>
    </w:rPr>
  </w:style>
  <w:style w:type="character" w:styleId="af9">
    <w:name w:val="annotation reference"/>
    <w:rsid w:val="00F41B71"/>
    <w:rPr>
      <w:sz w:val="16"/>
      <w:szCs w:val="16"/>
    </w:rPr>
  </w:style>
  <w:style w:type="paragraph" w:styleId="afa">
    <w:name w:val="annotation subject"/>
    <w:basedOn w:val="a7"/>
    <w:next w:val="a7"/>
    <w:link w:val="afb"/>
    <w:rsid w:val="00F41B71"/>
    <w:rPr>
      <w:b/>
      <w:bCs/>
    </w:rPr>
  </w:style>
  <w:style w:type="character" w:customStyle="1" w:styleId="afb">
    <w:name w:val="Тема примечания Знак"/>
    <w:link w:val="afa"/>
    <w:rsid w:val="00F41B71"/>
    <w:rPr>
      <w:rFonts w:ascii="Calibri" w:eastAsia="Calibri" w:hAnsi="Calibri"/>
      <w:b/>
      <w:bCs/>
      <w:lang w:val="ru-RU" w:eastAsia="en-US" w:bidi="ar-SA"/>
    </w:rPr>
  </w:style>
  <w:style w:type="paragraph" w:customStyle="1" w:styleId="-510">
    <w:name w:val="Светлая заливка - Акцент 51"/>
    <w:hidden/>
    <w:uiPriority w:val="71"/>
    <w:rsid w:val="002952C7"/>
    <w:rPr>
      <w:rFonts w:ascii="Calibri" w:eastAsia="Calibri" w:hAnsi="Calibri"/>
      <w:sz w:val="22"/>
      <w:szCs w:val="22"/>
      <w:lang w:eastAsia="en-US"/>
    </w:rPr>
  </w:style>
  <w:style w:type="paragraph" w:customStyle="1" w:styleId="-31">
    <w:name w:val="Темный список - Акцент 31"/>
    <w:hidden/>
    <w:uiPriority w:val="71"/>
    <w:rsid w:val="006E04B5"/>
    <w:rPr>
      <w:rFonts w:ascii="Calibri" w:eastAsia="Calibri" w:hAnsi="Calibri"/>
      <w:sz w:val="22"/>
      <w:szCs w:val="22"/>
      <w:lang w:eastAsia="en-US"/>
    </w:rPr>
  </w:style>
  <w:style w:type="paragraph" w:customStyle="1" w:styleId="-310">
    <w:name w:val="Светлый список - Акцент 31"/>
    <w:hidden/>
    <w:uiPriority w:val="99"/>
    <w:semiHidden/>
    <w:rsid w:val="009B7984"/>
    <w:rPr>
      <w:rFonts w:ascii="Calibri" w:eastAsia="Calibri" w:hAnsi="Calibri"/>
      <w:sz w:val="22"/>
      <w:szCs w:val="22"/>
      <w:lang w:eastAsia="en-US"/>
    </w:rPr>
  </w:style>
  <w:style w:type="paragraph" w:customStyle="1" w:styleId="2-21">
    <w:name w:val="Средний список 2 - Акцент 21"/>
    <w:hidden/>
    <w:uiPriority w:val="99"/>
    <w:semiHidden/>
    <w:rsid w:val="00C60A58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EB73DC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  <w:sz w:val="16"/>
      <w:szCs w:val="16"/>
    </w:rPr>
  </w:style>
  <w:style w:type="paragraph" w:customStyle="1" w:styleId="-32">
    <w:name w:val="Светлый список - Акцент 32"/>
    <w:hidden/>
    <w:uiPriority w:val="99"/>
    <w:semiHidden/>
    <w:rsid w:val="00281AAB"/>
    <w:rPr>
      <w:rFonts w:ascii="Calibri" w:eastAsia="Calibri" w:hAnsi="Calibri"/>
      <w:sz w:val="22"/>
      <w:szCs w:val="22"/>
      <w:lang w:eastAsia="en-US"/>
    </w:rPr>
  </w:style>
  <w:style w:type="paragraph" w:customStyle="1" w:styleId="-311">
    <w:name w:val="Светлая сетка - Акцент 31"/>
    <w:basedOn w:val="a"/>
    <w:uiPriority w:val="34"/>
    <w:qFormat/>
    <w:rsid w:val="005F6449"/>
    <w:pPr>
      <w:ind w:left="708"/>
    </w:pPr>
    <w:rPr>
      <w:rFonts w:eastAsia="Times New Roman"/>
      <w:lang w:eastAsia="ru-RU"/>
    </w:rPr>
  </w:style>
  <w:style w:type="paragraph" w:customStyle="1" w:styleId="-110">
    <w:name w:val="Цветная заливка - Акцент 11"/>
    <w:hidden/>
    <w:uiPriority w:val="99"/>
    <w:semiHidden/>
    <w:rsid w:val="002504ED"/>
    <w:rPr>
      <w:rFonts w:ascii="Calibri" w:eastAsia="Calibri" w:hAnsi="Calibri"/>
      <w:sz w:val="22"/>
      <w:szCs w:val="22"/>
      <w:lang w:eastAsia="en-US"/>
    </w:rPr>
  </w:style>
  <w:style w:type="paragraph" w:styleId="afc">
    <w:name w:val="endnote text"/>
    <w:basedOn w:val="a"/>
    <w:link w:val="afd"/>
    <w:rsid w:val="00803D7C"/>
    <w:rPr>
      <w:sz w:val="20"/>
      <w:szCs w:val="20"/>
    </w:rPr>
  </w:style>
  <w:style w:type="character" w:customStyle="1" w:styleId="afd">
    <w:name w:val="Текст концевой сноски Знак"/>
    <w:link w:val="afc"/>
    <w:rsid w:val="00803D7C"/>
    <w:rPr>
      <w:rFonts w:ascii="Calibri" w:eastAsia="Calibri" w:hAnsi="Calibri"/>
      <w:lang w:eastAsia="en-US"/>
    </w:rPr>
  </w:style>
  <w:style w:type="character" w:styleId="afe">
    <w:name w:val="endnote reference"/>
    <w:rsid w:val="00803D7C"/>
    <w:rPr>
      <w:vertAlign w:val="superscript"/>
    </w:rPr>
  </w:style>
  <w:style w:type="paragraph" w:styleId="aff">
    <w:name w:val="Revision"/>
    <w:hidden/>
    <w:uiPriority w:val="99"/>
    <w:semiHidden/>
    <w:rsid w:val="006D788E"/>
    <w:rPr>
      <w:rFonts w:ascii="Calibri" w:eastAsia="Calibri" w:hAnsi="Calibri"/>
      <w:sz w:val="22"/>
      <w:szCs w:val="22"/>
      <w:lang w:eastAsia="en-US"/>
    </w:rPr>
  </w:style>
  <w:style w:type="paragraph" w:styleId="aff0">
    <w:name w:val="List Paragraph"/>
    <w:basedOn w:val="a"/>
    <w:uiPriority w:val="34"/>
    <w:qFormat/>
    <w:rsid w:val="003569C5"/>
    <w:pPr>
      <w:ind w:left="708"/>
    </w:pPr>
    <w:rPr>
      <w:rFonts w:eastAsia="Times New Roman"/>
      <w:lang w:eastAsia="ru-RU"/>
    </w:rPr>
  </w:style>
  <w:style w:type="character" w:customStyle="1" w:styleId="FontStyle17">
    <w:name w:val="Font Style17"/>
    <w:uiPriority w:val="99"/>
    <w:rsid w:val="00FE7C88"/>
    <w:rPr>
      <w:rFonts w:ascii="Times New Roman" w:hAnsi="Times New Roman" w:cs="Times New Roman"/>
      <w:sz w:val="22"/>
      <w:szCs w:val="22"/>
    </w:rPr>
  </w:style>
  <w:style w:type="paragraph" w:styleId="aff1">
    <w:name w:val="TOC Heading"/>
    <w:basedOn w:val="10"/>
    <w:next w:val="a"/>
    <w:uiPriority w:val="39"/>
    <w:unhideWhenUsed/>
    <w:qFormat/>
    <w:rsid w:val="003B36EE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snapToGrid/>
      <w:color w:val="365F91" w:themeColor="accent1" w:themeShade="BF"/>
      <w:kern w:val="0"/>
    </w:rPr>
  </w:style>
  <w:style w:type="paragraph" w:styleId="31">
    <w:name w:val="toc 3"/>
    <w:basedOn w:val="a"/>
    <w:next w:val="a"/>
    <w:autoRedefine/>
    <w:uiPriority w:val="39"/>
    <w:unhideWhenUsed/>
    <w:rsid w:val="00E44EA0"/>
    <w:pPr>
      <w:tabs>
        <w:tab w:val="right" w:leader="dot" w:pos="10195"/>
      </w:tabs>
      <w:spacing w:after="100" w:line="240" w:lineRule="auto"/>
      <w:contextualSpacing/>
    </w:pPr>
    <w:rPr>
      <w:rFonts w:asciiTheme="majorHAnsi" w:hAnsiTheme="majorHAnsi"/>
      <w:noProof/>
    </w:rPr>
  </w:style>
  <w:style w:type="paragraph" w:styleId="4">
    <w:name w:val="toc 4"/>
    <w:basedOn w:val="a"/>
    <w:next w:val="a"/>
    <w:autoRedefine/>
    <w:uiPriority w:val="39"/>
    <w:unhideWhenUsed/>
    <w:rsid w:val="00DF7500"/>
    <w:pPr>
      <w:spacing w:after="100" w:line="259" w:lineRule="auto"/>
      <w:ind w:left="660"/>
    </w:pPr>
    <w:rPr>
      <w:rFonts w:asciiTheme="minorHAnsi" w:eastAsiaTheme="minorEastAsia" w:hAnsiTheme="minorHAnsi" w:cstheme="minorBidi"/>
      <w:lang w:eastAsia="ru-RU"/>
    </w:rPr>
  </w:style>
  <w:style w:type="paragraph" w:styleId="5">
    <w:name w:val="toc 5"/>
    <w:basedOn w:val="a"/>
    <w:next w:val="a"/>
    <w:autoRedefine/>
    <w:uiPriority w:val="39"/>
    <w:unhideWhenUsed/>
    <w:rsid w:val="00DF7500"/>
    <w:pPr>
      <w:spacing w:after="100" w:line="259" w:lineRule="auto"/>
      <w:ind w:left="880"/>
    </w:pPr>
    <w:rPr>
      <w:rFonts w:asciiTheme="minorHAnsi" w:eastAsiaTheme="minorEastAsia" w:hAnsiTheme="minorHAnsi" w:cstheme="minorBidi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DF7500"/>
    <w:pPr>
      <w:spacing w:after="100" w:line="259" w:lineRule="auto"/>
      <w:ind w:left="1100"/>
    </w:pPr>
    <w:rPr>
      <w:rFonts w:asciiTheme="minorHAnsi" w:eastAsiaTheme="minorEastAsia" w:hAnsiTheme="minorHAnsi" w:cstheme="minorBidi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DF7500"/>
    <w:pPr>
      <w:spacing w:after="100" w:line="259" w:lineRule="auto"/>
      <w:ind w:left="1320"/>
    </w:pPr>
    <w:rPr>
      <w:rFonts w:asciiTheme="minorHAnsi" w:eastAsiaTheme="minorEastAsia" w:hAnsiTheme="minorHAnsi" w:cstheme="minorBidi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DF7500"/>
    <w:pPr>
      <w:spacing w:after="100" w:line="259" w:lineRule="auto"/>
      <w:ind w:left="1540"/>
    </w:pPr>
    <w:rPr>
      <w:rFonts w:asciiTheme="minorHAnsi" w:eastAsiaTheme="minorEastAsia" w:hAnsiTheme="minorHAnsi" w:cstheme="minorBidi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DF7500"/>
    <w:pPr>
      <w:spacing w:after="100" w:line="259" w:lineRule="auto"/>
      <w:ind w:left="1760"/>
    </w:pPr>
    <w:rPr>
      <w:rFonts w:asciiTheme="minorHAnsi" w:eastAsiaTheme="minorEastAsia" w:hAnsiTheme="minorHAnsi" w:cstheme="minorBidi"/>
      <w:lang w:eastAsia="ru-RU"/>
    </w:rPr>
  </w:style>
  <w:style w:type="paragraph" w:styleId="aff2">
    <w:name w:val="Normal Indent"/>
    <w:basedOn w:val="a"/>
    <w:rsid w:val="003422B0"/>
    <w:pPr>
      <w:spacing w:after="0" w:line="240" w:lineRule="auto"/>
      <w:ind w:left="72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2">
    <w:name w:val="Body Text Indent 3"/>
    <w:basedOn w:val="a"/>
    <w:link w:val="33"/>
    <w:rsid w:val="00210B0D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ar-SA"/>
    </w:rPr>
  </w:style>
  <w:style w:type="character" w:customStyle="1" w:styleId="33">
    <w:name w:val="Основной текст с отступом 3 Знак"/>
    <w:basedOn w:val="a0"/>
    <w:link w:val="32"/>
    <w:rsid w:val="00210B0D"/>
    <w:rPr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rsid w:val="00F34B4B"/>
    <w:pPr>
      <w:suppressAutoHyphens/>
      <w:spacing w:after="0" w:line="240" w:lineRule="auto"/>
      <w:ind w:firstLine="708"/>
      <w:jc w:val="both"/>
    </w:pPr>
    <w:rPr>
      <w:rFonts w:ascii="Times New Roman" w:eastAsia="Times New Roman" w:hAnsi="Times New Roman"/>
      <w:sz w:val="28"/>
      <w:szCs w:val="24"/>
      <w:lang w:eastAsia="ar-SA"/>
    </w:rPr>
  </w:style>
  <w:style w:type="paragraph" w:styleId="34">
    <w:name w:val="Body Text 3"/>
    <w:basedOn w:val="a"/>
    <w:link w:val="35"/>
    <w:rsid w:val="00997034"/>
    <w:pPr>
      <w:suppressAutoHyphens/>
      <w:spacing w:after="120" w:line="240" w:lineRule="auto"/>
    </w:pPr>
    <w:rPr>
      <w:rFonts w:ascii="Times New Roman" w:eastAsia="Times New Roman" w:hAnsi="Times New Roman"/>
      <w:sz w:val="16"/>
      <w:szCs w:val="16"/>
      <w:lang w:eastAsia="ar-SA"/>
    </w:rPr>
  </w:style>
  <w:style w:type="character" w:customStyle="1" w:styleId="35">
    <w:name w:val="Основной текст 3 Знак"/>
    <w:basedOn w:val="a0"/>
    <w:link w:val="34"/>
    <w:rsid w:val="00997034"/>
    <w:rPr>
      <w:sz w:val="16"/>
      <w:szCs w:val="16"/>
      <w:lang w:eastAsia="ar-SA"/>
    </w:rPr>
  </w:style>
  <w:style w:type="character" w:styleId="aff3">
    <w:name w:val="Placeholder Text"/>
    <w:basedOn w:val="a0"/>
    <w:uiPriority w:val="99"/>
    <w:semiHidden/>
    <w:rsid w:val="008B73A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5B4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0">
    <w:name w:val="heading 1"/>
    <w:basedOn w:val="a"/>
    <w:next w:val="a"/>
    <w:link w:val="11"/>
    <w:qFormat/>
    <w:rsid w:val="0066576C"/>
    <w:pPr>
      <w:keepNext/>
      <w:spacing w:before="240" w:after="60" w:line="240" w:lineRule="auto"/>
      <w:outlineLvl w:val="0"/>
    </w:pPr>
    <w:rPr>
      <w:rFonts w:eastAsia="MS Gothic"/>
      <w:b/>
      <w:bCs/>
      <w:snapToGrid w:val="0"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66576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6576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6576C"/>
    <w:pPr>
      <w:spacing w:before="240" w:after="60" w:line="240" w:lineRule="auto"/>
      <w:outlineLvl w:val="5"/>
    </w:pPr>
    <w:rPr>
      <w:rFonts w:ascii="Cambria" w:eastAsia="MS Mincho" w:hAnsi="Cambria"/>
      <w:b/>
      <w:bCs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66576C"/>
    <w:rPr>
      <w:rFonts w:ascii="Calibri" w:eastAsia="MS Gothic" w:hAnsi="Calibri"/>
      <w:b/>
      <w:bCs/>
      <w:snapToGrid w:val="0"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link w:val="2"/>
    <w:rsid w:val="0066576C"/>
    <w:rPr>
      <w:rFonts w:ascii="Arial" w:eastAsia="Calibri" w:hAnsi="Arial"/>
      <w:b/>
      <w:bCs/>
      <w:i/>
      <w:iCs/>
      <w:sz w:val="28"/>
      <w:szCs w:val="28"/>
      <w:lang w:val="ru-RU" w:eastAsia="en-US" w:bidi="ar-SA"/>
    </w:rPr>
  </w:style>
  <w:style w:type="character" w:customStyle="1" w:styleId="30">
    <w:name w:val="Заголовок 3 Знак"/>
    <w:link w:val="3"/>
    <w:rsid w:val="0066576C"/>
    <w:rPr>
      <w:rFonts w:ascii="Cambria" w:hAnsi="Cambria"/>
      <w:b/>
      <w:bCs/>
      <w:sz w:val="26"/>
      <w:szCs w:val="26"/>
      <w:lang w:val="ru-RU" w:eastAsia="en-US" w:bidi="ar-SA"/>
    </w:rPr>
  </w:style>
  <w:style w:type="character" w:customStyle="1" w:styleId="60">
    <w:name w:val="Заголовок 6 Знак"/>
    <w:link w:val="6"/>
    <w:rsid w:val="0066576C"/>
    <w:rPr>
      <w:rFonts w:ascii="Cambria" w:eastAsia="MS Mincho" w:hAnsi="Cambria"/>
      <w:b/>
      <w:bCs/>
      <w:snapToGrid w:val="0"/>
      <w:sz w:val="22"/>
      <w:szCs w:val="22"/>
      <w:lang w:val="ru-RU" w:eastAsia="en-US" w:bidi="ar-SA"/>
    </w:rPr>
  </w:style>
  <w:style w:type="paragraph" w:customStyle="1" w:styleId="-11">
    <w:name w:val="Цветной список - Акцент 11"/>
    <w:basedOn w:val="a"/>
    <w:qFormat/>
    <w:rsid w:val="0066576C"/>
    <w:pPr>
      <w:ind w:left="720"/>
      <w:contextualSpacing/>
    </w:pPr>
  </w:style>
  <w:style w:type="paragraph" w:styleId="a3">
    <w:name w:val="Body Text Indent"/>
    <w:basedOn w:val="a"/>
    <w:link w:val="a4"/>
    <w:rsid w:val="0066576C"/>
    <w:pPr>
      <w:spacing w:after="120" w:line="240" w:lineRule="auto"/>
      <w:ind w:left="283"/>
    </w:pPr>
    <w:rPr>
      <w:snapToGrid w:val="0"/>
      <w:sz w:val="26"/>
      <w:szCs w:val="20"/>
      <w:lang w:eastAsia="ru-RU"/>
    </w:rPr>
  </w:style>
  <w:style w:type="character" w:customStyle="1" w:styleId="a4">
    <w:name w:val="Основной текст с отступом Знак"/>
    <w:link w:val="a3"/>
    <w:rsid w:val="0066576C"/>
    <w:rPr>
      <w:rFonts w:ascii="Calibri" w:eastAsia="Calibri" w:hAnsi="Calibri"/>
      <w:snapToGrid w:val="0"/>
      <w:sz w:val="26"/>
      <w:lang w:val="ru-RU" w:eastAsia="ru-RU" w:bidi="ar-SA"/>
    </w:rPr>
  </w:style>
  <w:style w:type="paragraph" w:customStyle="1" w:styleId="a5">
    <w:name w:val="ГС_абз_Основной"/>
    <w:link w:val="a6"/>
    <w:rsid w:val="0066576C"/>
    <w:pPr>
      <w:tabs>
        <w:tab w:val="left" w:pos="851"/>
      </w:tabs>
      <w:spacing w:before="60" w:after="60" w:line="360" w:lineRule="auto"/>
      <w:ind w:firstLine="851"/>
      <w:jc w:val="both"/>
    </w:pPr>
    <w:rPr>
      <w:rFonts w:ascii="Calibri" w:eastAsia="Calibri" w:hAnsi="Calibri"/>
      <w:snapToGrid w:val="0"/>
      <w:sz w:val="24"/>
      <w:szCs w:val="24"/>
    </w:rPr>
  </w:style>
  <w:style w:type="character" w:customStyle="1" w:styleId="a6">
    <w:name w:val="ГС_абз_Основной Знак Знак"/>
    <w:link w:val="a5"/>
    <w:rsid w:val="0066576C"/>
    <w:rPr>
      <w:rFonts w:ascii="Calibri" w:eastAsia="Calibri" w:hAnsi="Calibri"/>
      <w:snapToGrid w:val="0"/>
      <w:sz w:val="24"/>
      <w:szCs w:val="24"/>
      <w:lang w:val="ru-RU" w:eastAsia="ru-RU" w:bidi="ar-SA"/>
    </w:rPr>
  </w:style>
  <w:style w:type="paragraph" w:styleId="a7">
    <w:name w:val="annotation text"/>
    <w:basedOn w:val="a"/>
    <w:link w:val="a8"/>
    <w:rsid w:val="0066576C"/>
    <w:rPr>
      <w:sz w:val="20"/>
      <w:szCs w:val="20"/>
    </w:rPr>
  </w:style>
  <w:style w:type="character" w:customStyle="1" w:styleId="a8">
    <w:name w:val="Текст примечания Знак"/>
    <w:link w:val="a7"/>
    <w:rsid w:val="0066576C"/>
    <w:rPr>
      <w:rFonts w:ascii="Calibri" w:eastAsia="Calibri" w:hAnsi="Calibri"/>
      <w:lang w:val="ru-RU" w:eastAsia="en-US" w:bidi="ar-SA"/>
    </w:rPr>
  </w:style>
  <w:style w:type="paragraph" w:styleId="21">
    <w:name w:val="Body Text 2"/>
    <w:basedOn w:val="a"/>
    <w:link w:val="22"/>
    <w:rsid w:val="0066576C"/>
    <w:pPr>
      <w:spacing w:after="120" w:line="480" w:lineRule="auto"/>
    </w:pPr>
    <w:rPr>
      <w:rFonts w:ascii="Times New Roman" w:eastAsia="Times New Roman" w:hAnsi="Times New Roman"/>
      <w:snapToGrid w:val="0"/>
      <w:sz w:val="26"/>
      <w:szCs w:val="20"/>
      <w:lang w:eastAsia="ru-RU"/>
    </w:rPr>
  </w:style>
  <w:style w:type="character" w:customStyle="1" w:styleId="22">
    <w:name w:val="Основной текст 2 Знак"/>
    <w:link w:val="21"/>
    <w:rsid w:val="0066576C"/>
    <w:rPr>
      <w:snapToGrid w:val="0"/>
      <w:sz w:val="26"/>
      <w:lang w:val="ru-RU" w:eastAsia="ru-RU" w:bidi="ar-SA"/>
    </w:rPr>
  </w:style>
  <w:style w:type="paragraph" w:styleId="12">
    <w:name w:val="toc 1"/>
    <w:basedOn w:val="a"/>
    <w:next w:val="a"/>
    <w:autoRedefine/>
    <w:uiPriority w:val="39"/>
    <w:unhideWhenUsed/>
    <w:rsid w:val="0066576C"/>
  </w:style>
  <w:style w:type="character" w:styleId="a9">
    <w:name w:val="Hyperlink"/>
    <w:uiPriority w:val="99"/>
    <w:unhideWhenUsed/>
    <w:rsid w:val="0066576C"/>
    <w:rPr>
      <w:color w:val="0000FF"/>
      <w:u w:val="single"/>
    </w:rPr>
  </w:style>
  <w:style w:type="paragraph" w:styleId="aa">
    <w:name w:val="footer"/>
    <w:basedOn w:val="a"/>
    <w:link w:val="ab"/>
    <w:uiPriority w:val="99"/>
    <w:rsid w:val="0066576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6576C"/>
    <w:rPr>
      <w:rFonts w:ascii="Calibri" w:eastAsia="Calibri" w:hAnsi="Calibri"/>
      <w:sz w:val="22"/>
      <w:szCs w:val="22"/>
      <w:lang w:val="ru-RU" w:eastAsia="en-US" w:bidi="ar-SA"/>
    </w:rPr>
  </w:style>
  <w:style w:type="character" w:styleId="ac">
    <w:name w:val="page number"/>
    <w:basedOn w:val="a0"/>
    <w:rsid w:val="0066576C"/>
  </w:style>
  <w:style w:type="paragraph" w:customStyle="1" w:styleId="1">
    <w:name w:val="Стиль1"/>
    <w:basedOn w:val="a"/>
    <w:link w:val="13"/>
    <w:qFormat/>
    <w:rsid w:val="0066576C"/>
    <w:pPr>
      <w:numPr>
        <w:ilvl w:val="2"/>
        <w:numId w:val="2"/>
      </w:numPr>
      <w:spacing w:after="120" w:line="240" w:lineRule="auto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13">
    <w:name w:val="Стиль1 Знак"/>
    <w:link w:val="1"/>
    <w:rsid w:val="0066576C"/>
    <w:rPr>
      <w:sz w:val="28"/>
      <w:szCs w:val="28"/>
      <w:lang w:val="ru-RU" w:eastAsia="en-US" w:bidi="ar-SA"/>
    </w:rPr>
  </w:style>
  <w:style w:type="character" w:customStyle="1" w:styleId="ad">
    <w:name w:val="Основной текст_"/>
    <w:link w:val="23"/>
    <w:rsid w:val="0066576C"/>
    <w:rPr>
      <w:sz w:val="27"/>
      <w:szCs w:val="27"/>
      <w:shd w:val="clear" w:color="auto" w:fill="FFFFFF"/>
      <w:lang w:bidi="ar-SA"/>
    </w:rPr>
  </w:style>
  <w:style w:type="paragraph" w:customStyle="1" w:styleId="23">
    <w:name w:val="Основной текст2"/>
    <w:basedOn w:val="a"/>
    <w:link w:val="ad"/>
    <w:rsid w:val="0066576C"/>
    <w:pPr>
      <w:widowControl w:val="0"/>
      <w:shd w:val="clear" w:color="auto" w:fill="FFFFFF"/>
      <w:spacing w:before="60" w:after="180" w:line="0" w:lineRule="atLeast"/>
      <w:ind w:hanging="260"/>
    </w:pPr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styleId="24">
    <w:name w:val="toc 2"/>
    <w:basedOn w:val="a"/>
    <w:next w:val="a"/>
    <w:autoRedefine/>
    <w:uiPriority w:val="39"/>
    <w:rsid w:val="006B715E"/>
    <w:pPr>
      <w:tabs>
        <w:tab w:val="left" w:pos="0"/>
        <w:tab w:val="right" w:leader="dot" w:pos="10206"/>
      </w:tabs>
      <w:spacing w:line="240" w:lineRule="auto"/>
      <w:ind w:right="-1"/>
      <w:contextualSpacing/>
    </w:pPr>
    <w:rPr>
      <w:rFonts w:asciiTheme="majorHAnsi" w:hAnsiTheme="majorHAnsi"/>
      <w:noProof/>
    </w:rPr>
  </w:style>
  <w:style w:type="paragraph" w:styleId="ae">
    <w:name w:val="header"/>
    <w:basedOn w:val="a"/>
    <w:link w:val="af"/>
    <w:uiPriority w:val="99"/>
    <w:rsid w:val="0066576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66576C"/>
    <w:rPr>
      <w:rFonts w:ascii="Calibri" w:eastAsia="Calibri" w:hAnsi="Calibri"/>
      <w:sz w:val="22"/>
      <w:szCs w:val="22"/>
      <w:lang w:val="ru-RU" w:eastAsia="en-US" w:bidi="ar-SA"/>
    </w:rPr>
  </w:style>
  <w:style w:type="paragraph" w:styleId="af0">
    <w:name w:val="footnote text"/>
    <w:basedOn w:val="a"/>
    <w:link w:val="af1"/>
    <w:unhideWhenUsed/>
    <w:rsid w:val="0066576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1">
    <w:name w:val="Текст сноски Знак"/>
    <w:link w:val="af0"/>
    <w:rsid w:val="0066576C"/>
    <w:rPr>
      <w:lang w:val="ru-RU" w:eastAsia="ru-RU" w:bidi="ar-SA"/>
    </w:rPr>
  </w:style>
  <w:style w:type="character" w:styleId="af2">
    <w:name w:val="footnote reference"/>
    <w:unhideWhenUsed/>
    <w:rsid w:val="0066576C"/>
    <w:rPr>
      <w:vertAlign w:val="superscript"/>
    </w:rPr>
  </w:style>
  <w:style w:type="paragraph" w:styleId="af3">
    <w:name w:val="Body Text"/>
    <w:aliases w:val="Основной текст Знак Знак"/>
    <w:basedOn w:val="a"/>
    <w:link w:val="af4"/>
    <w:rsid w:val="0066576C"/>
    <w:pPr>
      <w:spacing w:after="120" w:line="240" w:lineRule="auto"/>
    </w:pPr>
    <w:rPr>
      <w:rFonts w:ascii="Times New Roman" w:eastAsia="Times New Roman" w:hAnsi="Times New Roman"/>
      <w:snapToGrid w:val="0"/>
      <w:sz w:val="26"/>
      <w:szCs w:val="20"/>
    </w:rPr>
  </w:style>
  <w:style w:type="character" w:customStyle="1" w:styleId="af4">
    <w:name w:val="Основной текст Знак"/>
    <w:aliases w:val="Основной текст Знак Знак Знак"/>
    <w:link w:val="af3"/>
    <w:rsid w:val="0066576C"/>
    <w:rPr>
      <w:snapToGrid w:val="0"/>
      <w:sz w:val="26"/>
      <w:lang w:val="ru-RU" w:eastAsia="en-US" w:bidi="ar-SA"/>
    </w:rPr>
  </w:style>
  <w:style w:type="paragraph" w:styleId="25">
    <w:name w:val="Body Text Indent 2"/>
    <w:basedOn w:val="a"/>
    <w:link w:val="26"/>
    <w:rsid w:val="0066576C"/>
    <w:pPr>
      <w:spacing w:after="120" w:line="480" w:lineRule="auto"/>
      <w:ind w:left="283"/>
    </w:pPr>
    <w:rPr>
      <w:rFonts w:ascii="Times New Roman" w:eastAsia="Times New Roman" w:hAnsi="Times New Roman"/>
      <w:snapToGrid w:val="0"/>
      <w:sz w:val="26"/>
      <w:szCs w:val="20"/>
    </w:rPr>
  </w:style>
  <w:style w:type="character" w:customStyle="1" w:styleId="26">
    <w:name w:val="Основной текст с отступом 2 Знак"/>
    <w:link w:val="25"/>
    <w:rsid w:val="0066576C"/>
    <w:rPr>
      <w:snapToGrid w:val="0"/>
      <w:sz w:val="26"/>
      <w:lang w:val="ru-RU" w:eastAsia="en-US" w:bidi="ar-SA"/>
    </w:rPr>
  </w:style>
  <w:style w:type="paragraph" w:styleId="af5">
    <w:name w:val="Document Map"/>
    <w:basedOn w:val="a"/>
    <w:link w:val="af6"/>
    <w:rsid w:val="0066576C"/>
    <w:rPr>
      <w:rFonts w:ascii="Lucida Grande CY" w:hAnsi="Lucida Grande CY"/>
      <w:sz w:val="24"/>
      <w:szCs w:val="24"/>
    </w:rPr>
  </w:style>
  <w:style w:type="character" w:customStyle="1" w:styleId="af6">
    <w:name w:val="Схема документа Знак"/>
    <w:link w:val="af5"/>
    <w:rsid w:val="0066576C"/>
    <w:rPr>
      <w:rFonts w:ascii="Lucida Grande CY" w:eastAsia="Calibri" w:hAnsi="Lucida Grande CY"/>
      <w:sz w:val="24"/>
      <w:szCs w:val="24"/>
      <w:lang w:val="ru-RU" w:eastAsia="en-US" w:bidi="ar-SA"/>
    </w:rPr>
  </w:style>
  <w:style w:type="paragraph" w:customStyle="1" w:styleId="-51">
    <w:name w:val="Темный список - Акцент 51"/>
    <w:basedOn w:val="a"/>
    <w:qFormat/>
    <w:rsid w:val="0066576C"/>
    <w:pPr>
      <w:ind w:left="720"/>
      <w:contextualSpacing/>
    </w:pPr>
  </w:style>
  <w:style w:type="paragraph" w:styleId="af7">
    <w:name w:val="Balloon Text"/>
    <w:basedOn w:val="a"/>
    <w:link w:val="af8"/>
    <w:rsid w:val="006F0BE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8">
    <w:name w:val="Текст выноски Знак"/>
    <w:link w:val="af7"/>
    <w:rsid w:val="006F0BE6"/>
    <w:rPr>
      <w:rFonts w:ascii="Tahoma" w:eastAsia="Calibri" w:hAnsi="Tahoma" w:cs="Tahoma"/>
      <w:sz w:val="16"/>
      <w:szCs w:val="16"/>
      <w:lang w:eastAsia="en-US"/>
    </w:rPr>
  </w:style>
  <w:style w:type="character" w:styleId="af9">
    <w:name w:val="annotation reference"/>
    <w:rsid w:val="00F41B71"/>
    <w:rPr>
      <w:sz w:val="16"/>
      <w:szCs w:val="16"/>
    </w:rPr>
  </w:style>
  <w:style w:type="paragraph" w:styleId="afa">
    <w:name w:val="annotation subject"/>
    <w:basedOn w:val="a7"/>
    <w:next w:val="a7"/>
    <w:link w:val="afb"/>
    <w:rsid w:val="00F41B71"/>
    <w:rPr>
      <w:b/>
      <w:bCs/>
    </w:rPr>
  </w:style>
  <w:style w:type="character" w:customStyle="1" w:styleId="afb">
    <w:name w:val="Тема примечания Знак"/>
    <w:link w:val="afa"/>
    <w:rsid w:val="00F41B71"/>
    <w:rPr>
      <w:rFonts w:ascii="Calibri" w:eastAsia="Calibri" w:hAnsi="Calibri"/>
      <w:b/>
      <w:bCs/>
      <w:lang w:val="ru-RU" w:eastAsia="en-US" w:bidi="ar-SA"/>
    </w:rPr>
  </w:style>
  <w:style w:type="paragraph" w:customStyle="1" w:styleId="-510">
    <w:name w:val="Светлая заливка - Акцент 51"/>
    <w:hidden/>
    <w:uiPriority w:val="71"/>
    <w:rsid w:val="002952C7"/>
    <w:rPr>
      <w:rFonts w:ascii="Calibri" w:eastAsia="Calibri" w:hAnsi="Calibri"/>
      <w:sz w:val="22"/>
      <w:szCs w:val="22"/>
      <w:lang w:eastAsia="en-US"/>
    </w:rPr>
  </w:style>
  <w:style w:type="paragraph" w:customStyle="1" w:styleId="-31">
    <w:name w:val="Темный список - Акцент 31"/>
    <w:hidden/>
    <w:uiPriority w:val="71"/>
    <w:rsid w:val="006E04B5"/>
    <w:rPr>
      <w:rFonts w:ascii="Calibri" w:eastAsia="Calibri" w:hAnsi="Calibri"/>
      <w:sz w:val="22"/>
      <w:szCs w:val="22"/>
      <w:lang w:eastAsia="en-US"/>
    </w:rPr>
  </w:style>
  <w:style w:type="paragraph" w:customStyle="1" w:styleId="-310">
    <w:name w:val="Светлый список - Акцент 31"/>
    <w:hidden/>
    <w:uiPriority w:val="99"/>
    <w:semiHidden/>
    <w:rsid w:val="009B7984"/>
    <w:rPr>
      <w:rFonts w:ascii="Calibri" w:eastAsia="Calibri" w:hAnsi="Calibri"/>
      <w:sz w:val="22"/>
      <w:szCs w:val="22"/>
      <w:lang w:eastAsia="en-US"/>
    </w:rPr>
  </w:style>
  <w:style w:type="paragraph" w:customStyle="1" w:styleId="2-21">
    <w:name w:val="Средний список 2 - Акцент 21"/>
    <w:hidden/>
    <w:uiPriority w:val="99"/>
    <w:semiHidden/>
    <w:rsid w:val="00C60A58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EB73DC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  <w:sz w:val="16"/>
      <w:szCs w:val="16"/>
    </w:rPr>
  </w:style>
  <w:style w:type="paragraph" w:customStyle="1" w:styleId="-32">
    <w:name w:val="Светлый список - Акцент 32"/>
    <w:hidden/>
    <w:uiPriority w:val="99"/>
    <w:semiHidden/>
    <w:rsid w:val="00281AAB"/>
    <w:rPr>
      <w:rFonts w:ascii="Calibri" w:eastAsia="Calibri" w:hAnsi="Calibri"/>
      <w:sz w:val="22"/>
      <w:szCs w:val="22"/>
      <w:lang w:eastAsia="en-US"/>
    </w:rPr>
  </w:style>
  <w:style w:type="paragraph" w:customStyle="1" w:styleId="-311">
    <w:name w:val="Светлая сетка - Акцент 31"/>
    <w:basedOn w:val="a"/>
    <w:uiPriority w:val="34"/>
    <w:qFormat/>
    <w:rsid w:val="005F6449"/>
    <w:pPr>
      <w:ind w:left="708"/>
    </w:pPr>
    <w:rPr>
      <w:rFonts w:eastAsia="Times New Roman"/>
      <w:lang w:eastAsia="ru-RU"/>
    </w:rPr>
  </w:style>
  <w:style w:type="paragraph" w:customStyle="1" w:styleId="-110">
    <w:name w:val="Цветная заливка - Акцент 11"/>
    <w:hidden/>
    <w:uiPriority w:val="99"/>
    <w:semiHidden/>
    <w:rsid w:val="002504ED"/>
    <w:rPr>
      <w:rFonts w:ascii="Calibri" w:eastAsia="Calibri" w:hAnsi="Calibri"/>
      <w:sz w:val="22"/>
      <w:szCs w:val="22"/>
      <w:lang w:eastAsia="en-US"/>
    </w:rPr>
  </w:style>
  <w:style w:type="paragraph" w:styleId="afc">
    <w:name w:val="endnote text"/>
    <w:basedOn w:val="a"/>
    <w:link w:val="afd"/>
    <w:rsid w:val="00803D7C"/>
    <w:rPr>
      <w:sz w:val="20"/>
      <w:szCs w:val="20"/>
    </w:rPr>
  </w:style>
  <w:style w:type="character" w:customStyle="1" w:styleId="afd">
    <w:name w:val="Текст концевой сноски Знак"/>
    <w:link w:val="afc"/>
    <w:rsid w:val="00803D7C"/>
    <w:rPr>
      <w:rFonts w:ascii="Calibri" w:eastAsia="Calibri" w:hAnsi="Calibri"/>
      <w:lang w:eastAsia="en-US"/>
    </w:rPr>
  </w:style>
  <w:style w:type="character" w:styleId="afe">
    <w:name w:val="endnote reference"/>
    <w:rsid w:val="00803D7C"/>
    <w:rPr>
      <w:vertAlign w:val="superscript"/>
    </w:rPr>
  </w:style>
  <w:style w:type="paragraph" w:styleId="aff">
    <w:name w:val="Revision"/>
    <w:hidden/>
    <w:uiPriority w:val="99"/>
    <w:semiHidden/>
    <w:rsid w:val="006D788E"/>
    <w:rPr>
      <w:rFonts w:ascii="Calibri" w:eastAsia="Calibri" w:hAnsi="Calibri"/>
      <w:sz w:val="22"/>
      <w:szCs w:val="22"/>
      <w:lang w:eastAsia="en-US"/>
    </w:rPr>
  </w:style>
  <w:style w:type="paragraph" w:styleId="aff0">
    <w:name w:val="List Paragraph"/>
    <w:basedOn w:val="a"/>
    <w:uiPriority w:val="34"/>
    <w:qFormat/>
    <w:rsid w:val="003569C5"/>
    <w:pPr>
      <w:ind w:left="708"/>
    </w:pPr>
    <w:rPr>
      <w:rFonts w:eastAsia="Times New Roman"/>
      <w:lang w:eastAsia="ru-RU"/>
    </w:rPr>
  </w:style>
  <w:style w:type="character" w:customStyle="1" w:styleId="FontStyle17">
    <w:name w:val="Font Style17"/>
    <w:uiPriority w:val="99"/>
    <w:rsid w:val="00FE7C88"/>
    <w:rPr>
      <w:rFonts w:ascii="Times New Roman" w:hAnsi="Times New Roman" w:cs="Times New Roman"/>
      <w:sz w:val="22"/>
      <w:szCs w:val="22"/>
    </w:rPr>
  </w:style>
  <w:style w:type="paragraph" w:styleId="aff1">
    <w:name w:val="TOC Heading"/>
    <w:basedOn w:val="10"/>
    <w:next w:val="a"/>
    <w:uiPriority w:val="39"/>
    <w:unhideWhenUsed/>
    <w:qFormat/>
    <w:rsid w:val="003B36EE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snapToGrid/>
      <w:color w:val="365F91" w:themeColor="accent1" w:themeShade="BF"/>
      <w:kern w:val="0"/>
    </w:rPr>
  </w:style>
  <w:style w:type="paragraph" w:styleId="31">
    <w:name w:val="toc 3"/>
    <w:basedOn w:val="a"/>
    <w:next w:val="a"/>
    <w:autoRedefine/>
    <w:uiPriority w:val="39"/>
    <w:unhideWhenUsed/>
    <w:rsid w:val="00E44EA0"/>
    <w:pPr>
      <w:tabs>
        <w:tab w:val="right" w:leader="dot" w:pos="10195"/>
      </w:tabs>
      <w:spacing w:after="100" w:line="240" w:lineRule="auto"/>
      <w:contextualSpacing/>
    </w:pPr>
    <w:rPr>
      <w:rFonts w:asciiTheme="majorHAnsi" w:hAnsiTheme="majorHAnsi"/>
      <w:noProof/>
    </w:rPr>
  </w:style>
  <w:style w:type="paragraph" w:styleId="4">
    <w:name w:val="toc 4"/>
    <w:basedOn w:val="a"/>
    <w:next w:val="a"/>
    <w:autoRedefine/>
    <w:uiPriority w:val="39"/>
    <w:unhideWhenUsed/>
    <w:rsid w:val="00DF7500"/>
    <w:pPr>
      <w:spacing w:after="100" w:line="259" w:lineRule="auto"/>
      <w:ind w:left="660"/>
    </w:pPr>
    <w:rPr>
      <w:rFonts w:asciiTheme="minorHAnsi" w:eastAsiaTheme="minorEastAsia" w:hAnsiTheme="minorHAnsi" w:cstheme="minorBidi"/>
      <w:lang w:eastAsia="ru-RU"/>
    </w:rPr>
  </w:style>
  <w:style w:type="paragraph" w:styleId="5">
    <w:name w:val="toc 5"/>
    <w:basedOn w:val="a"/>
    <w:next w:val="a"/>
    <w:autoRedefine/>
    <w:uiPriority w:val="39"/>
    <w:unhideWhenUsed/>
    <w:rsid w:val="00DF7500"/>
    <w:pPr>
      <w:spacing w:after="100" w:line="259" w:lineRule="auto"/>
      <w:ind w:left="880"/>
    </w:pPr>
    <w:rPr>
      <w:rFonts w:asciiTheme="minorHAnsi" w:eastAsiaTheme="minorEastAsia" w:hAnsiTheme="minorHAnsi" w:cstheme="minorBidi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DF7500"/>
    <w:pPr>
      <w:spacing w:after="100" w:line="259" w:lineRule="auto"/>
      <w:ind w:left="1100"/>
    </w:pPr>
    <w:rPr>
      <w:rFonts w:asciiTheme="minorHAnsi" w:eastAsiaTheme="minorEastAsia" w:hAnsiTheme="minorHAnsi" w:cstheme="minorBidi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DF7500"/>
    <w:pPr>
      <w:spacing w:after="100" w:line="259" w:lineRule="auto"/>
      <w:ind w:left="1320"/>
    </w:pPr>
    <w:rPr>
      <w:rFonts w:asciiTheme="minorHAnsi" w:eastAsiaTheme="minorEastAsia" w:hAnsiTheme="minorHAnsi" w:cstheme="minorBidi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DF7500"/>
    <w:pPr>
      <w:spacing w:after="100" w:line="259" w:lineRule="auto"/>
      <w:ind w:left="1540"/>
    </w:pPr>
    <w:rPr>
      <w:rFonts w:asciiTheme="minorHAnsi" w:eastAsiaTheme="minorEastAsia" w:hAnsiTheme="minorHAnsi" w:cstheme="minorBidi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DF7500"/>
    <w:pPr>
      <w:spacing w:after="100" w:line="259" w:lineRule="auto"/>
      <w:ind w:left="1760"/>
    </w:pPr>
    <w:rPr>
      <w:rFonts w:asciiTheme="minorHAnsi" w:eastAsiaTheme="minorEastAsia" w:hAnsiTheme="minorHAnsi" w:cstheme="minorBidi"/>
      <w:lang w:eastAsia="ru-RU"/>
    </w:rPr>
  </w:style>
  <w:style w:type="paragraph" w:styleId="aff2">
    <w:name w:val="Normal Indent"/>
    <w:basedOn w:val="a"/>
    <w:rsid w:val="003422B0"/>
    <w:pPr>
      <w:spacing w:after="0" w:line="240" w:lineRule="auto"/>
      <w:ind w:left="72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2">
    <w:name w:val="Body Text Indent 3"/>
    <w:basedOn w:val="a"/>
    <w:link w:val="33"/>
    <w:rsid w:val="00210B0D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ar-SA"/>
    </w:rPr>
  </w:style>
  <w:style w:type="character" w:customStyle="1" w:styleId="33">
    <w:name w:val="Основной текст с отступом 3 Знак"/>
    <w:basedOn w:val="a0"/>
    <w:link w:val="32"/>
    <w:rsid w:val="00210B0D"/>
    <w:rPr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rsid w:val="00F34B4B"/>
    <w:pPr>
      <w:suppressAutoHyphens/>
      <w:spacing w:after="0" w:line="240" w:lineRule="auto"/>
      <w:ind w:firstLine="708"/>
      <w:jc w:val="both"/>
    </w:pPr>
    <w:rPr>
      <w:rFonts w:ascii="Times New Roman" w:eastAsia="Times New Roman" w:hAnsi="Times New Roman"/>
      <w:sz w:val="28"/>
      <w:szCs w:val="24"/>
      <w:lang w:eastAsia="ar-SA"/>
    </w:rPr>
  </w:style>
  <w:style w:type="paragraph" w:styleId="34">
    <w:name w:val="Body Text 3"/>
    <w:basedOn w:val="a"/>
    <w:link w:val="35"/>
    <w:rsid w:val="00997034"/>
    <w:pPr>
      <w:suppressAutoHyphens/>
      <w:spacing w:after="120" w:line="240" w:lineRule="auto"/>
    </w:pPr>
    <w:rPr>
      <w:rFonts w:ascii="Times New Roman" w:eastAsia="Times New Roman" w:hAnsi="Times New Roman"/>
      <w:sz w:val="16"/>
      <w:szCs w:val="16"/>
      <w:lang w:eastAsia="ar-SA"/>
    </w:rPr>
  </w:style>
  <w:style w:type="character" w:customStyle="1" w:styleId="35">
    <w:name w:val="Основной текст 3 Знак"/>
    <w:basedOn w:val="a0"/>
    <w:link w:val="34"/>
    <w:rsid w:val="00997034"/>
    <w:rPr>
      <w:sz w:val="16"/>
      <w:szCs w:val="16"/>
      <w:lang w:eastAsia="ar-SA"/>
    </w:rPr>
  </w:style>
  <w:style w:type="character" w:styleId="aff3">
    <w:name w:val="Placeholder Text"/>
    <w:basedOn w:val="a0"/>
    <w:uiPriority w:val="99"/>
    <w:semiHidden/>
    <w:rsid w:val="008B73A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4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DFEE19753843D94E14AB6C5A6F8BBE464A9BF5C6ADDF9B4CAA6885126B68D5B7F6DD7E36C88J8J1O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8127E8-FE3A-4D07-B3D8-259C0A81C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59</Pages>
  <Words>23921</Words>
  <Characters>136355</Characters>
  <Application>Microsoft Office Word</Application>
  <DocSecurity>0</DocSecurity>
  <Lines>1136</Lines>
  <Paragraphs>319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159957</CharactersWithSpaces>
  <SharedDoc>false</SharedDoc>
  <HLinks>
    <vt:vector size="84" baseType="variant">
      <vt:variant>
        <vt:i4>6815805</vt:i4>
      </vt:variant>
      <vt:variant>
        <vt:i4>78</vt:i4>
      </vt:variant>
      <vt:variant>
        <vt:i4>0</vt:i4>
      </vt:variant>
      <vt:variant>
        <vt:i4>5</vt:i4>
      </vt:variant>
      <vt:variant>
        <vt:lpwstr>garantf1://12037054.0/</vt:lpwstr>
      </vt:variant>
      <vt:variant>
        <vt:lpwstr/>
      </vt:variant>
      <vt:variant>
        <vt:i4>4653068</vt:i4>
      </vt:variant>
      <vt:variant>
        <vt:i4>75</vt:i4>
      </vt:variant>
      <vt:variant>
        <vt:i4>0</vt:i4>
      </vt:variant>
      <vt:variant>
        <vt:i4>5</vt:i4>
      </vt:variant>
      <vt:variant>
        <vt:lpwstr>garantf1://12037054.1000/</vt:lpwstr>
      </vt:variant>
      <vt:variant>
        <vt:lpwstr/>
      </vt:variant>
      <vt:variant>
        <vt:i4>1376310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_Toc454525479</vt:lpwstr>
      </vt:variant>
      <vt:variant>
        <vt:i4>1376310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_Toc454525478</vt:lpwstr>
      </vt:variant>
      <vt:variant>
        <vt:i4>1376310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_Toc454525477</vt:lpwstr>
      </vt:variant>
      <vt:variant>
        <vt:i4>1376310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_Toc454525476</vt:lpwstr>
      </vt:variant>
      <vt:variant>
        <vt:i4>1376310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_Toc454525475</vt:lpwstr>
      </vt:variant>
      <vt:variant>
        <vt:i4>1376310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_Toc454525474</vt:lpwstr>
      </vt:variant>
      <vt:variant>
        <vt:i4>1376310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_Toc454525473</vt:lpwstr>
      </vt:variant>
      <vt:variant>
        <vt:i4>1376310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_Toc454525472</vt:lpwstr>
      </vt:variant>
      <vt:variant>
        <vt:i4>1376310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_Toc454525471</vt:lpwstr>
      </vt:variant>
      <vt:variant>
        <vt:i4>1376310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_Toc454525470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_Toc454525469</vt:lpwstr>
      </vt:variant>
      <vt:variant>
        <vt:i4>1310774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_Toc454525468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2016-09-06T04:15:00Z</dcterms:created>
  <dcterms:modified xsi:type="dcterms:W3CDTF">2018-11-21T08:17:00Z</dcterms:modified>
</cp:coreProperties>
</file>